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17EA" w:rsidRDefault="00C017EA" w:rsidP="00C00F37">
      <w:pPr>
        <w:jc w:val="center"/>
        <w:rPr>
          <w:rFonts w:ascii="標楷體" w:eastAsia="標楷體" w:hAnsi="標楷體" w:hint="eastAsia"/>
          <w:b/>
          <w:sz w:val="36"/>
          <w:szCs w:val="36"/>
        </w:rPr>
      </w:pPr>
      <w:proofErr w:type="gramStart"/>
      <w:r w:rsidRPr="00B87363">
        <w:rPr>
          <w:rFonts w:hint="eastAsia"/>
          <w:b/>
          <w:color w:val="002060"/>
          <w:sz w:val="52"/>
        </w:rPr>
        <w:t>逸歡旅遊</w:t>
      </w:r>
      <w:proofErr w:type="gramEnd"/>
    </w:p>
    <w:p w:rsidR="004D51A4" w:rsidRDefault="00B7313D" w:rsidP="004D51A4">
      <w:pPr>
        <w:jc w:val="center"/>
        <w:rPr>
          <w:rFonts w:ascii="標楷體" w:eastAsia="標楷體" w:hAnsi="標楷體" w:hint="eastAsia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>川南古鎮~</w:t>
      </w:r>
      <w:r w:rsidR="0032740C" w:rsidRPr="0084258E">
        <w:rPr>
          <w:rFonts w:ascii="標楷體" w:eastAsia="標楷體" w:hAnsi="標楷體" w:hint="eastAsia"/>
          <w:b/>
          <w:sz w:val="36"/>
          <w:szCs w:val="36"/>
        </w:rPr>
        <w:t>重慶</w:t>
      </w:r>
      <w:r w:rsidR="00B6339A" w:rsidRPr="0084258E">
        <w:rPr>
          <w:rFonts w:ascii="標楷體" w:eastAsia="標楷體" w:hAnsi="標楷體" w:hint="eastAsia"/>
          <w:b/>
          <w:sz w:val="36"/>
          <w:szCs w:val="36"/>
        </w:rPr>
        <w:t>、</w:t>
      </w:r>
      <w:proofErr w:type="gramStart"/>
      <w:r>
        <w:rPr>
          <w:rFonts w:ascii="標楷體" w:eastAsia="標楷體" w:hAnsi="標楷體" w:hint="eastAsia"/>
          <w:b/>
          <w:sz w:val="36"/>
          <w:szCs w:val="36"/>
        </w:rPr>
        <w:t>石海洞鄉</w:t>
      </w:r>
      <w:proofErr w:type="gramEnd"/>
      <w:r w:rsidR="00B11B43" w:rsidRPr="0084258E">
        <w:rPr>
          <w:rFonts w:ascii="標楷體" w:eastAsia="標楷體" w:hAnsi="標楷體" w:hint="eastAsia"/>
          <w:b/>
          <w:sz w:val="36"/>
          <w:szCs w:val="36"/>
        </w:rPr>
        <w:t>、</w:t>
      </w:r>
      <w:r>
        <w:rPr>
          <w:rFonts w:ascii="標楷體" w:eastAsia="標楷體" w:hAnsi="標楷體" w:hint="eastAsia"/>
          <w:b/>
          <w:sz w:val="36"/>
          <w:szCs w:val="36"/>
        </w:rPr>
        <w:t>宜賓</w:t>
      </w:r>
      <w:proofErr w:type="gramStart"/>
      <w:r>
        <w:rPr>
          <w:rFonts w:ascii="標楷體" w:eastAsia="標楷體" w:hAnsi="標楷體" w:hint="eastAsia"/>
          <w:b/>
          <w:sz w:val="36"/>
          <w:szCs w:val="36"/>
        </w:rPr>
        <w:t>蜀</w:t>
      </w:r>
      <w:proofErr w:type="gramEnd"/>
      <w:r>
        <w:rPr>
          <w:rFonts w:ascii="標楷體" w:eastAsia="標楷體" w:hAnsi="標楷體" w:hint="eastAsia"/>
          <w:b/>
          <w:sz w:val="36"/>
          <w:szCs w:val="36"/>
        </w:rPr>
        <w:t>南竹海</w:t>
      </w:r>
      <w:r w:rsidR="004D51A4">
        <w:rPr>
          <w:rFonts w:ascii="標楷體" w:eastAsia="標楷體" w:hAnsi="標楷體" w:hint="eastAsia"/>
          <w:b/>
          <w:sz w:val="36"/>
          <w:szCs w:val="36"/>
        </w:rPr>
        <w:t>八天</w:t>
      </w:r>
    </w:p>
    <w:p w:rsidR="003A0448" w:rsidRPr="00BE48A5" w:rsidRDefault="003A0448" w:rsidP="00BE48A5">
      <w:pPr>
        <w:spacing w:line="0" w:lineRule="atLeast"/>
        <w:jc w:val="center"/>
        <w:rPr>
          <w:rFonts w:ascii="標楷體" w:eastAsia="標楷體" w:hAnsi="標楷體"/>
          <w:b/>
          <w:sz w:val="32"/>
          <w:szCs w:val="32"/>
        </w:rPr>
      </w:pPr>
      <w:r w:rsidRPr="00BE48A5">
        <w:rPr>
          <w:rFonts w:ascii="標楷體" w:eastAsia="標楷體" w:hAnsi="標楷體" w:hint="eastAsia"/>
          <w:b/>
          <w:sz w:val="32"/>
          <w:szCs w:val="32"/>
        </w:rPr>
        <w:t>全程無購物站無自費行程</w:t>
      </w:r>
    </w:p>
    <w:p w:rsidR="00A355D4" w:rsidRDefault="00A355D4" w:rsidP="0084258E">
      <w:pPr>
        <w:rPr>
          <w:rFonts w:ascii="標楷體" w:eastAsia="標楷體" w:hAnsi="標楷體"/>
        </w:rPr>
      </w:pPr>
      <w:r w:rsidRPr="00A355D4">
        <w:rPr>
          <w:rFonts w:ascii="標楷體" w:eastAsia="標楷體" w:hAnsi="標楷體" w:hint="eastAsia"/>
        </w:rPr>
        <w:t>『</w:t>
      </w:r>
      <w:r w:rsidRPr="00A355D4">
        <w:rPr>
          <w:rFonts w:ascii="標楷體" w:eastAsia="標楷體" w:hAnsi="標楷體" w:hint="eastAsia"/>
          <w:b/>
          <w:color w:val="E36C0A" w:themeColor="accent6" w:themeShade="BF"/>
        </w:rPr>
        <w:t>石海洞</w:t>
      </w:r>
      <w:r w:rsidRPr="00A355D4">
        <w:rPr>
          <w:rFonts w:ascii="標楷體" w:eastAsia="標楷體" w:hAnsi="標楷體" w:hint="eastAsia"/>
        </w:rPr>
        <w:t>』：石海</w:t>
      </w:r>
      <w:proofErr w:type="gramStart"/>
      <w:r w:rsidRPr="00A355D4">
        <w:rPr>
          <w:rFonts w:ascii="標楷體" w:eastAsia="標楷體" w:hAnsi="標楷體" w:hint="eastAsia"/>
        </w:rPr>
        <w:t>洞鄉風景區以喀斯特</w:t>
      </w:r>
      <w:proofErr w:type="gramEnd"/>
      <w:r w:rsidRPr="00A355D4">
        <w:rPr>
          <w:rFonts w:ascii="標楷體" w:eastAsia="標楷體" w:hAnsi="標楷體" w:hint="eastAsia"/>
        </w:rPr>
        <w:t>岩溶地貌為主的風景名勝區。</w:t>
      </w:r>
    </w:p>
    <w:p w:rsidR="00A355D4" w:rsidRDefault="00A355D4" w:rsidP="0084258E">
      <w:r>
        <w:rPr>
          <w:noProof/>
        </w:rPr>
        <w:drawing>
          <wp:inline distT="0" distB="0" distL="0" distR="0">
            <wp:extent cx="3416608" cy="1766656"/>
            <wp:effectExtent l="19050" t="0" r="0" b="0"/>
            <wp:docPr id="13" name="圖片 13" descr="相關圖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相關圖片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000" cy="1767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55D4">
        <w:t xml:space="preserve"> </w:t>
      </w:r>
      <w:r>
        <w:rPr>
          <w:noProof/>
        </w:rPr>
        <w:drawing>
          <wp:inline distT="0" distB="0" distL="0" distR="0">
            <wp:extent cx="3301197" cy="1793289"/>
            <wp:effectExtent l="19050" t="0" r="0" b="0"/>
            <wp:docPr id="16" name="圖片 16" descr="相關圖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相關圖片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301" cy="179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E8E" w:rsidRDefault="00C00F37" w:rsidP="00743E8E">
      <w:pPr>
        <w:rPr>
          <w:rFonts w:ascii="標楷體" w:eastAsia="標楷體" w:hAnsi="標楷體"/>
        </w:rPr>
      </w:pPr>
      <w:r w:rsidRPr="00743E8E">
        <w:rPr>
          <w:rFonts w:ascii="標楷體" w:eastAsia="標楷體" w:hAnsi="標楷體" w:hint="eastAsia"/>
        </w:rPr>
        <w:t>『</w:t>
      </w:r>
      <w:r w:rsidRPr="00743E8E">
        <w:rPr>
          <w:rFonts w:ascii="標楷體" w:eastAsia="標楷體" w:hAnsi="標楷體" w:hint="eastAsia"/>
          <w:b/>
          <w:color w:val="E36C0A" w:themeColor="accent6" w:themeShade="BF"/>
        </w:rPr>
        <w:t>七彩飛瀑</w:t>
      </w:r>
      <w:r w:rsidRPr="00743E8E">
        <w:rPr>
          <w:rFonts w:ascii="標楷體" w:eastAsia="標楷體" w:hAnsi="標楷體" w:hint="eastAsia"/>
        </w:rPr>
        <w:t>』：</w:t>
      </w:r>
      <w:r w:rsidR="00743E8E" w:rsidRPr="00743E8E">
        <w:rPr>
          <w:rFonts w:ascii="標楷體" w:eastAsia="標楷體" w:hAnsi="標楷體" w:hint="eastAsia"/>
        </w:rPr>
        <w:t>罕見的四疊瀑布群“一匹綢”、“遙天雪塔”、“七彩飛瀑”、“</w:t>
      </w:r>
      <w:proofErr w:type="gramStart"/>
      <w:r w:rsidR="00743E8E" w:rsidRPr="00743E8E">
        <w:rPr>
          <w:rFonts w:ascii="標楷體" w:eastAsia="標楷體" w:hAnsi="標楷體" w:hint="eastAsia"/>
        </w:rPr>
        <w:t>飛聲</w:t>
      </w:r>
      <w:proofErr w:type="gramEnd"/>
      <w:r w:rsidR="00743E8E" w:rsidRPr="00743E8E">
        <w:rPr>
          <w:rFonts w:ascii="標楷體" w:eastAsia="標楷體" w:hAnsi="標楷體" w:hint="eastAsia"/>
        </w:rPr>
        <w:t>瀑”。飛瀑落差近200米，蔚為壯觀。</w:t>
      </w:r>
    </w:p>
    <w:p w:rsidR="00A355D4" w:rsidRDefault="00C86DEA" w:rsidP="00743E8E">
      <w:pPr>
        <w:jc w:val="both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67945</wp:posOffset>
            </wp:positionV>
            <wp:extent cx="3416300" cy="1713230"/>
            <wp:effectExtent l="19050" t="0" r="0" b="0"/>
            <wp:wrapSquare wrapText="bothSides"/>
            <wp:docPr id="5" name="圖片 1" descr="http://www.yn.xinhuanet.com/travel/2009-09/29/xin_10309062910432812951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yn.xinhuanet.com/travel/2009-09/29/xin_10309062910432812951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171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3E8E">
        <w:rPr>
          <w:noProof/>
        </w:rPr>
        <w:drawing>
          <wp:inline distT="0" distB="0" distL="0" distR="0">
            <wp:extent cx="3185789" cy="1740023"/>
            <wp:effectExtent l="19050" t="0" r="0" b="0"/>
            <wp:docPr id="6" name="圖片 4" descr="http://www.ctixj.com/d/file/article/guonei/guonei/2011-03-12/328ce07be6813e0dd0f6609721b49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ctixj.com/d/file/article/guonei/guonei/2011-03-12/328ce07be6813e0dd0f6609721b495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791" cy="1740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155" w:rsidRDefault="003F0155" w:rsidP="0084258E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『</w:t>
      </w:r>
      <w:r w:rsidRPr="00DB2CA3">
        <w:rPr>
          <w:rFonts w:ascii="標楷體" w:eastAsia="標楷體" w:hAnsi="標楷體" w:hint="eastAsia"/>
          <w:b/>
          <w:color w:val="E36C0A" w:themeColor="accent6" w:themeShade="BF"/>
        </w:rPr>
        <w:t>蜀南竹海景區</w:t>
      </w:r>
      <w:r>
        <w:rPr>
          <w:rFonts w:ascii="標楷體" w:eastAsia="標楷體" w:hAnsi="標楷體" w:hint="eastAsia"/>
        </w:rPr>
        <w:t>』：</w:t>
      </w:r>
      <w:proofErr w:type="gramStart"/>
      <w:r w:rsidR="00DB2CA3" w:rsidRPr="00DB2CA3">
        <w:rPr>
          <w:rFonts w:ascii="標楷體" w:eastAsia="標楷體" w:hAnsi="標楷體" w:hint="eastAsia"/>
        </w:rPr>
        <w:t>蜀</w:t>
      </w:r>
      <w:proofErr w:type="gramEnd"/>
      <w:r w:rsidR="00DB2CA3" w:rsidRPr="00DB2CA3">
        <w:rPr>
          <w:rFonts w:ascii="標楷體" w:eastAsia="標楷體" w:hAnsi="標楷體" w:hint="eastAsia"/>
        </w:rPr>
        <w:t>南竹海被國務院列爲全國重點風景名勝區，</w:t>
      </w:r>
      <w:r w:rsidR="00DB2CA3" w:rsidRPr="00DB2CA3">
        <w:rPr>
          <w:rFonts w:ascii="標楷體" w:eastAsia="標楷體" w:hAnsi="標楷體"/>
        </w:rPr>
        <w:t>1991</w:t>
      </w:r>
      <w:r w:rsidR="00DB2CA3" w:rsidRPr="00DB2CA3">
        <w:rPr>
          <w:rFonts w:ascii="標楷體" w:eastAsia="標楷體" w:hAnsi="標楷體" w:hint="eastAsia"/>
        </w:rPr>
        <w:t>年榮獲「中國旅遊勝地四十佳」和「中國自然風景區十佳」的稱號。</w:t>
      </w:r>
    </w:p>
    <w:p w:rsidR="00743E8E" w:rsidRDefault="00D829DC" w:rsidP="0084258E">
      <w:pPr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>
            <wp:extent cx="3416607" cy="1766656"/>
            <wp:effectExtent l="19050" t="0" r="0" b="0"/>
            <wp:docPr id="19" name="圖片 10" descr="相關圖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相關圖片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125" cy="1767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29DC">
        <w:t xml:space="preserve"> </w:t>
      </w:r>
      <w:r>
        <w:rPr>
          <w:noProof/>
        </w:rPr>
        <w:drawing>
          <wp:inline distT="0" distB="0" distL="0" distR="0">
            <wp:extent cx="3301199" cy="1766656"/>
            <wp:effectExtent l="19050" t="0" r="0" b="0"/>
            <wp:docPr id="20" name="圖片 13" descr="相關圖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相關圖片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906" cy="1766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CA3" w:rsidRDefault="00DB2CA3" w:rsidP="0084258E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『</w:t>
      </w:r>
      <w:proofErr w:type="gramStart"/>
      <w:r w:rsidR="00D829DC" w:rsidRPr="002B44ED">
        <w:rPr>
          <w:rFonts w:ascii="標楷體" w:eastAsia="標楷體" w:hAnsi="標楷體" w:hint="eastAsia"/>
          <w:b/>
          <w:color w:val="E36C0A" w:themeColor="accent6" w:themeShade="BF"/>
        </w:rPr>
        <w:t>瀘</w:t>
      </w:r>
      <w:proofErr w:type="gramEnd"/>
      <w:r w:rsidR="00D829DC" w:rsidRPr="002B44ED">
        <w:rPr>
          <w:rFonts w:ascii="標楷體" w:eastAsia="標楷體" w:hAnsi="標楷體" w:hint="eastAsia"/>
          <w:b/>
          <w:color w:val="E36C0A" w:themeColor="accent6" w:themeShade="BF"/>
        </w:rPr>
        <w:t>州老窖</w:t>
      </w:r>
      <w:r w:rsidR="00FF1DA4" w:rsidRPr="002B44ED">
        <w:rPr>
          <w:rFonts w:ascii="標楷體" w:eastAsia="標楷體" w:hAnsi="標楷體" w:hint="eastAsia"/>
          <w:b/>
          <w:color w:val="E36C0A" w:themeColor="accent6" w:themeShade="BF"/>
        </w:rPr>
        <w:t>旅遊區</w:t>
      </w:r>
      <w:r>
        <w:rPr>
          <w:rFonts w:ascii="標楷體" w:eastAsia="標楷體" w:hAnsi="標楷體" w:hint="eastAsia"/>
        </w:rPr>
        <w:t>』：</w:t>
      </w:r>
      <w:r w:rsidR="00FF1DA4" w:rsidRPr="00FF1DA4">
        <w:rPr>
          <w:rFonts w:ascii="標楷體" w:eastAsia="標楷體" w:hAnsi="標楷體" w:hint="eastAsia"/>
        </w:rPr>
        <w:t>中國第一窖，1996年被國務院確定為全國重點保護文物。</w:t>
      </w:r>
    </w:p>
    <w:p w:rsidR="00FF1DA4" w:rsidRPr="00FF1DA4" w:rsidRDefault="002B44ED" w:rsidP="0084258E">
      <w:pPr>
        <w:rPr>
          <w:rFonts w:ascii="標楷體" w:eastAsia="標楷體" w:hAnsi="標楷體"/>
        </w:rPr>
      </w:pPr>
      <w:r w:rsidRPr="002B44ED">
        <w:rPr>
          <w:rFonts w:ascii="標楷體" w:eastAsia="標楷體" w:hAnsi="標楷體"/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63500</wp:posOffset>
            </wp:positionV>
            <wp:extent cx="3416300" cy="1713230"/>
            <wp:effectExtent l="19050" t="0" r="0" b="0"/>
            <wp:wrapSquare wrapText="bothSides"/>
            <wp:docPr id="23" name="圖片 11" descr="「瀘州老窖旅遊區」的圖片搜尋結果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「瀘州老窖旅遊區」的圖片搜尋結果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171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B44ED">
        <w:rPr>
          <w:rFonts w:ascii="標楷體" w:eastAsia="標楷體" w:hAnsi="標楷體"/>
          <w:noProof/>
        </w:rPr>
        <w:drawing>
          <wp:inline distT="0" distB="0" distL="0" distR="0">
            <wp:extent cx="3301199" cy="1660125"/>
            <wp:effectExtent l="19050" t="0" r="0" b="0"/>
            <wp:docPr id="24" name="圖片 12" descr="「瀘州老窖旅遊區」的圖片搜尋結果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「瀘州老窖旅遊區」的圖片搜尋結果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564" cy="1659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4ED" w:rsidRDefault="002B44ED" w:rsidP="00950C75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lastRenderedPageBreak/>
        <w:t>『</w:t>
      </w:r>
      <w:r w:rsidRPr="002B44ED">
        <w:rPr>
          <w:rFonts w:ascii="標楷體" w:eastAsia="標楷體" w:hAnsi="標楷體" w:hint="eastAsia"/>
          <w:b/>
          <w:color w:val="E36C0A" w:themeColor="accent6" w:themeShade="BF"/>
          <w:szCs w:val="24"/>
        </w:rPr>
        <w:t>千年古鎮-</w:t>
      </w:r>
      <w:proofErr w:type="gramStart"/>
      <w:r w:rsidRPr="002B44ED">
        <w:rPr>
          <w:rFonts w:ascii="標楷體" w:eastAsia="標楷體" w:hAnsi="標楷體" w:hint="eastAsia"/>
          <w:b/>
          <w:color w:val="E36C0A" w:themeColor="accent6" w:themeShade="BF"/>
          <w:szCs w:val="24"/>
        </w:rPr>
        <w:t>仙市古</w:t>
      </w:r>
      <w:proofErr w:type="gramEnd"/>
      <w:r w:rsidRPr="002B44ED">
        <w:rPr>
          <w:rFonts w:ascii="標楷體" w:eastAsia="標楷體" w:hAnsi="標楷體" w:hint="eastAsia"/>
          <w:b/>
          <w:color w:val="E36C0A" w:themeColor="accent6" w:themeShade="BF"/>
          <w:szCs w:val="24"/>
        </w:rPr>
        <w:t>鎮</w:t>
      </w:r>
      <w:r>
        <w:rPr>
          <w:rFonts w:ascii="標楷體" w:eastAsia="標楷體" w:hAnsi="標楷體" w:hint="eastAsia"/>
          <w:szCs w:val="24"/>
        </w:rPr>
        <w:t>』：</w:t>
      </w:r>
      <w:r w:rsidRPr="002B44ED">
        <w:rPr>
          <w:rFonts w:ascii="標楷體" w:eastAsia="標楷體" w:hAnsi="標楷體" w:hint="eastAsia"/>
          <w:szCs w:val="24"/>
        </w:rPr>
        <w:t>歷史悠久，古建築，古文化遺</w:t>
      </w:r>
      <w:proofErr w:type="gramStart"/>
      <w:r w:rsidRPr="002B44ED">
        <w:rPr>
          <w:rFonts w:ascii="標楷體" w:eastAsia="標楷體" w:hAnsi="標楷體" w:hint="eastAsia"/>
          <w:szCs w:val="24"/>
        </w:rPr>
        <w:t>蹟</w:t>
      </w:r>
      <w:proofErr w:type="gramEnd"/>
      <w:r w:rsidRPr="002B44ED">
        <w:rPr>
          <w:rFonts w:ascii="標楷體" w:eastAsia="標楷體" w:hAnsi="標楷體" w:hint="eastAsia"/>
          <w:szCs w:val="24"/>
        </w:rPr>
        <w:t>保存完整，1992年被省政府批准為四川省歷史文化名鎮。</w:t>
      </w:r>
    </w:p>
    <w:p w:rsidR="002B44ED" w:rsidRDefault="002B44ED" w:rsidP="00950C75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『</w:t>
      </w:r>
      <w:r w:rsidRPr="00154797">
        <w:rPr>
          <w:rFonts w:ascii="標楷體" w:eastAsia="標楷體" w:hAnsi="標楷體" w:hint="eastAsia"/>
          <w:b/>
          <w:color w:val="E36C0A" w:themeColor="accent6" w:themeShade="BF"/>
          <w:szCs w:val="24"/>
        </w:rPr>
        <w:t>鹽業博物館</w:t>
      </w:r>
      <w:r>
        <w:rPr>
          <w:rFonts w:ascii="標楷體" w:eastAsia="標楷體" w:hAnsi="標楷體" w:hint="eastAsia"/>
          <w:szCs w:val="24"/>
        </w:rPr>
        <w:t>』：</w:t>
      </w:r>
      <w:r w:rsidRPr="002B44ED">
        <w:rPr>
          <w:rFonts w:ascii="標楷體" w:eastAsia="標楷體" w:hAnsi="標楷體" w:hint="eastAsia"/>
          <w:szCs w:val="24"/>
        </w:rPr>
        <w:t>中國唯一的鹽業博物館，也是中國古代建築寶庫中的精品，1988年被評定為國家重點文物保護單位。</w:t>
      </w:r>
    </w:p>
    <w:p w:rsidR="00154797" w:rsidRDefault="00154797" w:rsidP="00950C75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『</w:t>
      </w:r>
      <w:r w:rsidR="008F536B" w:rsidRPr="008F536B">
        <w:rPr>
          <w:rFonts w:ascii="標楷體" w:eastAsia="標楷體" w:hAnsi="標楷體" w:hint="eastAsia"/>
          <w:b/>
          <w:color w:val="E36C0A" w:themeColor="accent6" w:themeShade="BF"/>
          <w:szCs w:val="24"/>
        </w:rPr>
        <w:t>中國名酒-五</w:t>
      </w:r>
      <w:proofErr w:type="gramStart"/>
      <w:r w:rsidR="008F536B" w:rsidRPr="008F536B">
        <w:rPr>
          <w:rFonts w:ascii="標楷體" w:eastAsia="標楷體" w:hAnsi="標楷體" w:hint="eastAsia"/>
          <w:b/>
          <w:color w:val="E36C0A" w:themeColor="accent6" w:themeShade="BF"/>
          <w:szCs w:val="24"/>
        </w:rPr>
        <w:t>糧液酒</w:t>
      </w:r>
      <w:proofErr w:type="gramEnd"/>
      <w:r w:rsidR="008F536B" w:rsidRPr="008F536B">
        <w:rPr>
          <w:rFonts w:ascii="標楷體" w:eastAsia="標楷體" w:hAnsi="標楷體" w:hint="eastAsia"/>
          <w:b/>
          <w:color w:val="E36C0A" w:themeColor="accent6" w:themeShade="BF"/>
          <w:szCs w:val="24"/>
        </w:rPr>
        <w:t>場</w:t>
      </w:r>
      <w:r>
        <w:rPr>
          <w:rFonts w:ascii="標楷體" w:eastAsia="標楷體" w:hAnsi="標楷體" w:hint="eastAsia"/>
          <w:szCs w:val="24"/>
        </w:rPr>
        <w:t>』</w:t>
      </w:r>
      <w:r w:rsidR="008F536B">
        <w:rPr>
          <w:rFonts w:ascii="標楷體" w:eastAsia="標楷體" w:hAnsi="標楷體" w:hint="eastAsia"/>
          <w:szCs w:val="24"/>
        </w:rPr>
        <w:t>：</w:t>
      </w:r>
      <w:r w:rsidR="008F536B" w:rsidRPr="008F536B">
        <w:rPr>
          <w:rFonts w:ascii="標楷體" w:eastAsia="標楷體" w:hAnsi="標楷體" w:hint="eastAsia"/>
          <w:szCs w:val="24"/>
        </w:rPr>
        <w:t>五</w:t>
      </w:r>
      <w:proofErr w:type="gramStart"/>
      <w:r w:rsidR="008F536B" w:rsidRPr="008F536B">
        <w:rPr>
          <w:rFonts w:ascii="標楷體" w:eastAsia="標楷體" w:hAnsi="標楷體" w:hint="eastAsia"/>
          <w:szCs w:val="24"/>
        </w:rPr>
        <w:t>糧液在</w:t>
      </w:r>
      <w:proofErr w:type="gramEnd"/>
      <w:r w:rsidR="008F536B" w:rsidRPr="008F536B">
        <w:rPr>
          <w:rFonts w:ascii="標楷體" w:eastAsia="標楷體" w:hAnsi="標楷體" w:hint="eastAsia"/>
          <w:szCs w:val="24"/>
        </w:rPr>
        <w:t>中外消費者中享有很高的聲譽。前國務院總理李鵬曾親筆為五</w:t>
      </w:r>
      <w:proofErr w:type="gramStart"/>
      <w:r w:rsidR="008F536B" w:rsidRPr="008F536B">
        <w:rPr>
          <w:rFonts w:ascii="標楷體" w:eastAsia="標楷體" w:hAnsi="標楷體" w:hint="eastAsia"/>
          <w:szCs w:val="24"/>
        </w:rPr>
        <w:t>糧液揮毫</w:t>
      </w:r>
      <w:proofErr w:type="gramEnd"/>
      <w:r w:rsidR="008F536B" w:rsidRPr="008F536B">
        <w:rPr>
          <w:rFonts w:ascii="標楷體" w:eastAsia="標楷體" w:hAnsi="標楷體" w:hint="eastAsia"/>
          <w:szCs w:val="24"/>
        </w:rPr>
        <w:t>題詞：“神州瓊漿五糧液”。</w:t>
      </w:r>
    </w:p>
    <w:p w:rsidR="00950C75" w:rsidRPr="00AF3D30" w:rsidRDefault="00950C75" w:rsidP="00950C75">
      <w:pPr>
        <w:rPr>
          <w:rFonts w:ascii="標楷體" w:eastAsia="標楷體" w:hAnsi="標楷體"/>
          <w:szCs w:val="24"/>
        </w:rPr>
      </w:pPr>
      <w:r w:rsidRPr="00AF3D30">
        <w:rPr>
          <w:rFonts w:ascii="標楷體" w:eastAsia="標楷體" w:hAnsi="標楷體" w:hint="eastAsia"/>
          <w:szCs w:val="24"/>
        </w:rPr>
        <w:t>【</w:t>
      </w:r>
      <w:r w:rsidRPr="00AF3D30">
        <w:rPr>
          <w:rFonts w:ascii="標楷體" w:eastAsia="標楷體" w:hAnsi="標楷體" w:hint="eastAsia"/>
          <w:b/>
          <w:color w:val="E36C0A" w:themeColor="accent6" w:themeShade="BF"/>
          <w:szCs w:val="24"/>
        </w:rPr>
        <w:t>優質住宿</w:t>
      </w:r>
      <w:r w:rsidRPr="00AF3D30">
        <w:rPr>
          <w:rFonts w:ascii="標楷體" w:eastAsia="標楷體" w:hAnsi="標楷體" w:hint="eastAsia"/>
          <w:szCs w:val="24"/>
        </w:rPr>
        <w:t>】</w:t>
      </w:r>
    </w:p>
    <w:p w:rsidR="00950C75" w:rsidRPr="00AF3D30" w:rsidRDefault="00950C75" w:rsidP="00950C75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重慶</w:t>
      </w:r>
      <w:r w:rsidRPr="00AF3D30">
        <w:rPr>
          <w:rFonts w:ascii="標楷體" w:eastAsia="標楷體" w:hAnsi="標楷體" w:hint="eastAsia"/>
          <w:szCs w:val="24"/>
        </w:rPr>
        <w:t xml:space="preserve"> - ☆☆☆☆☆ </w:t>
      </w:r>
      <w:proofErr w:type="gramStart"/>
      <w:r>
        <w:rPr>
          <w:rFonts w:ascii="標楷體" w:eastAsia="標楷體" w:hAnsi="標楷體" w:hint="eastAsia"/>
          <w:szCs w:val="24"/>
        </w:rPr>
        <w:t>海逸</w:t>
      </w:r>
      <w:r w:rsidRPr="00AF3D30">
        <w:rPr>
          <w:rFonts w:ascii="標楷體" w:eastAsia="標楷體" w:hAnsi="標楷體" w:hint="eastAsia"/>
          <w:szCs w:val="24"/>
        </w:rPr>
        <w:t>酒店</w:t>
      </w:r>
      <w:proofErr w:type="gramEnd"/>
      <w:r w:rsidRPr="00AF3D30">
        <w:rPr>
          <w:rFonts w:ascii="標楷體" w:eastAsia="標楷體" w:hAnsi="標楷體" w:hint="eastAsia"/>
          <w:szCs w:val="24"/>
        </w:rPr>
        <w:t xml:space="preserve"> 或同級</w:t>
      </w:r>
    </w:p>
    <w:p w:rsidR="00950C75" w:rsidRPr="00AF3D30" w:rsidRDefault="008F536B" w:rsidP="00950C75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興文</w:t>
      </w:r>
      <w:r w:rsidR="00950C75" w:rsidRPr="00AF3D30">
        <w:rPr>
          <w:rFonts w:ascii="標楷體" w:eastAsia="標楷體" w:hAnsi="標楷體" w:hint="eastAsia"/>
          <w:szCs w:val="24"/>
        </w:rPr>
        <w:t xml:space="preserve"> </w:t>
      </w:r>
      <w:r w:rsidR="00950C75">
        <w:rPr>
          <w:rFonts w:ascii="標楷體" w:eastAsia="標楷體" w:hAnsi="標楷體"/>
          <w:szCs w:val="24"/>
        </w:rPr>
        <w:t>–</w:t>
      </w:r>
      <w:r w:rsidR="00950C75">
        <w:rPr>
          <w:rFonts w:ascii="標楷體" w:eastAsia="標楷體" w:hAnsi="標楷體" w:hint="eastAsia"/>
          <w:szCs w:val="24"/>
        </w:rPr>
        <w:t>☆☆☆</w:t>
      </w:r>
      <w:r w:rsidR="00950C75" w:rsidRPr="00AF3D30">
        <w:rPr>
          <w:rFonts w:ascii="標楷體" w:eastAsia="標楷體" w:hAnsi="標楷體" w:hint="eastAsia"/>
          <w:szCs w:val="24"/>
        </w:rPr>
        <w:t xml:space="preserve"> </w:t>
      </w:r>
      <w:r>
        <w:rPr>
          <w:rFonts w:ascii="標楷體" w:eastAsia="標楷體" w:hAnsi="標楷體" w:hint="eastAsia"/>
          <w:szCs w:val="24"/>
        </w:rPr>
        <w:t>銀峰賓館</w:t>
      </w:r>
      <w:r w:rsidR="00950C75" w:rsidRPr="00AF3D30">
        <w:rPr>
          <w:rFonts w:ascii="標楷體" w:eastAsia="標楷體" w:hAnsi="標楷體" w:hint="eastAsia"/>
          <w:szCs w:val="24"/>
        </w:rPr>
        <w:t xml:space="preserve"> 或同級</w:t>
      </w:r>
    </w:p>
    <w:p w:rsidR="00950C75" w:rsidRPr="00AF3D30" w:rsidRDefault="00950C75" w:rsidP="00950C75">
      <w:pPr>
        <w:rPr>
          <w:rFonts w:ascii="標楷體" w:eastAsia="標楷體" w:hAnsi="標楷體"/>
          <w:szCs w:val="24"/>
        </w:rPr>
      </w:pPr>
      <w:proofErr w:type="gramStart"/>
      <w:r>
        <w:rPr>
          <w:rFonts w:ascii="標楷體" w:eastAsia="標楷體" w:hAnsi="標楷體" w:hint="eastAsia"/>
          <w:szCs w:val="24"/>
        </w:rPr>
        <w:t>長寧</w:t>
      </w:r>
      <w:r w:rsidRPr="00AF3D30">
        <w:rPr>
          <w:rFonts w:ascii="標楷體" w:eastAsia="標楷體" w:hAnsi="標楷體" w:hint="eastAsia"/>
          <w:szCs w:val="24"/>
        </w:rPr>
        <w:t xml:space="preserve"> </w:t>
      </w:r>
      <w:r>
        <w:rPr>
          <w:rFonts w:ascii="標楷體" w:eastAsia="標楷體" w:hAnsi="標楷體"/>
          <w:szCs w:val="24"/>
        </w:rPr>
        <w:t>–</w:t>
      </w:r>
      <w:proofErr w:type="gramEnd"/>
      <w:r w:rsidRPr="00AF3D30">
        <w:rPr>
          <w:rFonts w:ascii="標楷體" w:eastAsia="標楷體" w:hAnsi="標楷體" w:hint="eastAsia"/>
          <w:szCs w:val="24"/>
        </w:rPr>
        <w:t xml:space="preserve">☆☆☆☆☆ </w:t>
      </w:r>
      <w:r>
        <w:rPr>
          <w:rFonts w:ascii="標楷體" w:eastAsia="標楷體" w:hAnsi="標楷體" w:hint="eastAsia"/>
          <w:szCs w:val="24"/>
        </w:rPr>
        <w:t>世外桃源度假</w:t>
      </w:r>
      <w:r w:rsidRPr="00AF3D30">
        <w:rPr>
          <w:rFonts w:ascii="標楷體" w:eastAsia="標楷體" w:hAnsi="標楷體" w:hint="eastAsia"/>
          <w:szCs w:val="24"/>
        </w:rPr>
        <w:t>酒店 或同級</w:t>
      </w:r>
    </w:p>
    <w:p w:rsidR="002333A7" w:rsidRDefault="002333A7" w:rsidP="00950C75">
      <w:pPr>
        <w:rPr>
          <w:rStyle w:val="ticoniconhotel"/>
          <w:rFonts w:ascii="標楷體" w:eastAsia="標楷體" w:hAnsi="標楷體" w:cs="Arial"/>
          <w:color w:val="000000" w:themeColor="text1"/>
        </w:rPr>
      </w:pPr>
      <w:r w:rsidRPr="002333A7">
        <w:rPr>
          <w:rFonts w:ascii="標楷體" w:eastAsia="標楷體" w:hAnsi="標楷體" w:hint="eastAsia"/>
          <w:color w:val="000000" w:themeColor="text1"/>
        </w:rPr>
        <w:t xml:space="preserve">宜賓-☆☆☆☆ </w:t>
      </w:r>
      <w:r w:rsidRPr="002333A7">
        <w:rPr>
          <w:rStyle w:val="ticoniconhotel"/>
          <w:rFonts w:ascii="標楷體" w:eastAsia="標楷體" w:hAnsi="標楷體" w:cs="Arial" w:hint="eastAsia"/>
          <w:color w:val="000000" w:themeColor="text1"/>
        </w:rPr>
        <w:t>銀龍戎州酒店或同級</w:t>
      </w:r>
    </w:p>
    <w:p w:rsidR="002333A7" w:rsidRPr="002333A7" w:rsidRDefault="002333A7" w:rsidP="00950C75">
      <w:pPr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szCs w:val="24"/>
        </w:rPr>
        <w:t>宜賓南溪</w:t>
      </w:r>
      <w:r w:rsidRPr="00AF3D30">
        <w:rPr>
          <w:rFonts w:ascii="標楷體" w:eastAsia="標楷體" w:hAnsi="標楷體" w:hint="eastAsia"/>
          <w:szCs w:val="24"/>
        </w:rPr>
        <w:t xml:space="preserve"> </w:t>
      </w:r>
      <w:proofErr w:type="gramStart"/>
      <w:r>
        <w:rPr>
          <w:rFonts w:ascii="標楷體" w:eastAsia="標楷體" w:hAnsi="標楷體"/>
          <w:szCs w:val="24"/>
        </w:rPr>
        <w:t>–</w:t>
      </w:r>
      <w:proofErr w:type="gramEnd"/>
      <w:r>
        <w:rPr>
          <w:rFonts w:ascii="標楷體" w:eastAsia="標楷體" w:hAnsi="標楷體" w:hint="eastAsia"/>
          <w:szCs w:val="24"/>
        </w:rPr>
        <w:t>准</w:t>
      </w:r>
      <w:r w:rsidRPr="00AF3D30">
        <w:rPr>
          <w:rFonts w:ascii="標楷體" w:eastAsia="標楷體" w:hAnsi="標楷體" w:hint="eastAsia"/>
          <w:szCs w:val="24"/>
        </w:rPr>
        <w:t xml:space="preserve">☆☆☆☆☆ </w:t>
      </w:r>
      <w:proofErr w:type="gramStart"/>
      <w:r>
        <w:rPr>
          <w:rFonts w:ascii="標楷體" w:eastAsia="標楷體" w:hAnsi="標楷體" w:hint="eastAsia"/>
          <w:szCs w:val="24"/>
        </w:rPr>
        <w:t>巨洋國際</w:t>
      </w:r>
      <w:proofErr w:type="gramEnd"/>
      <w:r w:rsidRPr="00AF3D30">
        <w:rPr>
          <w:rFonts w:ascii="標楷體" w:eastAsia="標楷體" w:hAnsi="標楷體" w:hint="eastAsia"/>
          <w:szCs w:val="24"/>
        </w:rPr>
        <w:t>酒店 或同級</w:t>
      </w:r>
    </w:p>
    <w:p w:rsidR="00C56E83" w:rsidRPr="00C56E83" w:rsidRDefault="00C56E83" w:rsidP="00950C75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自貢- </w:t>
      </w:r>
      <w:r w:rsidRPr="00AF3D30">
        <w:rPr>
          <w:rFonts w:ascii="標楷體" w:eastAsia="標楷體" w:hAnsi="標楷體" w:hint="eastAsia"/>
          <w:szCs w:val="24"/>
        </w:rPr>
        <w:t xml:space="preserve">☆☆☆☆ </w:t>
      </w:r>
      <w:proofErr w:type="gramStart"/>
      <w:r>
        <w:rPr>
          <w:rFonts w:ascii="標楷體" w:eastAsia="標楷體" w:hAnsi="標楷體" w:hint="eastAsia"/>
          <w:szCs w:val="24"/>
        </w:rPr>
        <w:t>匯</w:t>
      </w:r>
      <w:proofErr w:type="gramEnd"/>
      <w:r>
        <w:rPr>
          <w:rFonts w:ascii="標楷體" w:eastAsia="標楷體" w:hAnsi="標楷體" w:hint="eastAsia"/>
          <w:szCs w:val="24"/>
        </w:rPr>
        <w:t>東</w:t>
      </w:r>
      <w:r w:rsidRPr="00AF3D30">
        <w:rPr>
          <w:rFonts w:ascii="標楷體" w:eastAsia="標楷體" w:hAnsi="標楷體" w:hint="eastAsia"/>
          <w:szCs w:val="24"/>
        </w:rPr>
        <w:t>酒店 或同級</w:t>
      </w:r>
    </w:p>
    <w:p w:rsidR="00950C75" w:rsidRPr="00AF3D30" w:rsidRDefault="00950C75" w:rsidP="00950C75">
      <w:pPr>
        <w:rPr>
          <w:rFonts w:ascii="標楷體" w:eastAsia="標楷體" w:hAnsi="標楷體"/>
          <w:szCs w:val="24"/>
        </w:rPr>
      </w:pPr>
    </w:p>
    <w:p w:rsidR="00950C75" w:rsidRPr="00AF3D30" w:rsidRDefault="00950C75" w:rsidP="00950C75">
      <w:pPr>
        <w:rPr>
          <w:rFonts w:ascii="標楷體" w:eastAsia="標楷體" w:hAnsi="標楷體"/>
          <w:szCs w:val="24"/>
        </w:rPr>
      </w:pPr>
      <w:r w:rsidRPr="00AF3D30">
        <w:rPr>
          <w:rFonts w:ascii="標楷體" w:eastAsia="標楷體" w:hAnsi="標楷體" w:hint="eastAsia"/>
          <w:szCs w:val="24"/>
        </w:rPr>
        <w:t>【</w:t>
      </w:r>
      <w:r w:rsidRPr="00AF3D30">
        <w:rPr>
          <w:rFonts w:ascii="標楷體" w:eastAsia="標楷體" w:hAnsi="標楷體" w:hint="eastAsia"/>
          <w:b/>
          <w:color w:val="E36C0A" w:themeColor="accent6" w:themeShade="BF"/>
          <w:szCs w:val="24"/>
        </w:rPr>
        <w:t>貼心安排</w:t>
      </w:r>
      <w:r w:rsidRPr="00AF3D30">
        <w:rPr>
          <w:rFonts w:ascii="標楷體" w:eastAsia="標楷體" w:hAnsi="標楷體" w:hint="eastAsia"/>
          <w:szCs w:val="24"/>
        </w:rPr>
        <w:t>】</w:t>
      </w:r>
      <w:r w:rsidR="002C16B3">
        <w:rPr>
          <w:rFonts w:ascii="標楷體" w:eastAsia="標楷體" w:hAnsi="標楷體" w:hint="eastAsia"/>
          <w:szCs w:val="24"/>
        </w:rPr>
        <w:t>：</w:t>
      </w:r>
      <w:r w:rsidRPr="00AF3D30">
        <w:rPr>
          <w:rFonts w:ascii="標楷體" w:eastAsia="標楷體" w:hAnsi="標楷體" w:hint="eastAsia"/>
          <w:szCs w:val="24"/>
        </w:rPr>
        <w:t>每人每日礦泉水一瓶</w:t>
      </w:r>
    </w:p>
    <w:p w:rsidR="00950C75" w:rsidRPr="00AF3D30" w:rsidRDefault="00950C75" w:rsidP="00950C75">
      <w:pPr>
        <w:rPr>
          <w:rFonts w:ascii="標楷體" w:eastAsia="標楷體" w:hAnsi="標楷體"/>
          <w:szCs w:val="24"/>
        </w:rPr>
      </w:pPr>
      <w:r w:rsidRPr="00AF3D30">
        <w:rPr>
          <w:rFonts w:ascii="標楷體" w:eastAsia="標楷體" w:hAnsi="標楷體" w:hint="eastAsia"/>
          <w:szCs w:val="24"/>
        </w:rPr>
        <w:t>【</w:t>
      </w:r>
      <w:r w:rsidRPr="00AF3D30">
        <w:rPr>
          <w:rFonts w:ascii="標楷體" w:eastAsia="標楷體" w:hAnsi="標楷體" w:hint="eastAsia"/>
          <w:b/>
          <w:color w:val="E36C0A" w:themeColor="accent6" w:themeShade="BF"/>
          <w:szCs w:val="24"/>
        </w:rPr>
        <w:t>購物安排</w:t>
      </w:r>
      <w:r w:rsidRPr="00AF3D30">
        <w:rPr>
          <w:rFonts w:ascii="標楷體" w:eastAsia="標楷體" w:hAnsi="標楷體" w:hint="eastAsia"/>
          <w:szCs w:val="24"/>
        </w:rPr>
        <w:t>】：全程無購物</w:t>
      </w:r>
    </w:p>
    <w:p w:rsidR="00950C75" w:rsidRPr="00AF3D30" w:rsidRDefault="00950C75" w:rsidP="00950C75">
      <w:pPr>
        <w:rPr>
          <w:rFonts w:ascii="標楷體" w:eastAsia="標楷體" w:hAnsi="標楷體"/>
          <w:szCs w:val="24"/>
        </w:rPr>
      </w:pPr>
      <w:r w:rsidRPr="00AF3D30">
        <w:rPr>
          <w:rFonts w:ascii="標楷體" w:eastAsia="標楷體" w:hAnsi="標楷體" w:hint="eastAsia"/>
          <w:szCs w:val="24"/>
        </w:rPr>
        <w:t>【</w:t>
      </w:r>
      <w:r w:rsidRPr="00AF3D30">
        <w:rPr>
          <w:rFonts w:ascii="標楷體" w:eastAsia="標楷體" w:hAnsi="標楷體" w:hint="eastAsia"/>
          <w:b/>
          <w:color w:val="E36C0A" w:themeColor="accent6" w:themeShade="BF"/>
          <w:szCs w:val="24"/>
        </w:rPr>
        <w:t>自費安排</w:t>
      </w:r>
      <w:r w:rsidRPr="00AF3D30">
        <w:rPr>
          <w:rFonts w:ascii="標楷體" w:eastAsia="標楷體" w:hAnsi="標楷體" w:hint="eastAsia"/>
          <w:szCs w:val="24"/>
        </w:rPr>
        <w:t>】：全程無自費</w:t>
      </w:r>
    </w:p>
    <w:p w:rsidR="00950C75" w:rsidRDefault="00950C75" w:rsidP="00950C75">
      <w:pPr>
        <w:rPr>
          <w:rFonts w:ascii="標楷體" w:eastAsia="標楷體" w:hAnsi="標楷體" w:cs="Arial"/>
          <w:szCs w:val="24"/>
        </w:rPr>
      </w:pPr>
      <w:r w:rsidRPr="00AF3D30">
        <w:rPr>
          <w:rFonts w:ascii="標楷體" w:eastAsia="標楷體" w:hAnsi="標楷體" w:hint="eastAsia"/>
          <w:szCs w:val="24"/>
        </w:rPr>
        <w:t>【</w:t>
      </w:r>
      <w:r w:rsidRPr="00AF3D30">
        <w:rPr>
          <w:rFonts w:ascii="標楷體" w:eastAsia="標楷體" w:hAnsi="標楷體" w:hint="eastAsia"/>
          <w:b/>
          <w:color w:val="E36C0A" w:themeColor="accent6" w:themeShade="BF"/>
          <w:szCs w:val="24"/>
        </w:rPr>
        <w:t>車購安排</w:t>
      </w:r>
      <w:r w:rsidRPr="00AF3D30">
        <w:rPr>
          <w:rFonts w:ascii="標楷體" w:eastAsia="標楷體" w:hAnsi="標楷體" w:hint="eastAsia"/>
          <w:szCs w:val="24"/>
        </w:rPr>
        <w:t>】：</w:t>
      </w:r>
      <w:r w:rsidRPr="00AF3D30">
        <w:rPr>
          <w:rFonts w:ascii="標楷體" w:eastAsia="標楷體" w:hAnsi="標楷體" w:cs="Arial"/>
          <w:szCs w:val="24"/>
        </w:rPr>
        <w:t>花生、大棗、</w:t>
      </w:r>
      <w:proofErr w:type="gramStart"/>
      <w:r w:rsidRPr="00AF3D30">
        <w:rPr>
          <w:rFonts w:ascii="標楷體" w:eastAsia="標楷體" w:hAnsi="標楷體" w:cs="Arial"/>
          <w:szCs w:val="24"/>
        </w:rPr>
        <w:t>火鍋底料</w:t>
      </w:r>
      <w:proofErr w:type="gramEnd"/>
      <w:r w:rsidRPr="00AF3D30">
        <w:rPr>
          <w:rFonts w:ascii="標楷體" w:eastAsia="標楷體" w:hAnsi="標楷體" w:cs="Arial"/>
          <w:szCs w:val="24"/>
        </w:rPr>
        <w:t>、豆瓣醬、板栗、核桃、蘋果脆、珍珠膏等。</w:t>
      </w:r>
      <w:r w:rsidRPr="00AF3D30">
        <w:rPr>
          <w:rFonts w:ascii="標楷體" w:eastAsia="標楷體" w:hAnsi="標楷體" w:cs="Arial"/>
          <w:szCs w:val="24"/>
        </w:rPr>
        <w:br/>
      </w:r>
      <w:proofErr w:type="gramStart"/>
      <w:r w:rsidRPr="00AF3D30">
        <w:rPr>
          <w:rFonts w:ascii="標楷體" w:eastAsia="標楷體" w:hAnsi="標楷體" w:cs="Arial"/>
          <w:szCs w:val="24"/>
        </w:rPr>
        <w:t>註</w:t>
      </w:r>
      <w:proofErr w:type="gramEnd"/>
      <w:r w:rsidRPr="00AF3D30">
        <w:rPr>
          <w:rFonts w:ascii="標楷體" w:eastAsia="標楷體" w:hAnsi="標楷體" w:cs="Arial"/>
          <w:szCs w:val="24"/>
        </w:rPr>
        <w:t>：自由選購，絕不強迫購買。</w:t>
      </w:r>
    </w:p>
    <w:p w:rsidR="00950C75" w:rsidRDefault="00950C75" w:rsidP="00950C75">
      <w:pPr>
        <w:rPr>
          <w:rFonts w:ascii="標楷體" w:eastAsia="標楷體" w:hAnsi="標楷體" w:cs="Arial"/>
          <w:szCs w:val="24"/>
        </w:rPr>
      </w:pPr>
    </w:p>
    <w:p w:rsidR="00950C75" w:rsidRDefault="00950C75" w:rsidP="00950C75">
      <w:pPr>
        <w:rPr>
          <w:rFonts w:ascii="標楷體" w:eastAsia="標楷體" w:hAnsi="標楷體"/>
          <w:b/>
          <w:szCs w:val="24"/>
        </w:rPr>
      </w:pPr>
      <w:r w:rsidRPr="003F425F">
        <w:rPr>
          <w:rFonts w:ascii="標楷體" w:eastAsia="標楷體" w:hAnsi="標楷體" w:hint="eastAsia"/>
          <w:b/>
        </w:rPr>
        <w:t>參考航班</w:t>
      </w:r>
      <w:r w:rsidRPr="003F425F">
        <w:rPr>
          <w:rFonts w:ascii="標楷體" w:eastAsia="標楷體" w:hAnsi="標楷體"/>
          <w:b/>
        </w:rPr>
        <w:t xml:space="preserve"> (</w:t>
      </w:r>
      <w:proofErr w:type="gramStart"/>
      <w:r w:rsidRPr="003F425F">
        <w:rPr>
          <w:rFonts w:ascii="標楷體" w:eastAsia="標楷體" w:hAnsi="標楷體" w:hint="eastAsia"/>
          <w:b/>
        </w:rPr>
        <w:t>實際航班請</w:t>
      </w:r>
      <w:proofErr w:type="gramEnd"/>
      <w:r w:rsidRPr="003F425F">
        <w:rPr>
          <w:rFonts w:ascii="標楷體" w:eastAsia="標楷體" w:hAnsi="標楷體" w:hint="eastAsia"/>
          <w:b/>
        </w:rPr>
        <w:t>以行前說明會資料為</w:t>
      </w:r>
      <w:proofErr w:type="gramStart"/>
      <w:r w:rsidRPr="003F425F">
        <w:rPr>
          <w:rFonts w:ascii="標楷體" w:eastAsia="標楷體" w:hAnsi="標楷體" w:hint="eastAsia"/>
          <w:b/>
        </w:rPr>
        <w:t>準</w:t>
      </w:r>
      <w:proofErr w:type="gramEnd"/>
      <w:r w:rsidRPr="003F425F">
        <w:rPr>
          <w:rFonts w:ascii="標楷體" w:eastAsia="標楷體" w:hAnsi="標楷體"/>
          <w:b/>
        </w:rPr>
        <w:t>)</w:t>
      </w:r>
    </w:p>
    <w:tbl>
      <w:tblPr>
        <w:tblStyle w:val="a9"/>
        <w:tblW w:w="0" w:type="auto"/>
        <w:tblLook w:val="04A0"/>
      </w:tblPr>
      <w:tblGrid>
        <w:gridCol w:w="1546"/>
        <w:gridCol w:w="1547"/>
        <w:gridCol w:w="1547"/>
        <w:gridCol w:w="1547"/>
        <w:gridCol w:w="1547"/>
        <w:gridCol w:w="1547"/>
        <w:gridCol w:w="1547"/>
      </w:tblGrid>
      <w:tr w:rsidR="00950C75" w:rsidTr="00E94234">
        <w:tc>
          <w:tcPr>
            <w:tcW w:w="1546" w:type="dxa"/>
          </w:tcPr>
          <w:p w:rsidR="00950C75" w:rsidRPr="0017713D" w:rsidRDefault="00950C75" w:rsidP="00E94234">
            <w:pPr>
              <w:jc w:val="center"/>
              <w:rPr>
                <w:rFonts w:ascii="標楷體" w:eastAsia="標楷體" w:hAnsi="標楷體"/>
                <w:b/>
                <w:szCs w:val="24"/>
                <w:highlight w:val="cyan"/>
              </w:rPr>
            </w:pPr>
            <w:r w:rsidRPr="0017713D">
              <w:rPr>
                <w:rFonts w:ascii="標楷體" w:eastAsia="標楷體" w:hAnsi="標楷體" w:hint="eastAsia"/>
                <w:b/>
                <w:szCs w:val="24"/>
                <w:highlight w:val="cyan"/>
              </w:rPr>
              <w:t>航段</w:t>
            </w:r>
          </w:p>
        </w:tc>
        <w:tc>
          <w:tcPr>
            <w:tcW w:w="1547" w:type="dxa"/>
          </w:tcPr>
          <w:p w:rsidR="00950C75" w:rsidRPr="0017713D" w:rsidRDefault="00950C75" w:rsidP="00E94234">
            <w:pPr>
              <w:jc w:val="center"/>
              <w:rPr>
                <w:rFonts w:ascii="標楷體" w:eastAsia="標楷體" w:hAnsi="標楷體"/>
                <w:b/>
                <w:szCs w:val="24"/>
                <w:highlight w:val="cyan"/>
              </w:rPr>
            </w:pPr>
            <w:r w:rsidRPr="0017713D">
              <w:rPr>
                <w:rFonts w:ascii="標楷體" w:eastAsia="標楷體" w:hAnsi="標楷體" w:hint="eastAsia"/>
                <w:b/>
                <w:szCs w:val="24"/>
                <w:highlight w:val="cyan"/>
              </w:rPr>
              <w:t>航空公司</w:t>
            </w:r>
          </w:p>
        </w:tc>
        <w:tc>
          <w:tcPr>
            <w:tcW w:w="1547" w:type="dxa"/>
          </w:tcPr>
          <w:p w:rsidR="00950C75" w:rsidRPr="0017713D" w:rsidRDefault="00950C75" w:rsidP="00E94234">
            <w:pPr>
              <w:jc w:val="center"/>
              <w:rPr>
                <w:rFonts w:ascii="標楷體" w:eastAsia="標楷體" w:hAnsi="標楷體"/>
                <w:b/>
                <w:szCs w:val="24"/>
                <w:highlight w:val="cyan"/>
              </w:rPr>
            </w:pPr>
            <w:r w:rsidRPr="0017713D">
              <w:rPr>
                <w:rFonts w:ascii="標楷體" w:eastAsia="標楷體" w:hAnsi="標楷體" w:hint="eastAsia"/>
                <w:b/>
                <w:szCs w:val="24"/>
                <w:highlight w:val="cyan"/>
              </w:rPr>
              <w:t>航班編號</w:t>
            </w:r>
          </w:p>
        </w:tc>
        <w:tc>
          <w:tcPr>
            <w:tcW w:w="1547" w:type="dxa"/>
          </w:tcPr>
          <w:p w:rsidR="00950C75" w:rsidRPr="0017713D" w:rsidRDefault="00950C75" w:rsidP="00E94234">
            <w:pPr>
              <w:jc w:val="center"/>
              <w:rPr>
                <w:rFonts w:ascii="標楷體" w:eastAsia="標楷體" w:hAnsi="標楷體"/>
                <w:b/>
                <w:szCs w:val="24"/>
                <w:highlight w:val="cyan"/>
              </w:rPr>
            </w:pPr>
            <w:r w:rsidRPr="0017713D">
              <w:rPr>
                <w:rFonts w:ascii="標楷體" w:eastAsia="標楷體" w:hAnsi="標楷體" w:hint="eastAsia"/>
                <w:b/>
                <w:szCs w:val="24"/>
                <w:highlight w:val="cyan"/>
              </w:rPr>
              <w:t>出發地點</w:t>
            </w:r>
          </w:p>
        </w:tc>
        <w:tc>
          <w:tcPr>
            <w:tcW w:w="1547" w:type="dxa"/>
          </w:tcPr>
          <w:p w:rsidR="00950C75" w:rsidRPr="0017713D" w:rsidRDefault="00950C75" w:rsidP="00E94234">
            <w:pPr>
              <w:jc w:val="center"/>
              <w:rPr>
                <w:rFonts w:ascii="標楷體" w:eastAsia="標楷體" w:hAnsi="標楷體"/>
                <w:b/>
                <w:szCs w:val="24"/>
                <w:highlight w:val="cyan"/>
              </w:rPr>
            </w:pPr>
            <w:r w:rsidRPr="0017713D">
              <w:rPr>
                <w:rFonts w:ascii="標楷體" w:eastAsia="標楷體" w:hAnsi="標楷體" w:hint="eastAsia"/>
                <w:b/>
                <w:szCs w:val="24"/>
                <w:highlight w:val="cyan"/>
              </w:rPr>
              <w:t>出發時間</w:t>
            </w:r>
          </w:p>
        </w:tc>
        <w:tc>
          <w:tcPr>
            <w:tcW w:w="1547" w:type="dxa"/>
          </w:tcPr>
          <w:p w:rsidR="00950C75" w:rsidRPr="0017713D" w:rsidRDefault="00950C75" w:rsidP="00E94234">
            <w:pPr>
              <w:jc w:val="center"/>
              <w:rPr>
                <w:rFonts w:ascii="標楷體" w:eastAsia="標楷體" w:hAnsi="標楷體"/>
                <w:b/>
                <w:szCs w:val="24"/>
                <w:highlight w:val="cyan"/>
              </w:rPr>
            </w:pPr>
            <w:r w:rsidRPr="0017713D">
              <w:rPr>
                <w:rFonts w:ascii="標楷體" w:eastAsia="標楷體" w:hAnsi="標楷體" w:hint="eastAsia"/>
                <w:b/>
                <w:szCs w:val="24"/>
                <w:highlight w:val="cyan"/>
              </w:rPr>
              <w:t>抵達地點</w:t>
            </w:r>
          </w:p>
        </w:tc>
        <w:tc>
          <w:tcPr>
            <w:tcW w:w="1547" w:type="dxa"/>
          </w:tcPr>
          <w:p w:rsidR="00950C75" w:rsidRPr="0017713D" w:rsidRDefault="00950C75" w:rsidP="00E94234">
            <w:pPr>
              <w:jc w:val="center"/>
              <w:rPr>
                <w:rFonts w:ascii="標楷體" w:eastAsia="標楷體" w:hAnsi="標楷體"/>
                <w:b/>
                <w:szCs w:val="24"/>
                <w:highlight w:val="cyan"/>
              </w:rPr>
            </w:pPr>
            <w:r w:rsidRPr="0017713D">
              <w:rPr>
                <w:rFonts w:ascii="標楷體" w:eastAsia="標楷體" w:hAnsi="標楷體" w:hint="eastAsia"/>
                <w:b/>
                <w:szCs w:val="24"/>
                <w:highlight w:val="cyan"/>
              </w:rPr>
              <w:t>抵達時間</w:t>
            </w:r>
          </w:p>
        </w:tc>
      </w:tr>
      <w:tr w:rsidR="00950C75" w:rsidTr="00E94234">
        <w:tc>
          <w:tcPr>
            <w:tcW w:w="1546" w:type="dxa"/>
          </w:tcPr>
          <w:p w:rsidR="00950C75" w:rsidRDefault="00950C75" w:rsidP="00E94234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去程</w:t>
            </w:r>
          </w:p>
        </w:tc>
        <w:tc>
          <w:tcPr>
            <w:tcW w:w="1547" w:type="dxa"/>
          </w:tcPr>
          <w:p w:rsidR="00950C75" w:rsidRDefault="00950C75" w:rsidP="00E94234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四川航空</w:t>
            </w:r>
          </w:p>
        </w:tc>
        <w:tc>
          <w:tcPr>
            <w:tcW w:w="1547" w:type="dxa"/>
          </w:tcPr>
          <w:p w:rsidR="00950C75" w:rsidRDefault="00950C75" w:rsidP="00E94234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3U-8980</w:t>
            </w:r>
          </w:p>
        </w:tc>
        <w:tc>
          <w:tcPr>
            <w:tcW w:w="1547" w:type="dxa"/>
          </w:tcPr>
          <w:p w:rsidR="00950C75" w:rsidRDefault="00950C75" w:rsidP="00E94234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松山(TSA)</w:t>
            </w:r>
          </w:p>
        </w:tc>
        <w:tc>
          <w:tcPr>
            <w:tcW w:w="1547" w:type="dxa"/>
          </w:tcPr>
          <w:p w:rsidR="00950C75" w:rsidRDefault="00950C75" w:rsidP="00E94234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20：25</w:t>
            </w:r>
          </w:p>
        </w:tc>
        <w:tc>
          <w:tcPr>
            <w:tcW w:w="1547" w:type="dxa"/>
          </w:tcPr>
          <w:p w:rsidR="00950C75" w:rsidRDefault="00950C75" w:rsidP="00E94234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重慶(CKG)</w:t>
            </w:r>
          </w:p>
        </w:tc>
        <w:tc>
          <w:tcPr>
            <w:tcW w:w="1547" w:type="dxa"/>
          </w:tcPr>
          <w:p w:rsidR="00950C75" w:rsidRDefault="00950C75" w:rsidP="00E94234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23：25</w:t>
            </w:r>
          </w:p>
        </w:tc>
      </w:tr>
      <w:tr w:rsidR="00950C75" w:rsidTr="00E94234">
        <w:tc>
          <w:tcPr>
            <w:tcW w:w="1546" w:type="dxa"/>
          </w:tcPr>
          <w:p w:rsidR="00950C75" w:rsidRDefault="00950C75" w:rsidP="00E94234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回程</w:t>
            </w:r>
          </w:p>
        </w:tc>
        <w:tc>
          <w:tcPr>
            <w:tcW w:w="1547" w:type="dxa"/>
          </w:tcPr>
          <w:p w:rsidR="00950C75" w:rsidRDefault="00950C75" w:rsidP="00E94234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四川航空</w:t>
            </w:r>
          </w:p>
        </w:tc>
        <w:tc>
          <w:tcPr>
            <w:tcW w:w="1547" w:type="dxa"/>
          </w:tcPr>
          <w:p w:rsidR="00950C75" w:rsidRDefault="00950C75" w:rsidP="00E94234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3U-8979</w:t>
            </w:r>
          </w:p>
        </w:tc>
        <w:tc>
          <w:tcPr>
            <w:tcW w:w="1547" w:type="dxa"/>
          </w:tcPr>
          <w:p w:rsidR="00950C75" w:rsidRDefault="00950C75" w:rsidP="00E94234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重慶(CKG)</w:t>
            </w:r>
          </w:p>
        </w:tc>
        <w:tc>
          <w:tcPr>
            <w:tcW w:w="1547" w:type="dxa"/>
          </w:tcPr>
          <w:p w:rsidR="00950C75" w:rsidRDefault="00950C75" w:rsidP="00E94234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16：00</w:t>
            </w:r>
          </w:p>
        </w:tc>
        <w:tc>
          <w:tcPr>
            <w:tcW w:w="1547" w:type="dxa"/>
          </w:tcPr>
          <w:p w:rsidR="00950C75" w:rsidRDefault="00950C75" w:rsidP="00E94234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松山(TSA)</w:t>
            </w:r>
          </w:p>
        </w:tc>
        <w:tc>
          <w:tcPr>
            <w:tcW w:w="1547" w:type="dxa"/>
          </w:tcPr>
          <w:p w:rsidR="00950C75" w:rsidRDefault="00950C75" w:rsidP="00E94234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19：25</w:t>
            </w:r>
          </w:p>
        </w:tc>
      </w:tr>
    </w:tbl>
    <w:p w:rsidR="00950C75" w:rsidRDefault="00950C75" w:rsidP="0084258E">
      <w:pPr>
        <w:rPr>
          <w:rFonts w:ascii="標楷體" w:eastAsia="標楷體" w:hAnsi="標楷體"/>
        </w:rPr>
      </w:pPr>
    </w:p>
    <w:p w:rsidR="00AA4A38" w:rsidRDefault="00AA4A38" w:rsidP="0084258E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【</w:t>
      </w:r>
      <w:r w:rsidRPr="00AA4A38">
        <w:rPr>
          <w:rFonts w:ascii="標楷體" w:eastAsia="標楷體" w:hAnsi="標楷體" w:hint="eastAsia"/>
          <w:b/>
          <w:color w:val="E36C0A" w:themeColor="accent6" w:themeShade="BF"/>
        </w:rPr>
        <w:t>行程內容</w:t>
      </w:r>
      <w:r>
        <w:rPr>
          <w:rFonts w:ascii="標楷體" w:eastAsia="標楷體" w:hAnsi="標楷體" w:hint="eastAsia"/>
        </w:rPr>
        <w:t>】</w:t>
      </w:r>
    </w:p>
    <w:tbl>
      <w:tblPr>
        <w:tblStyle w:val="a9"/>
        <w:tblW w:w="0" w:type="auto"/>
        <w:tblLook w:val="04A0"/>
      </w:tblPr>
      <w:tblGrid>
        <w:gridCol w:w="10828"/>
      </w:tblGrid>
      <w:tr w:rsidR="00FD6616" w:rsidTr="00FD6616">
        <w:tc>
          <w:tcPr>
            <w:tcW w:w="10828" w:type="dxa"/>
          </w:tcPr>
          <w:p w:rsidR="00FD6616" w:rsidRPr="00FD6616" w:rsidRDefault="00FD6616" w:rsidP="0084258E">
            <w:pPr>
              <w:rPr>
                <w:rFonts w:ascii="標楷體" w:eastAsia="標楷體" w:hAnsi="標楷體"/>
                <w:b/>
                <w:sz w:val="24"/>
                <w:szCs w:val="24"/>
              </w:rPr>
            </w:pPr>
            <w:r w:rsidRPr="00FD6616">
              <w:rPr>
                <w:rFonts w:ascii="標楷體" w:eastAsia="標楷體" w:hAnsi="標楷體" w:hint="eastAsia"/>
                <w:b/>
                <w:sz w:val="24"/>
                <w:szCs w:val="24"/>
              </w:rPr>
              <w:t>第一天  台北(松山)-重慶</w:t>
            </w:r>
          </w:p>
        </w:tc>
      </w:tr>
    </w:tbl>
    <w:p w:rsidR="00AA4A38" w:rsidRDefault="00FD6616" w:rsidP="0084258E">
      <w:pPr>
        <w:rPr>
          <w:rFonts w:ascii="標楷體" w:eastAsia="標楷體" w:hAnsi="標楷體"/>
          <w:spacing w:val="15"/>
        </w:rPr>
      </w:pPr>
      <w:r>
        <w:rPr>
          <w:rFonts w:ascii="標楷體" w:eastAsia="標楷體" w:hAnsi="標楷體" w:hint="eastAsia"/>
          <w:spacing w:val="15"/>
        </w:rPr>
        <w:t>集合於松山國際機場，由送機人員</w:t>
      </w:r>
      <w:r w:rsidRPr="002B11F5">
        <w:rPr>
          <w:rFonts w:ascii="標楷體" w:eastAsia="標楷體" w:hAnsi="標楷體" w:hint="eastAsia"/>
          <w:spacing w:val="15"/>
        </w:rPr>
        <w:t>辦理登機手續後，搭乘豪華客機飛往</w:t>
      </w:r>
      <w:r>
        <w:rPr>
          <w:rFonts w:ascii="標楷體" w:eastAsia="標楷體" w:hAnsi="標楷體" w:hint="eastAsia"/>
          <w:spacing w:val="15"/>
        </w:rPr>
        <w:t>-『重慶』。</w:t>
      </w:r>
    </w:p>
    <w:p w:rsidR="00FD6616" w:rsidRDefault="00FD6616" w:rsidP="0084258E">
      <w:pPr>
        <w:rPr>
          <w:rFonts w:ascii="標楷體" w:eastAsia="標楷體" w:hAnsi="標楷體"/>
          <w:spacing w:val="15"/>
        </w:rPr>
      </w:pPr>
      <w:r>
        <w:rPr>
          <w:rFonts w:ascii="標楷體" w:eastAsia="標楷體" w:hAnsi="標楷體" w:hint="eastAsia"/>
          <w:spacing w:val="15"/>
        </w:rPr>
        <w:t>【</w:t>
      </w:r>
      <w:r w:rsidRPr="00600C8E">
        <w:rPr>
          <w:rFonts w:ascii="標楷體" w:eastAsia="標楷體" w:hAnsi="標楷體" w:hint="eastAsia"/>
          <w:b/>
          <w:spacing w:val="15"/>
        </w:rPr>
        <w:t>重慶</w:t>
      </w:r>
      <w:r>
        <w:rPr>
          <w:rFonts w:ascii="標楷體" w:eastAsia="標楷體" w:hAnsi="標楷體" w:hint="eastAsia"/>
          <w:spacing w:val="15"/>
        </w:rPr>
        <w:t>】</w:t>
      </w:r>
    </w:p>
    <w:p w:rsidR="00FD6616" w:rsidRDefault="00FD6616" w:rsidP="0084258E">
      <w:pPr>
        <w:rPr>
          <w:rFonts w:ascii="標楷體" w:eastAsia="標楷體" w:hAnsi="標楷體" w:cs="Arial"/>
          <w:color w:val="000000" w:themeColor="text1"/>
        </w:rPr>
      </w:pPr>
      <w:r w:rsidRPr="00FD6616">
        <w:rPr>
          <w:rFonts w:ascii="標楷體" w:eastAsia="標楷體" w:hAnsi="標楷體" w:cs="Arial" w:hint="eastAsia"/>
          <w:color w:val="000000" w:themeColor="text1"/>
        </w:rPr>
        <w:t>簡稱巴和</w:t>
      </w:r>
      <w:proofErr w:type="gramStart"/>
      <w:r w:rsidRPr="00FD6616">
        <w:rPr>
          <w:rFonts w:ascii="標楷體" w:eastAsia="標楷體" w:hAnsi="標楷體" w:cs="Arial" w:hint="eastAsia"/>
          <w:color w:val="000000" w:themeColor="text1"/>
        </w:rPr>
        <w:t>渝，</w:t>
      </w:r>
      <w:proofErr w:type="gramEnd"/>
      <w:r w:rsidRPr="00FD6616">
        <w:rPr>
          <w:rFonts w:ascii="標楷體" w:eastAsia="標楷體" w:hAnsi="標楷體" w:cs="Arial" w:hint="eastAsia"/>
          <w:color w:val="000000" w:themeColor="text1"/>
        </w:rPr>
        <w:t>中華人民共和國中心城市，國家歷史文化名城，世界溫泉之都，國務院定位的國際大都市，長江上游地區經濟中心、金融中心和創新中心，及政治、航運、文化、科技、教育、通信等中心，西部地區最大的綜合交通樞紐。重慶各式橋樑層出不窮，素有</w:t>
      </w:r>
      <w:r w:rsidRPr="00FD6616">
        <w:rPr>
          <w:rFonts w:ascii="標楷體" w:eastAsia="標楷體" w:hAnsi="標楷體" w:cs="Arial"/>
          <w:color w:val="000000" w:themeColor="text1"/>
        </w:rPr>
        <w:t>“</w:t>
      </w:r>
      <w:r w:rsidRPr="00FD6616">
        <w:rPr>
          <w:rFonts w:ascii="標楷體" w:eastAsia="標楷體" w:hAnsi="標楷體" w:cs="Arial" w:hint="eastAsia"/>
          <w:color w:val="000000" w:themeColor="text1"/>
        </w:rPr>
        <w:t>橋都</w:t>
      </w:r>
      <w:r w:rsidRPr="00FD6616">
        <w:rPr>
          <w:rFonts w:ascii="標楷體" w:eastAsia="標楷體" w:hAnsi="標楷體" w:cs="Arial"/>
          <w:color w:val="000000" w:themeColor="text1"/>
        </w:rPr>
        <w:t>”</w:t>
      </w:r>
      <w:r w:rsidRPr="00FD6616">
        <w:rPr>
          <w:rFonts w:ascii="標楷體" w:eastAsia="標楷體" w:hAnsi="標楷體" w:cs="Arial" w:hint="eastAsia"/>
          <w:color w:val="000000" w:themeColor="text1"/>
        </w:rPr>
        <w:t>美譽。又因地處丘陵地區，坡地較多，有山城之稱。</w:t>
      </w:r>
    </w:p>
    <w:p w:rsidR="00FD6616" w:rsidRDefault="00FD6616" w:rsidP="0084258E">
      <w:pPr>
        <w:rPr>
          <w:rFonts w:ascii="標楷體" w:eastAsia="標楷體" w:hAnsi="標楷體" w:cs="Arial"/>
          <w:color w:val="000000" w:themeColor="text1"/>
        </w:rPr>
      </w:pPr>
    </w:p>
    <w:p w:rsidR="00FD6616" w:rsidRPr="00634784" w:rsidRDefault="00FD6616" w:rsidP="00FD6616">
      <w:pPr>
        <w:spacing w:line="240" w:lineRule="atLeast"/>
        <w:rPr>
          <w:rFonts w:ascii="標楷體" w:eastAsia="標楷體" w:hAnsi="標楷體"/>
          <w:color w:val="0000FF"/>
        </w:rPr>
      </w:pPr>
      <w:r w:rsidRPr="00634784">
        <w:rPr>
          <w:rFonts w:ascii="標楷體" w:eastAsia="標楷體" w:hAnsi="標楷體" w:hint="eastAsia"/>
          <w:color w:val="0000FF"/>
        </w:rPr>
        <w:t>餐食</w:t>
      </w:r>
      <w:r w:rsidRPr="00634784">
        <w:rPr>
          <w:rFonts w:ascii="標楷體" w:eastAsia="標楷體" w:hAnsi="標楷體"/>
          <w:color w:val="0000FF"/>
        </w:rPr>
        <w:t xml:space="preserve"> : </w:t>
      </w:r>
      <w:r w:rsidRPr="00634784">
        <w:rPr>
          <w:rFonts w:ascii="標楷體" w:eastAsia="標楷體" w:hAnsi="標楷體" w:hint="eastAsia"/>
          <w:color w:val="0000FF"/>
        </w:rPr>
        <w:t>早餐</w:t>
      </w:r>
      <w:r>
        <w:rPr>
          <w:rFonts w:ascii="標楷體" w:eastAsia="標楷體" w:hAnsi="標楷體"/>
          <w:color w:val="0000FF"/>
        </w:rPr>
        <w:t>/</w:t>
      </w:r>
      <w:proofErr w:type="gramStart"/>
      <w:r w:rsidRPr="00634784">
        <w:rPr>
          <w:rFonts w:ascii="標楷體" w:eastAsia="標楷體" w:hAnsi="標楷體" w:hint="eastAsia"/>
          <w:color w:val="0000FF"/>
        </w:rPr>
        <w:t>Ｘ</w:t>
      </w:r>
      <w:proofErr w:type="gramEnd"/>
      <w:r w:rsidRPr="00634784">
        <w:rPr>
          <w:rFonts w:ascii="標楷體" w:eastAsia="標楷體" w:hAnsi="標楷體"/>
          <w:color w:val="0000FF"/>
        </w:rPr>
        <w:t xml:space="preserve">     </w:t>
      </w:r>
      <w:r>
        <w:rPr>
          <w:rFonts w:ascii="標楷體" w:eastAsia="標楷體" w:hAnsi="標楷體"/>
          <w:color w:val="0000FF"/>
        </w:rPr>
        <w:t xml:space="preserve"> </w:t>
      </w:r>
      <w:r w:rsidRPr="00634784">
        <w:rPr>
          <w:rFonts w:ascii="標楷體" w:eastAsia="標楷體" w:hAnsi="標楷體" w:hint="eastAsia"/>
          <w:color w:val="0000FF"/>
        </w:rPr>
        <w:t>午餐</w:t>
      </w:r>
      <w:r>
        <w:rPr>
          <w:rFonts w:ascii="標楷體" w:eastAsia="標楷體" w:hAnsi="標楷體"/>
          <w:color w:val="0000FF"/>
        </w:rPr>
        <w:t>/</w:t>
      </w:r>
      <w:proofErr w:type="gramStart"/>
      <w:r w:rsidRPr="00634784">
        <w:rPr>
          <w:rFonts w:ascii="標楷體" w:eastAsia="標楷體" w:hAnsi="標楷體" w:hint="eastAsia"/>
          <w:color w:val="0000FF"/>
        </w:rPr>
        <w:t>Ｘ</w:t>
      </w:r>
      <w:proofErr w:type="gramEnd"/>
      <w:r w:rsidRPr="00634784">
        <w:rPr>
          <w:rFonts w:ascii="標楷體" w:eastAsia="標楷體" w:hAnsi="標楷體"/>
          <w:color w:val="0000FF"/>
        </w:rPr>
        <w:t xml:space="preserve">   </w:t>
      </w:r>
      <w:r>
        <w:rPr>
          <w:rFonts w:ascii="標楷體" w:eastAsia="標楷體" w:hAnsi="標楷體"/>
          <w:color w:val="0000FF"/>
        </w:rPr>
        <w:t xml:space="preserve">   </w:t>
      </w:r>
      <w:r w:rsidRPr="00634784">
        <w:rPr>
          <w:rFonts w:ascii="標楷體" w:eastAsia="標楷體" w:hAnsi="標楷體" w:hint="eastAsia"/>
          <w:color w:val="0000FF"/>
        </w:rPr>
        <w:t>晚餐</w:t>
      </w:r>
      <w:r>
        <w:rPr>
          <w:rFonts w:ascii="標楷體" w:eastAsia="標楷體" w:hAnsi="標楷體"/>
          <w:color w:val="0000FF"/>
        </w:rPr>
        <w:t>/</w:t>
      </w:r>
      <w:proofErr w:type="gramStart"/>
      <w:r>
        <w:rPr>
          <w:rFonts w:ascii="標楷體" w:eastAsia="標楷體" w:hAnsi="標楷體" w:hint="eastAsia"/>
          <w:color w:val="0000FF"/>
        </w:rPr>
        <w:t>機上簡餐</w:t>
      </w:r>
      <w:proofErr w:type="gramEnd"/>
    </w:p>
    <w:p w:rsidR="00FD6616" w:rsidRDefault="00FD6616" w:rsidP="00FD6616">
      <w:pPr>
        <w:rPr>
          <w:rStyle w:val="ticoniconhotel"/>
          <w:rFonts w:ascii="標楷體" w:eastAsia="標楷體" w:hAnsi="標楷體" w:cs="Arial"/>
          <w:color w:val="0000FF"/>
        </w:rPr>
      </w:pPr>
      <w:r w:rsidRPr="00634784">
        <w:rPr>
          <w:rFonts w:ascii="標楷體" w:eastAsia="標楷體" w:hAnsi="標楷體" w:hint="eastAsia"/>
          <w:color w:val="0000FF"/>
        </w:rPr>
        <w:t>住宿：</w:t>
      </w:r>
      <w:r>
        <w:rPr>
          <w:rFonts w:ascii="標楷體" w:eastAsia="標楷體" w:hAnsi="標楷體" w:hint="eastAsia"/>
          <w:color w:val="0000FF"/>
        </w:rPr>
        <w:t xml:space="preserve">☆☆☆☆☆ </w:t>
      </w:r>
      <w:proofErr w:type="gramStart"/>
      <w:r>
        <w:rPr>
          <w:rStyle w:val="ticoniconhotel"/>
          <w:rFonts w:ascii="標楷體" w:eastAsia="標楷體" w:hAnsi="標楷體" w:cs="Arial" w:hint="eastAsia"/>
          <w:color w:val="0000FF"/>
        </w:rPr>
        <w:t>海逸酒店</w:t>
      </w:r>
      <w:proofErr w:type="gramEnd"/>
      <w:r w:rsidR="00CB38AB">
        <w:rPr>
          <w:rStyle w:val="ticoniconhotel"/>
          <w:rFonts w:ascii="標楷體" w:eastAsia="標楷體" w:hAnsi="標楷體" w:cs="Arial" w:hint="eastAsia"/>
          <w:color w:val="0000FF"/>
        </w:rPr>
        <w:t>或索菲</w:t>
      </w:r>
      <w:proofErr w:type="gramStart"/>
      <w:r w:rsidR="00CB38AB">
        <w:rPr>
          <w:rStyle w:val="ticoniconhotel"/>
          <w:rFonts w:ascii="標楷體" w:eastAsia="標楷體" w:hAnsi="標楷體" w:cs="Arial" w:hint="eastAsia"/>
          <w:color w:val="0000FF"/>
        </w:rPr>
        <w:t>特</w:t>
      </w:r>
      <w:proofErr w:type="gramEnd"/>
      <w:r w:rsidR="00CB38AB">
        <w:rPr>
          <w:rStyle w:val="ticoniconhotel"/>
          <w:rFonts w:ascii="標楷體" w:eastAsia="標楷體" w:hAnsi="標楷體" w:cs="Arial" w:hint="eastAsia"/>
          <w:color w:val="0000FF"/>
        </w:rPr>
        <w:t>酒店</w:t>
      </w:r>
      <w:r w:rsidRPr="006E1ADE">
        <w:rPr>
          <w:rStyle w:val="ticoniconhotel"/>
          <w:rFonts w:ascii="標楷體" w:eastAsia="標楷體" w:hAnsi="標楷體" w:cs="Arial" w:hint="eastAsia"/>
          <w:color w:val="0000FF"/>
        </w:rPr>
        <w:t>或同級</w:t>
      </w:r>
    </w:p>
    <w:tbl>
      <w:tblPr>
        <w:tblStyle w:val="a9"/>
        <w:tblW w:w="0" w:type="auto"/>
        <w:tblLook w:val="04A0"/>
      </w:tblPr>
      <w:tblGrid>
        <w:gridCol w:w="10828"/>
      </w:tblGrid>
      <w:tr w:rsidR="00AC05F2" w:rsidTr="00AC05F2">
        <w:tc>
          <w:tcPr>
            <w:tcW w:w="10828" w:type="dxa"/>
          </w:tcPr>
          <w:p w:rsidR="00AC05F2" w:rsidRPr="00793885" w:rsidRDefault="00AC05F2" w:rsidP="00B94497">
            <w:pPr>
              <w:rPr>
                <w:rFonts w:ascii="標楷體" w:eastAsia="標楷體" w:hAnsi="標楷體"/>
                <w:b/>
                <w:color w:val="000000" w:themeColor="text1"/>
                <w:sz w:val="24"/>
                <w:szCs w:val="24"/>
              </w:rPr>
            </w:pPr>
            <w:r w:rsidRPr="00793885">
              <w:rPr>
                <w:rFonts w:ascii="標楷體" w:eastAsia="標楷體" w:hAnsi="標楷體" w:hint="eastAsia"/>
                <w:b/>
                <w:color w:val="000000" w:themeColor="text1"/>
                <w:sz w:val="24"/>
                <w:szCs w:val="24"/>
              </w:rPr>
              <w:t>第二天  重慶-</w:t>
            </w:r>
            <w:proofErr w:type="gramStart"/>
            <w:r w:rsidR="00C56E83">
              <w:rPr>
                <w:rFonts w:ascii="標楷體" w:eastAsia="標楷體" w:hAnsi="標楷體" w:hint="eastAsia"/>
                <w:b/>
                <w:color w:val="000000" w:themeColor="text1"/>
                <w:sz w:val="24"/>
                <w:szCs w:val="24"/>
              </w:rPr>
              <w:t>瀘</w:t>
            </w:r>
            <w:proofErr w:type="gramEnd"/>
            <w:r w:rsidR="00C56E83">
              <w:rPr>
                <w:rFonts w:ascii="標楷體" w:eastAsia="標楷體" w:hAnsi="標楷體" w:hint="eastAsia"/>
                <w:b/>
                <w:color w:val="000000" w:themeColor="text1"/>
                <w:sz w:val="24"/>
                <w:szCs w:val="24"/>
              </w:rPr>
              <w:t>州【瀘州老窖旅遊區】</w:t>
            </w:r>
            <w:r w:rsidR="00C56E83" w:rsidRPr="00793885">
              <w:rPr>
                <w:rFonts w:ascii="標楷體" w:eastAsia="標楷體" w:hAnsi="標楷體" w:hint="eastAsia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793885">
              <w:rPr>
                <w:rFonts w:ascii="標楷體" w:eastAsia="標楷體" w:hAnsi="標楷體" w:hint="eastAsia"/>
                <w:b/>
                <w:color w:val="000000" w:themeColor="text1"/>
                <w:sz w:val="24"/>
                <w:szCs w:val="24"/>
              </w:rPr>
              <w:t>-</w:t>
            </w:r>
            <w:proofErr w:type="gramStart"/>
            <w:r w:rsidR="00C56E83">
              <w:rPr>
                <w:rFonts w:ascii="標楷體" w:eastAsia="標楷體" w:hAnsi="標楷體" w:hint="eastAsia"/>
                <w:b/>
                <w:color w:val="000000" w:themeColor="text1"/>
                <w:sz w:val="24"/>
                <w:szCs w:val="24"/>
              </w:rPr>
              <w:t>興文</w:t>
            </w:r>
            <w:proofErr w:type="gramEnd"/>
            <w:r w:rsidR="00793885" w:rsidRPr="00793885">
              <w:rPr>
                <w:rFonts w:ascii="標楷體" w:eastAsia="標楷體" w:hAnsi="標楷體" w:hint="eastAsia"/>
                <w:b/>
                <w:color w:val="000000" w:themeColor="text1"/>
                <w:sz w:val="24"/>
                <w:szCs w:val="24"/>
              </w:rPr>
              <w:t xml:space="preserve"> </w:t>
            </w:r>
          </w:p>
        </w:tc>
      </w:tr>
    </w:tbl>
    <w:p w:rsidR="00FD6616" w:rsidRDefault="00133DA6" w:rsidP="00FD6616">
      <w:pPr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noProof/>
          <w:color w:val="000000" w:themeColor="text1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4914265</wp:posOffset>
            </wp:positionH>
            <wp:positionV relativeFrom="paragraph">
              <wp:posOffset>123825</wp:posOffset>
            </wp:positionV>
            <wp:extent cx="1835785" cy="1304925"/>
            <wp:effectExtent l="19050" t="0" r="0" b="0"/>
            <wp:wrapSquare wrapText="bothSides"/>
            <wp:docPr id="1" name="圖片 1" descr="「瀘州老窖風景區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「瀘州老窖風景區」的圖片搜尋結果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8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05F2">
        <w:rPr>
          <w:rFonts w:ascii="標楷體" w:eastAsia="標楷體" w:hAnsi="標楷體" w:hint="eastAsia"/>
          <w:color w:val="000000" w:themeColor="text1"/>
        </w:rPr>
        <w:t>【</w:t>
      </w:r>
      <w:r w:rsidR="00C56E83">
        <w:rPr>
          <w:rFonts w:ascii="標楷體" w:eastAsia="標楷體" w:hAnsi="標楷體" w:hint="eastAsia"/>
          <w:b/>
          <w:color w:val="000000" w:themeColor="text1"/>
        </w:rPr>
        <w:t>中國名酒-瀘州老窖旅遊區</w:t>
      </w:r>
      <w:r w:rsidR="00AC05F2">
        <w:rPr>
          <w:rFonts w:ascii="標楷體" w:eastAsia="標楷體" w:hAnsi="標楷體" w:hint="eastAsia"/>
          <w:color w:val="000000" w:themeColor="text1"/>
        </w:rPr>
        <w:t>】</w:t>
      </w:r>
    </w:p>
    <w:p w:rsidR="00C56E83" w:rsidRDefault="00C56E83" w:rsidP="00FD6616">
      <w:pPr>
        <w:rPr>
          <w:rFonts w:ascii="標楷體" w:eastAsia="標楷體" w:hAnsi="標楷體"/>
        </w:rPr>
      </w:pPr>
      <w:proofErr w:type="gramStart"/>
      <w:r w:rsidRPr="00C56E83">
        <w:rPr>
          <w:rFonts w:ascii="標楷體" w:eastAsia="標楷體" w:hAnsi="標楷體" w:hint="eastAsia"/>
        </w:rPr>
        <w:t>瀘</w:t>
      </w:r>
      <w:proofErr w:type="gramEnd"/>
      <w:r w:rsidRPr="00C56E83">
        <w:rPr>
          <w:rFonts w:ascii="標楷體" w:eastAsia="標楷體" w:hAnsi="標楷體" w:hint="eastAsia"/>
        </w:rPr>
        <w:t>州老窖旅遊區，以獨家擁有的“雙國寶”資源物質文化遺產暨全國重點保護文物“1573國寶窖池群”和</w:t>
      </w:r>
      <w:proofErr w:type="gramStart"/>
      <w:r w:rsidRPr="00C56E83">
        <w:rPr>
          <w:rFonts w:ascii="標楷體" w:eastAsia="標楷體" w:hAnsi="標楷體" w:hint="eastAsia"/>
        </w:rPr>
        <w:t>國家級非物質</w:t>
      </w:r>
      <w:proofErr w:type="gramEnd"/>
      <w:r w:rsidRPr="00C56E83">
        <w:rPr>
          <w:rFonts w:ascii="標楷體" w:eastAsia="標楷體" w:hAnsi="標楷體" w:hint="eastAsia"/>
        </w:rPr>
        <w:t xml:space="preserve">文化遺產“探索中國浩瀚酒史文化的旅遊勝地。 </w:t>
      </w:r>
      <w:proofErr w:type="gramStart"/>
      <w:r w:rsidRPr="00C56E83">
        <w:rPr>
          <w:rFonts w:ascii="標楷體" w:eastAsia="標楷體" w:hAnsi="標楷體" w:hint="eastAsia"/>
        </w:rPr>
        <w:t>瀘</w:t>
      </w:r>
      <w:proofErr w:type="gramEnd"/>
      <w:r w:rsidRPr="00C56E83">
        <w:rPr>
          <w:rFonts w:ascii="標楷體" w:eastAsia="標楷體" w:hAnsi="標楷體" w:hint="eastAsia"/>
        </w:rPr>
        <w:t>州老窖傳統酒業</w:t>
      </w:r>
      <w:proofErr w:type="gramStart"/>
      <w:r w:rsidRPr="00C56E83">
        <w:rPr>
          <w:rFonts w:ascii="標楷體" w:eastAsia="標楷體" w:hAnsi="標楷體" w:hint="eastAsia"/>
        </w:rPr>
        <w:t>獨特洞</w:t>
      </w:r>
      <w:proofErr w:type="gramEnd"/>
      <w:r w:rsidRPr="00C56E83">
        <w:rPr>
          <w:rFonts w:ascii="標楷體" w:eastAsia="標楷體" w:hAnsi="標楷體" w:hint="eastAsia"/>
        </w:rPr>
        <w:t>藏文化的天然儲</w:t>
      </w:r>
      <w:proofErr w:type="gramStart"/>
      <w:r w:rsidRPr="00C56E83">
        <w:rPr>
          <w:rFonts w:ascii="標楷體" w:eastAsia="標楷體" w:hAnsi="標楷體" w:hint="eastAsia"/>
        </w:rPr>
        <w:t>酒洞純陽洞、川南</w:t>
      </w:r>
      <w:proofErr w:type="gramEnd"/>
      <w:r w:rsidRPr="00C56E83">
        <w:rPr>
          <w:rFonts w:ascii="標楷體" w:eastAsia="標楷體" w:hAnsi="標楷體" w:hint="eastAsia"/>
        </w:rPr>
        <w:t>民居風格的中國第一個白酒生產加工配套產業園中國白酒金三角</w:t>
      </w:r>
      <w:proofErr w:type="gramStart"/>
      <w:r w:rsidRPr="00C56E83">
        <w:rPr>
          <w:rFonts w:ascii="標楷體" w:eastAsia="標楷體" w:hAnsi="標楷體" w:hint="eastAsia"/>
        </w:rPr>
        <w:t>瀘</w:t>
      </w:r>
      <w:proofErr w:type="gramEnd"/>
      <w:r w:rsidRPr="00C56E83">
        <w:rPr>
          <w:rFonts w:ascii="標楷體" w:eastAsia="標楷體" w:hAnsi="標楷體" w:hint="eastAsia"/>
        </w:rPr>
        <w:t>州酒業集中發展區。 有榮獲多項世界吉尼斯之最的 “中國第</w:t>
      </w:r>
      <w:r w:rsidRPr="00C56E83">
        <w:rPr>
          <w:rFonts w:ascii="標楷體" w:eastAsia="標楷體" w:hAnsi="標楷體" w:hint="eastAsia"/>
        </w:rPr>
        <w:lastRenderedPageBreak/>
        <w:t>一窖”、展示純手工釀製技藝生產現場的參觀長廊、79米長的</w:t>
      </w:r>
      <w:proofErr w:type="gramStart"/>
      <w:r w:rsidRPr="00C56E83">
        <w:rPr>
          <w:rFonts w:ascii="標楷體" w:eastAsia="標楷體" w:hAnsi="標楷體" w:hint="eastAsia"/>
        </w:rPr>
        <w:t>瀘</w:t>
      </w:r>
      <w:proofErr w:type="gramEnd"/>
      <w:r w:rsidRPr="00C56E83">
        <w:rPr>
          <w:rFonts w:ascii="標楷體" w:eastAsia="標楷體" w:hAnsi="標楷體" w:hint="eastAsia"/>
        </w:rPr>
        <w:t>州老</w:t>
      </w:r>
      <w:proofErr w:type="gramStart"/>
      <w:r w:rsidRPr="00C56E83">
        <w:rPr>
          <w:rFonts w:ascii="標楷體" w:eastAsia="標楷體" w:hAnsi="標楷體" w:hint="eastAsia"/>
        </w:rPr>
        <w:t>窖酒史浮雕</w:t>
      </w:r>
      <w:proofErr w:type="gramEnd"/>
      <w:r w:rsidRPr="00C56E83">
        <w:rPr>
          <w:rFonts w:ascii="標楷體" w:eastAsia="標楷體" w:hAnsi="標楷體" w:hint="eastAsia"/>
        </w:rPr>
        <w:t>圖、珍藏</w:t>
      </w:r>
      <w:proofErr w:type="gramStart"/>
      <w:r w:rsidRPr="00C56E83">
        <w:rPr>
          <w:rFonts w:ascii="標楷體" w:eastAsia="標楷體" w:hAnsi="標楷體" w:hint="eastAsia"/>
        </w:rPr>
        <w:t>瀘</w:t>
      </w:r>
      <w:proofErr w:type="gramEnd"/>
      <w:r w:rsidRPr="00C56E83">
        <w:rPr>
          <w:rFonts w:ascii="標楷體" w:eastAsia="標楷體" w:hAnsi="標楷體" w:hint="eastAsia"/>
        </w:rPr>
        <w:t>酒文物</w:t>
      </w:r>
      <w:proofErr w:type="gramStart"/>
      <w:r w:rsidRPr="00C56E83">
        <w:rPr>
          <w:rFonts w:ascii="標楷體" w:eastAsia="標楷體" w:hAnsi="標楷體" w:hint="eastAsia"/>
        </w:rPr>
        <w:t>的酒史陳列館</w:t>
      </w:r>
      <w:proofErr w:type="gramEnd"/>
      <w:r w:rsidRPr="00C56E83">
        <w:rPr>
          <w:rFonts w:ascii="標楷體" w:eastAsia="標楷體" w:hAnsi="標楷體" w:hint="eastAsia"/>
        </w:rPr>
        <w:t>、幾百年來沿用至今的釀酒水源龍泉井、</w:t>
      </w:r>
      <w:proofErr w:type="gramStart"/>
      <w:r w:rsidRPr="00C56E83">
        <w:rPr>
          <w:rFonts w:ascii="標楷體" w:eastAsia="標楷體" w:hAnsi="標楷體" w:hint="eastAsia"/>
        </w:rPr>
        <w:t>品讀韻賞</w:t>
      </w:r>
      <w:proofErr w:type="gramEnd"/>
      <w:r w:rsidRPr="00C56E83">
        <w:rPr>
          <w:rFonts w:ascii="標楷體" w:eastAsia="標楷體" w:hAnsi="標楷體" w:hint="eastAsia"/>
        </w:rPr>
        <w:t>古風的“天下第一酒道場”等諸多特色景點</w:t>
      </w:r>
      <w:bookmarkStart w:id="0" w:name="_GoBack"/>
      <w:bookmarkEnd w:id="0"/>
      <w:r w:rsidRPr="00C56E83">
        <w:rPr>
          <w:rFonts w:ascii="標楷體" w:eastAsia="標楷體" w:hAnsi="標楷體" w:hint="eastAsia"/>
        </w:rPr>
        <w:t>。</w:t>
      </w:r>
    </w:p>
    <w:p w:rsidR="00B94497" w:rsidRPr="00C56E83" w:rsidRDefault="00B94497" w:rsidP="00FD6616">
      <w:pPr>
        <w:rPr>
          <w:rFonts w:ascii="標楷體" w:eastAsia="標楷體" w:hAnsi="標楷體"/>
          <w:noProof/>
        </w:rPr>
      </w:pPr>
    </w:p>
    <w:p w:rsidR="00AC05F2" w:rsidRDefault="00B94497" w:rsidP="00FD6616">
      <w:pPr>
        <w:rPr>
          <w:rFonts w:ascii="標楷體" w:eastAsia="標楷體" w:hAnsi="標楷體"/>
          <w:b/>
          <w:color w:val="E36C0A" w:themeColor="accent6" w:themeShade="BF"/>
        </w:rPr>
      </w:pPr>
      <w:proofErr w:type="gramStart"/>
      <w:r w:rsidRPr="00B94497">
        <w:rPr>
          <w:rFonts w:ascii="標楷體" w:eastAsia="標楷體" w:hAnsi="標楷體" w:hint="eastAsia"/>
          <w:b/>
          <w:color w:val="E36C0A" w:themeColor="accent6" w:themeShade="BF"/>
        </w:rPr>
        <w:t>註</w:t>
      </w:r>
      <w:proofErr w:type="gramEnd"/>
      <w:r w:rsidRPr="00B94497">
        <w:rPr>
          <w:rFonts w:ascii="標楷體" w:eastAsia="標楷體" w:hAnsi="標楷體" w:hint="eastAsia"/>
          <w:b/>
          <w:color w:val="E36C0A" w:themeColor="accent6" w:themeShade="BF"/>
        </w:rPr>
        <w:t>：重慶-</w:t>
      </w:r>
      <w:proofErr w:type="gramStart"/>
      <w:r w:rsidRPr="00B94497">
        <w:rPr>
          <w:rFonts w:ascii="標楷體" w:eastAsia="標楷體" w:hAnsi="標楷體" w:hint="eastAsia"/>
          <w:b/>
          <w:color w:val="E36C0A" w:themeColor="accent6" w:themeShade="BF"/>
        </w:rPr>
        <w:t>瀘</w:t>
      </w:r>
      <w:proofErr w:type="gramEnd"/>
      <w:r w:rsidRPr="00B94497">
        <w:rPr>
          <w:rFonts w:ascii="標楷體" w:eastAsia="標楷體" w:hAnsi="標楷體" w:hint="eastAsia"/>
          <w:b/>
          <w:color w:val="E36C0A" w:themeColor="accent6" w:themeShade="BF"/>
        </w:rPr>
        <w:t>州 182KM，約</w:t>
      </w:r>
      <w:r>
        <w:rPr>
          <w:rFonts w:ascii="標楷體" w:eastAsia="標楷體" w:hAnsi="標楷體" w:hint="eastAsia"/>
          <w:b/>
          <w:color w:val="E36C0A" w:themeColor="accent6" w:themeShade="BF"/>
        </w:rPr>
        <w:t>2.</w:t>
      </w:r>
      <w:r w:rsidRPr="00B94497">
        <w:rPr>
          <w:rFonts w:ascii="標楷體" w:eastAsia="標楷體" w:hAnsi="標楷體" w:hint="eastAsia"/>
          <w:b/>
          <w:color w:val="E36C0A" w:themeColor="accent6" w:themeShade="BF"/>
        </w:rPr>
        <w:t>5小時、</w:t>
      </w:r>
      <w:proofErr w:type="gramStart"/>
      <w:r w:rsidRPr="00B94497">
        <w:rPr>
          <w:rFonts w:ascii="標楷體" w:eastAsia="標楷體" w:hAnsi="標楷體" w:hint="eastAsia"/>
          <w:b/>
          <w:color w:val="E36C0A" w:themeColor="accent6" w:themeShade="BF"/>
        </w:rPr>
        <w:t>瀘</w:t>
      </w:r>
      <w:proofErr w:type="gramEnd"/>
      <w:r w:rsidRPr="00B94497">
        <w:rPr>
          <w:rFonts w:ascii="標楷體" w:eastAsia="標楷體" w:hAnsi="標楷體" w:hint="eastAsia"/>
          <w:b/>
          <w:color w:val="E36C0A" w:themeColor="accent6" w:themeShade="BF"/>
        </w:rPr>
        <w:t>州-</w:t>
      </w:r>
      <w:proofErr w:type="gramStart"/>
      <w:r w:rsidRPr="00B94497">
        <w:rPr>
          <w:rFonts w:ascii="標楷體" w:eastAsia="標楷體" w:hAnsi="標楷體" w:hint="eastAsia"/>
          <w:b/>
          <w:color w:val="E36C0A" w:themeColor="accent6" w:themeShade="BF"/>
        </w:rPr>
        <w:t>興文</w:t>
      </w:r>
      <w:proofErr w:type="gramEnd"/>
      <w:r w:rsidRPr="00B94497">
        <w:rPr>
          <w:rFonts w:ascii="標楷體" w:eastAsia="標楷體" w:hAnsi="標楷體" w:hint="eastAsia"/>
          <w:b/>
          <w:color w:val="E36C0A" w:themeColor="accent6" w:themeShade="BF"/>
        </w:rPr>
        <w:t xml:space="preserve">85KM，約1.5小時 </w:t>
      </w:r>
    </w:p>
    <w:p w:rsidR="00B94497" w:rsidRPr="00B94497" w:rsidRDefault="00B94497" w:rsidP="00FD6616">
      <w:pPr>
        <w:rPr>
          <w:rFonts w:ascii="標楷體" w:eastAsia="標楷體" w:hAnsi="標楷體"/>
          <w:b/>
          <w:color w:val="E36C0A" w:themeColor="accent6" w:themeShade="BF"/>
        </w:rPr>
      </w:pPr>
    </w:p>
    <w:p w:rsidR="00AC05F2" w:rsidRPr="00634784" w:rsidRDefault="00AC05F2" w:rsidP="00AC05F2">
      <w:pPr>
        <w:spacing w:line="240" w:lineRule="atLeast"/>
        <w:rPr>
          <w:rFonts w:ascii="標楷體" w:eastAsia="標楷體" w:hAnsi="標楷體"/>
          <w:color w:val="0000FF"/>
        </w:rPr>
      </w:pPr>
      <w:r w:rsidRPr="00634784">
        <w:rPr>
          <w:rFonts w:ascii="標楷體" w:eastAsia="標楷體" w:hAnsi="標楷體" w:hint="eastAsia"/>
          <w:color w:val="0000FF"/>
        </w:rPr>
        <w:t>餐食</w:t>
      </w:r>
      <w:r w:rsidRPr="00634784">
        <w:rPr>
          <w:rFonts w:ascii="標楷體" w:eastAsia="標楷體" w:hAnsi="標楷體"/>
          <w:color w:val="0000FF"/>
        </w:rPr>
        <w:t xml:space="preserve"> : </w:t>
      </w:r>
      <w:r w:rsidRPr="00634784">
        <w:rPr>
          <w:rFonts w:ascii="標楷體" w:eastAsia="標楷體" w:hAnsi="標楷體" w:hint="eastAsia"/>
          <w:color w:val="0000FF"/>
        </w:rPr>
        <w:t>早餐</w:t>
      </w:r>
      <w:r>
        <w:rPr>
          <w:rFonts w:ascii="標楷體" w:eastAsia="標楷體" w:hAnsi="標楷體"/>
          <w:color w:val="0000FF"/>
        </w:rPr>
        <w:t>/</w:t>
      </w:r>
      <w:r>
        <w:rPr>
          <w:rFonts w:ascii="標楷體" w:eastAsia="標楷體" w:hAnsi="標楷體" w:hint="eastAsia"/>
          <w:color w:val="0000FF"/>
        </w:rPr>
        <w:t>酒店內</w:t>
      </w:r>
      <w:r w:rsidRPr="00634784">
        <w:rPr>
          <w:rFonts w:ascii="標楷體" w:eastAsia="標楷體" w:hAnsi="標楷體"/>
          <w:color w:val="0000FF"/>
        </w:rPr>
        <w:t xml:space="preserve">     </w:t>
      </w:r>
      <w:r>
        <w:rPr>
          <w:rFonts w:ascii="標楷體" w:eastAsia="標楷體" w:hAnsi="標楷體"/>
          <w:color w:val="0000FF"/>
        </w:rPr>
        <w:t xml:space="preserve"> </w:t>
      </w:r>
      <w:r w:rsidRPr="00634784">
        <w:rPr>
          <w:rFonts w:ascii="標楷體" w:eastAsia="標楷體" w:hAnsi="標楷體" w:hint="eastAsia"/>
          <w:color w:val="0000FF"/>
        </w:rPr>
        <w:t>午餐</w:t>
      </w:r>
      <w:r>
        <w:rPr>
          <w:rFonts w:ascii="標楷體" w:eastAsia="標楷體" w:hAnsi="標楷體"/>
          <w:color w:val="0000FF"/>
        </w:rPr>
        <w:t>/</w:t>
      </w:r>
      <w:r>
        <w:rPr>
          <w:rFonts w:ascii="標楷體" w:eastAsia="標楷體" w:hAnsi="標楷體" w:hint="eastAsia"/>
          <w:color w:val="0000FF"/>
        </w:rPr>
        <w:t>中式合菜RMB50</w:t>
      </w:r>
      <w:r w:rsidRPr="00634784">
        <w:rPr>
          <w:rFonts w:ascii="標楷體" w:eastAsia="標楷體" w:hAnsi="標楷體"/>
          <w:color w:val="0000FF"/>
        </w:rPr>
        <w:t xml:space="preserve">   </w:t>
      </w:r>
      <w:r>
        <w:rPr>
          <w:rFonts w:ascii="標楷體" w:eastAsia="標楷體" w:hAnsi="標楷體"/>
          <w:color w:val="0000FF"/>
        </w:rPr>
        <w:t xml:space="preserve">   </w:t>
      </w:r>
      <w:r w:rsidRPr="00634784">
        <w:rPr>
          <w:rFonts w:ascii="標楷體" w:eastAsia="標楷體" w:hAnsi="標楷體" w:hint="eastAsia"/>
          <w:color w:val="0000FF"/>
        </w:rPr>
        <w:t>晚餐</w:t>
      </w:r>
      <w:r>
        <w:rPr>
          <w:rFonts w:ascii="標楷體" w:eastAsia="標楷體" w:hAnsi="標楷體"/>
          <w:color w:val="0000FF"/>
        </w:rPr>
        <w:t>/</w:t>
      </w:r>
      <w:r w:rsidR="00C56E83">
        <w:rPr>
          <w:rFonts w:ascii="標楷體" w:eastAsia="標楷體" w:hAnsi="標楷體" w:hint="eastAsia"/>
          <w:color w:val="0000FF"/>
        </w:rPr>
        <w:t>苗族風味</w:t>
      </w:r>
      <w:r>
        <w:rPr>
          <w:rFonts w:ascii="標楷體" w:eastAsia="標楷體" w:hAnsi="標楷體" w:hint="eastAsia"/>
          <w:color w:val="0000FF"/>
        </w:rPr>
        <w:t>RMB50</w:t>
      </w:r>
    </w:p>
    <w:p w:rsidR="00AC05F2" w:rsidRDefault="00AC05F2" w:rsidP="00AC05F2">
      <w:pPr>
        <w:rPr>
          <w:rStyle w:val="ticoniconhotel"/>
          <w:rFonts w:ascii="標楷體" w:eastAsia="標楷體" w:hAnsi="標楷體" w:cs="Arial"/>
          <w:color w:val="FF0000"/>
        </w:rPr>
      </w:pPr>
      <w:r w:rsidRPr="00634784">
        <w:rPr>
          <w:rFonts w:ascii="標楷體" w:eastAsia="標楷體" w:hAnsi="標楷體" w:hint="eastAsia"/>
          <w:color w:val="0000FF"/>
        </w:rPr>
        <w:t>住宿：</w:t>
      </w:r>
      <w:r>
        <w:rPr>
          <w:rFonts w:ascii="標楷體" w:eastAsia="標楷體" w:hAnsi="標楷體" w:hint="eastAsia"/>
          <w:color w:val="0000FF"/>
        </w:rPr>
        <w:t xml:space="preserve">☆☆☆ </w:t>
      </w:r>
      <w:proofErr w:type="gramStart"/>
      <w:r w:rsidR="00C56E83">
        <w:rPr>
          <w:rFonts w:ascii="標楷體" w:eastAsia="標楷體" w:hAnsi="標楷體" w:hint="eastAsia"/>
          <w:color w:val="0000FF"/>
        </w:rPr>
        <w:t>銀峰賓館</w:t>
      </w:r>
      <w:proofErr w:type="gramEnd"/>
      <w:r w:rsidRPr="006E1ADE">
        <w:rPr>
          <w:rStyle w:val="ticoniconhotel"/>
          <w:rFonts w:ascii="標楷體" w:eastAsia="標楷體" w:hAnsi="標楷體" w:cs="Arial" w:hint="eastAsia"/>
          <w:color w:val="0000FF"/>
        </w:rPr>
        <w:t>或同級</w:t>
      </w:r>
    </w:p>
    <w:tbl>
      <w:tblPr>
        <w:tblStyle w:val="a9"/>
        <w:tblW w:w="0" w:type="auto"/>
        <w:tblLook w:val="04A0"/>
      </w:tblPr>
      <w:tblGrid>
        <w:gridCol w:w="10828"/>
      </w:tblGrid>
      <w:tr w:rsidR="00793885" w:rsidTr="00793885">
        <w:tc>
          <w:tcPr>
            <w:tcW w:w="10828" w:type="dxa"/>
          </w:tcPr>
          <w:p w:rsidR="00793885" w:rsidRPr="00793885" w:rsidRDefault="00793885" w:rsidP="00B94497">
            <w:pPr>
              <w:rPr>
                <w:rStyle w:val="ticoniconhotel"/>
                <w:rFonts w:ascii="標楷體" w:eastAsia="標楷體" w:hAnsi="標楷體" w:cs="Arial"/>
                <w:b/>
                <w:color w:val="000000" w:themeColor="text1"/>
                <w:sz w:val="24"/>
                <w:szCs w:val="24"/>
              </w:rPr>
            </w:pPr>
            <w:r w:rsidRPr="00793885">
              <w:rPr>
                <w:rStyle w:val="ticoniconhotel"/>
                <w:rFonts w:ascii="標楷體" w:eastAsia="標楷體" w:hAnsi="標楷體" w:cs="Arial" w:hint="eastAsia"/>
                <w:b/>
                <w:color w:val="000000" w:themeColor="text1"/>
                <w:sz w:val="24"/>
                <w:szCs w:val="24"/>
              </w:rPr>
              <w:t xml:space="preserve">第三天  </w:t>
            </w:r>
            <w:proofErr w:type="gramStart"/>
            <w:r w:rsidR="00F6158B">
              <w:rPr>
                <w:rStyle w:val="ticoniconhotel"/>
                <w:rFonts w:ascii="標楷體" w:eastAsia="標楷體" w:hAnsi="標楷體" w:cs="Arial" w:hint="eastAsia"/>
                <w:b/>
                <w:color w:val="000000" w:themeColor="text1"/>
                <w:sz w:val="24"/>
                <w:szCs w:val="24"/>
              </w:rPr>
              <w:t>興文-</w:t>
            </w:r>
            <w:r w:rsidR="00F6158B" w:rsidRPr="00D53AB2">
              <w:rPr>
                <w:rFonts w:ascii="標楷體" w:eastAsia="標楷體" w:hAnsi="標楷體" w:hint="eastAsia"/>
                <w:b/>
                <w:sz w:val="24"/>
                <w:szCs w:val="24"/>
              </w:rPr>
              <w:t>興文</w:t>
            </w:r>
            <w:proofErr w:type="gramEnd"/>
            <w:r w:rsidR="00F6158B" w:rsidRPr="00D53AB2">
              <w:rPr>
                <w:rFonts w:ascii="標楷體" w:eastAsia="標楷體" w:hAnsi="標楷體" w:hint="eastAsia"/>
                <w:b/>
                <w:sz w:val="24"/>
                <w:szCs w:val="24"/>
              </w:rPr>
              <w:t>石林</w:t>
            </w:r>
            <w:r w:rsidR="00F6158B">
              <w:rPr>
                <w:rFonts w:ascii="標楷體" w:eastAsia="標楷體" w:hAnsi="標楷體" w:hint="eastAsia"/>
                <w:b/>
                <w:sz w:val="24"/>
                <w:szCs w:val="24"/>
              </w:rPr>
              <w:t>、</w:t>
            </w:r>
            <w:r w:rsidR="00F6158B" w:rsidRPr="00D53AB2">
              <w:rPr>
                <w:rFonts w:ascii="標楷體" w:eastAsia="標楷體" w:hAnsi="標楷體" w:hint="eastAsia"/>
                <w:b/>
                <w:sz w:val="24"/>
                <w:szCs w:val="24"/>
              </w:rPr>
              <w:t>石</w:t>
            </w:r>
            <w:proofErr w:type="gramStart"/>
            <w:r w:rsidR="00F6158B" w:rsidRPr="00D53AB2">
              <w:rPr>
                <w:rFonts w:ascii="標楷體" w:eastAsia="標楷體" w:hAnsi="標楷體" w:hint="eastAsia"/>
                <w:b/>
                <w:sz w:val="24"/>
                <w:szCs w:val="24"/>
              </w:rPr>
              <w:t>海洞鄉(含景</w:t>
            </w:r>
            <w:proofErr w:type="gramEnd"/>
            <w:r w:rsidR="00F6158B" w:rsidRPr="00D53AB2">
              <w:rPr>
                <w:rFonts w:ascii="標楷體" w:eastAsia="標楷體" w:hAnsi="標楷體" w:hint="eastAsia"/>
                <w:b/>
                <w:sz w:val="24"/>
                <w:szCs w:val="24"/>
              </w:rPr>
              <w:t>區觀光車、</w:t>
            </w:r>
            <w:proofErr w:type="gramStart"/>
            <w:r w:rsidR="00F6158B" w:rsidRPr="00D53AB2">
              <w:rPr>
                <w:rFonts w:ascii="標楷體" w:eastAsia="標楷體" w:hAnsi="標楷體" w:hint="eastAsia"/>
                <w:b/>
                <w:sz w:val="24"/>
                <w:szCs w:val="24"/>
              </w:rPr>
              <w:t>溶洞遊船</w:t>
            </w:r>
            <w:proofErr w:type="gramEnd"/>
            <w:r w:rsidR="00F6158B" w:rsidRPr="00D53AB2">
              <w:rPr>
                <w:rFonts w:ascii="標楷體" w:eastAsia="標楷體" w:hAnsi="標楷體" w:hint="eastAsia"/>
                <w:b/>
                <w:sz w:val="24"/>
                <w:szCs w:val="24"/>
              </w:rPr>
              <w:t>)</w:t>
            </w:r>
            <w:r w:rsidR="005D2BA9">
              <w:rPr>
                <w:rFonts w:ascii="標楷體" w:eastAsia="標楷體" w:hAnsi="標楷體" w:hint="eastAsia"/>
                <w:b/>
                <w:sz w:val="24"/>
                <w:szCs w:val="24"/>
              </w:rPr>
              <w:t>、</w:t>
            </w:r>
            <w:proofErr w:type="gramStart"/>
            <w:r w:rsidR="005D2BA9">
              <w:rPr>
                <w:rFonts w:ascii="標楷體" w:eastAsia="標楷體" w:hAnsi="標楷體" w:hint="eastAsia"/>
                <w:b/>
                <w:sz w:val="24"/>
                <w:szCs w:val="24"/>
              </w:rPr>
              <w:t>竹海小鎮</w:t>
            </w:r>
            <w:proofErr w:type="gramEnd"/>
            <w:r w:rsidR="00F6158B" w:rsidRPr="00D53AB2">
              <w:rPr>
                <w:rFonts w:ascii="標楷體" w:eastAsia="標楷體" w:hAnsi="標楷體" w:hint="eastAsia"/>
                <w:b/>
                <w:sz w:val="24"/>
                <w:szCs w:val="24"/>
              </w:rPr>
              <w:t>-</w:t>
            </w:r>
            <w:proofErr w:type="gramStart"/>
            <w:r w:rsidR="00F6158B" w:rsidRPr="00D53AB2">
              <w:rPr>
                <w:rFonts w:ascii="標楷體" w:eastAsia="標楷體" w:hAnsi="標楷體" w:hint="eastAsia"/>
                <w:b/>
                <w:sz w:val="24"/>
                <w:szCs w:val="24"/>
              </w:rPr>
              <w:t>長寧</w:t>
            </w:r>
            <w:proofErr w:type="gramEnd"/>
          </w:p>
        </w:tc>
      </w:tr>
    </w:tbl>
    <w:p w:rsidR="00F6158B" w:rsidRDefault="00F6158B" w:rsidP="00F6158B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noProof/>
          <w:szCs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4982210</wp:posOffset>
            </wp:positionH>
            <wp:positionV relativeFrom="paragraph">
              <wp:posOffset>215265</wp:posOffset>
            </wp:positionV>
            <wp:extent cx="1838960" cy="1296035"/>
            <wp:effectExtent l="19050" t="0" r="8890" b="0"/>
            <wp:wrapSquare wrapText="bothSides"/>
            <wp:docPr id="27" name="圖片 1" descr="「興文石林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「興文石林」的圖片搜尋結果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960" cy="129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hint="eastAsia"/>
          <w:szCs w:val="24"/>
        </w:rPr>
        <w:t>【</w:t>
      </w:r>
      <w:r w:rsidRPr="00D53AB2">
        <w:rPr>
          <w:rFonts w:ascii="標楷體" w:eastAsia="標楷體" w:hAnsi="標楷體" w:hint="eastAsia"/>
          <w:b/>
          <w:szCs w:val="24"/>
        </w:rPr>
        <w:t>興文石林</w:t>
      </w:r>
      <w:r>
        <w:rPr>
          <w:rFonts w:ascii="標楷體" w:eastAsia="標楷體" w:hAnsi="標楷體" w:hint="eastAsia"/>
          <w:b/>
          <w:szCs w:val="24"/>
        </w:rPr>
        <w:t>、</w:t>
      </w:r>
      <w:r w:rsidRPr="001D7A2E">
        <w:rPr>
          <w:rFonts w:ascii="標楷體" w:eastAsia="標楷體" w:hAnsi="標楷體" w:hint="eastAsia"/>
          <w:b/>
          <w:szCs w:val="24"/>
        </w:rPr>
        <w:t>石海洞鄉</w:t>
      </w:r>
      <w:r>
        <w:rPr>
          <w:rFonts w:ascii="標楷體" w:eastAsia="標楷體" w:hAnsi="標楷體" w:hint="eastAsia"/>
          <w:szCs w:val="24"/>
        </w:rPr>
        <w:t>】</w:t>
      </w:r>
    </w:p>
    <w:p w:rsidR="00600C8E" w:rsidRDefault="00F6158B" w:rsidP="00F6158B">
      <w:pPr>
        <w:rPr>
          <w:rFonts w:ascii="標楷體" w:eastAsia="標楷體" w:hAnsi="標楷體"/>
        </w:rPr>
      </w:pPr>
      <w:r w:rsidRPr="001D7A2E">
        <w:rPr>
          <w:rFonts w:ascii="標楷體" w:eastAsia="標楷體" w:hAnsi="標楷體" w:hint="eastAsia"/>
        </w:rPr>
        <w:t>石</w:t>
      </w:r>
      <w:proofErr w:type="gramStart"/>
      <w:r w:rsidRPr="001D7A2E">
        <w:rPr>
          <w:rFonts w:ascii="標楷體" w:eastAsia="標楷體" w:hAnsi="標楷體" w:hint="eastAsia"/>
        </w:rPr>
        <w:t>海洞鄉風景區以喀斯特</w:t>
      </w:r>
      <w:proofErr w:type="gramEnd"/>
      <w:r w:rsidRPr="001D7A2E">
        <w:rPr>
          <w:rFonts w:ascii="標楷體" w:eastAsia="標楷體" w:hAnsi="標楷體" w:hint="eastAsia"/>
        </w:rPr>
        <w:t>岩溶地貌為主的風景名勝區，國家重點風景名勝區，世界地質公園。</w:t>
      </w:r>
      <w:proofErr w:type="gramStart"/>
      <w:r w:rsidRPr="001D7A2E">
        <w:rPr>
          <w:rFonts w:ascii="標楷體" w:eastAsia="標楷體" w:hAnsi="標楷體" w:hint="eastAsia"/>
        </w:rPr>
        <w:t>因奇石林立</w:t>
      </w:r>
      <w:proofErr w:type="gramEnd"/>
      <w:r w:rsidRPr="001D7A2E">
        <w:rPr>
          <w:rFonts w:ascii="標楷體" w:eastAsia="標楷體" w:hAnsi="標楷體" w:hint="eastAsia"/>
        </w:rPr>
        <w:t>、</w:t>
      </w:r>
      <w:proofErr w:type="gramStart"/>
      <w:r w:rsidRPr="001D7A2E">
        <w:rPr>
          <w:rFonts w:ascii="標楷體" w:eastAsia="標楷體" w:hAnsi="標楷體" w:hint="eastAsia"/>
        </w:rPr>
        <w:t>洞壑連襟</w:t>
      </w:r>
      <w:proofErr w:type="gramEnd"/>
      <w:r w:rsidRPr="001D7A2E">
        <w:rPr>
          <w:rFonts w:ascii="標楷體" w:eastAsia="標楷體" w:hAnsi="標楷體" w:hint="eastAsia"/>
        </w:rPr>
        <w:t>而得名。總面積126.4平方公里，由</w:t>
      </w:r>
      <w:proofErr w:type="gramStart"/>
      <w:r w:rsidRPr="001D7A2E">
        <w:rPr>
          <w:rFonts w:ascii="標楷體" w:eastAsia="標楷體" w:hAnsi="標楷體" w:hint="eastAsia"/>
        </w:rPr>
        <w:t>天泉洞中心</w:t>
      </w:r>
      <w:proofErr w:type="gramEnd"/>
      <w:r w:rsidRPr="001D7A2E">
        <w:rPr>
          <w:rFonts w:ascii="標楷體" w:eastAsia="標楷體" w:hAnsi="標楷體" w:hint="eastAsia"/>
        </w:rPr>
        <w:t>景區、九絲山景區、大壩</w:t>
      </w:r>
      <w:proofErr w:type="gramStart"/>
      <w:r w:rsidRPr="001D7A2E">
        <w:rPr>
          <w:rFonts w:ascii="標楷體" w:eastAsia="標楷體" w:hAnsi="標楷體" w:hint="eastAsia"/>
        </w:rPr>
        <w:t>鯢</w:t>
      </w:r>
      <w:proofErr w:type="gramEnd"/>
      <w:r w:rsidRPr="001D7A2E">
        <w:rPr>
          <w:rFonts w:ascii="標楷體" w:eastAsia="標楷體" w:hAnsi="標楷體" w:hint="eastAsia"/>
        </w:rPr>
        <w:t>源景區、周</w:t>
      </w:r>
      <w:proofErr w:type="gramStart"/>
      <w:r w:rsidRPr="001D7A2E">
        <w:rPr>
          <w:rFonts w:ascii="標楷體" w:eastAsia="標楷體" w:hAnsi="標楷體" w:hint="eastAsia"/>
        </w:rPr>
        <w:t>家溝溶洞景</w:t>
      </w:r>
      <w:proofErr w:type="gramEnd"/>
      <w:r w:rsidRPr="001D7A2E">
        <w:rPr>
          <w:rFonts w:ascii="標楷體" w:eastAsia="標楷體" w:hAnsi="標楷體" w:hint="eastAsia"/>
        </w:rPr>
        <w:t>區組成。地上、</w:t>
      </w:r>
      <w:proofErr w:type="gramStart"/>
      <w:r w:rsidRPr="001D7A2E">
        <w:rPr>
          <w:rFonts w:ascii="標楷體" w:eastAsia="標楷體" w:hAnsi="標楷體" w:hint="eastAsia"/>
        </w:rPr>
        <w:t>地下均由石灰岩</w:t>
      </w:r>
      <w:proofErr w:type="gramEnd"/>
      <w:r w:rsidRPr="001D7A2E">
        <w:rPr>
          <w:rFonts w:ascii="標楷體" w:eastAsia="標楷體" w:hAnsi="標楷體" w:hint="eastAsia"/>
        </w:rPr>
        <w:t>構成，分為石林、石海、</w:t>
      </w:r>
      <w:proofErr w:type="gramStart"/>
      <w:r w:rsidRPr="001D7A2E">
        <w:rPr>
          <w:rFonts w:ascii="標楷體" w:eastAsia="標楷體" w:hAnsi="標楷體" w:hint="eastAsia"/>
        </w:rPr>
        <w:t>溶洞三個</w:t>
      </w:r>
      <w:proofErr w:type="gramEnd"/>
      <w:r w:rsidRPr="001D7A2E">
        <w:rPr>
          <w:rFonts w:ascii="標楷體" w:eastAsia="標楷體" w:hAnsi="標楷體" w:hint="eastAsia"/>
        </w:rPr>
        <w:t>部分。整個景區地表奇峰林立，千姿百態；</w:t>
      </w:r>
      <w:proofErr w:type="gramStart"/>
      <w:r w:rsidRPr="001D7A2E">
        <w:rPr>
          <w:rFonts w:ascii="標楷體" w:eastAsia="標楷體" w:hAnsi="標楷體" w:hint="eastAsia"/>
        </w:rPr>
        <w:t>地下溶洞</w:t>
      </w:r>
      <w:proofErr w:type="gramEnd"/>
      <w:r w:rsidRPr="001D7A2E">
        <w:rPr>
          <w:rFonts w:ascii="標楷體" w:eastAsia="標楷體" w:hAnsi="標楷體" w:hint="eastAsia"/>
        </w:rPr>
        <w:t>縱橫交錯，</w:t>
      </w:r>
      <w:proofErr w:type="gramStart"/>
      <w:r w:rsidRPr="001D7A2E">
        <w:rPr>
          <w:rFonts w:ascii="標楷體" w:eastAsia="標楷體" w:hAnsi="標楷體" w:hint="eastAsia"/>
        </w:rPr>
        <w:t>洞重洞，洞托洞</w:t>
      </w:r>
      <w:proofErr w:type="gramEnd"/>
      <w:r w:rsidRPr="001D7A2E">
        <w:rPr>
          <w:rFonts w:ascii="標楷體" w:eastAsia="標楷體" w:hAnsi="標楷體" w:hint="eastAsia"/>
        </w:rPr>
        <w:t>，洞穿洞，</w:t>
      </w:r>
      <w:proofErr w:type="gramStart"/>
      <w:r w:rsidRPr="001D7A2E">
        <w:rPr>
          <w:rFonts w:ascii="標楷體" w:eastAsia="標楷體" w:hAnsi="標楷體" w:hint="eastAsia"/>
        </w:rPr>
        <w:t>大小溶洞相互</w:t>
      </w:r>
      <w:proofErr w:type="gramEnd"/>
      <w:r w:rsidRPr="001D7A2E">
        <w:rPr>
          <w:rFonts w:ascii="標楷體" w:eastAsia="標楷體" w:hAnsi="標楷體" w:hint="eastAsia"/>
        </w:rPr>
        <w:t>交錯，構成龐大的</w:t>
      </w:r>
      <w:proofErr w:type="gramStart"/>
      <w:r w:rsidRPr="001D7A2E">
        <w:rPr>
          <w:rFonts w:ascii="標楷體" w:eastAsia="標楷體" w:hAnsi="標楷體" w:hint="eastAsia"/>
        </w:rPr>
        <w:t>地下溶洞群</w:t>
      </w:r>
      <w:proofErr w:type="gramEnd"/>
      <w:r w:rsidRPr="001D7A2E">
        <w:rPr>
          <w:rFonts w:ascii="標楷體" w:eastAsia="標楷體" w:hAnsi="標楷體" w:hint="eastAsia"/>
        </w:rPr>
        <w:t>。</w:t>
      </w:r>
      <w:proofErr w:type="gramStart"/>
      <w:r w:rsidRPr="001D7A2E">
        <w:rPr>
          <w:rFonts w:ascii="標楷體" w:eastAsia="標楷體" w:hAnsi="標楷體" w:hint="eastAsia"/>
        </w:rPr>
        <w:t>石海洞鄉是</w:t>
      </w:r>
      <w:proofErr w:type="gramEnd"/>
      <w:r w:rsidRPr="001D7A2E">
        <w:rPr>
          <w:rFonts w:ascii="標楷體" w:eastAsia="標楷體" w:hAnsi="標楷體" w:hint="eastAsia"/>
        </w:rPr>
        <w:t>一個以岩溶地貌為主的景區。地表石林怪</w:t>
      </w:r>
      <w:proofErr w:type="gramStart"/>
      <w:r w:rsidRPr="001D7A2E">
        <w:rPr>
          <w:rFonts w:ascii="標楷體" w:eastAsia="標楷體" w:hAnsi="標楷體" w:hint="eastAsia"/>
        </w:rPr>
        <w:t>石雄峰同</w:t>
      </w:r>
      <w:proofErr w:type="gramEnd"/>
      <w:r w:rsidRPr="001D7A2E">
        <w:rPr>
          <w:rFonts w:ascii="標楷體" w:eastAsia="標楷體" w:hAnsi="標楷體" w:hint="eastAsia"/>
        </w:rPr>
        <w:t>地下充滿幻景的</w:t>
      </w:r>
      <w:proofErr w:type="gramStart"/>
      <w:r w:rsidRPr="001D7A2E">
        <w:rPr>
          <w:rFonts w:ascii="標楷體" w:eastAsia="標楷體" w:hAnsi="標楷體" w:hint="eastAsia"/>
        </w:rPr>
        <w:t>龍空神洞</w:t>
      </w:r>
      <w:proofErr w:type="gramEnd"/>
      <w:r w:rsidRPr="001D7A2E">
        <w:rPr>
          <w:rFonts w:ascii="標楷體" w:eastAsia="標楷體" w:hAnsi="標楷體" w:hint="eastAsia"/>
        </w:rPr>
        <w:t>，形成獨特風貌，故稱“石海洞鄉”。石海</w:t>
      </w:r>
      <w:proofErr w:type="gramStart"/>
      <w:r w:rsidRPr="001D7A2E">
        <w:rPr>
          <w:rFonts w:ascii="標楷體" w:eastAsia="標楷體" w:hAnsi="標楷體" w:hint="eastAsia"/>
        </w:rPr>
        <w:t>洞鄉是喀斯特地貌</w:t>
      </w:r>
      <w:proofErr w:type="gramEnd"/>
      <w:r w:rsidRPr="001D7A2E">
        <w:rPr>
          <w:rFonts w:ascii="標楷體" w:eastAsia="標楷體" w:hAnsi="標楷體" w:hint="eastAsia"/>
        </w:rPr>
        <w:t>發育最完善的地區之一，地面怪石林立，如雲南路南石林；</w:t>
      </w:r>
      <w:proofErr w:type="gramStart"/>
      <w:r w:rsidRPr="001D7A2E">
        <w:rPr>
          <w:rFonts w:ascii="標楷體" w:eastAsia="標楷體" w:hAnsi="標楷體" w:hint="eastAsia"/>
        </w:rPr>
        <w:t>地下溶洞</w:t>
      </w:r>
      <w:proofErr w:type="gramEnd"/>
      <w:r w:rsidRPr="001D7A2E">
        <w:rPr>
          <w:rFonts w:ascii="標楷體" w:eastAsia="標楷體" w:hAnsi="標楷體" w:hint="eastAsia"/>
        </w:rPr>
        <w:t>縱橫，似</w:t>
      </w:r>
      <w:proofErr w:type="gramStart"/>
      <w:r w:rsidRPr="001D7A2E">
        <w:rPr>
          <w:rFonts w:ascii="標楷體" w:eastAsia="標楷體" w:hAnsi="標楷體" w:hint="eastAsia"/>
        </w:rPr>
        <w:t>桂林蘆笛迷宮</w:t>
      </w:r>
      <w:proofErr w:type="gramEnd"/>
      <w:r w:rsidRPr="001D7A2E">
        <w:rPr>
          <w:rFonts w:ascii="標楷體" w:eastAsia="標楷體" w:hAnsi="標楷體" w:hint="eastAsia"/>
        </w:rPr>
        <w:t>。天下奇觀集於一地，上下相映，</w:t>
      </w:r>
      <w:proofErr w:type="gramStart"/>
      <w:r w:rsidRPr="001D7A2E">
        <w:rPr>
          <w:rFonts w:ascii="標楷體" w:eastAsia="標楷體" w:hAnsi="標楷體" w:hint="eastAsia"/>
        </w:rPr>
        <w:t>與竹海</w:t>
      </w:r>
      <w:proofErr w:type="gramEnd"/>
      <w:r w:rsidRPr="001D7A2E">
        <w:rPr>
          <w:rFonts w:ascii="標楷體" w:eastAsia="標楷體" w:hAnsi="標楷體" w:hint="eastAsia"/>
        </w:rPr>
        <w:t>、恐龍、</w:t>
      </w:r>
      <w:proofErr w:type="gramStart"/>
      <w:r w:rsidRPr="001D7A2E">
        <w:rPr>
          <w:rFonts w:ascii="標楷體" w:eastAsia="標楷體" w:hAnsi="標楷體" w:hint="eastAsia"/>
        </w:rPr>
        <w:t>懸棺並列為川南</w:t>
      </w:r>
      <w:proofErr w:type="gramEnd"/>
      <w:r w:rsidRPr="001D7A2E">
        <w:rPr>
          <w:rFonts w:ascii="標楷體" w:eastAsia="標楷體" w:hAnsi="標楷體" w:hint="eastAsia"/>
        </w:rPr>
        <w:t>四絶。</w:t>
      </w:r>
    </w:p>
    <w:p w:rsidR="002C17AF" w:rsidRDefault="002C17AF" w:rsidP="00600C8E">
      <w:pPr>
        <w:rPr>
          <w:rFonts w:ascii="標楷體" w:eastAsia="標楷體" w:hAnsi="標楷體"/>
        </w:rPr>
      </w:pPr>
    </w:p>
    <w:p w:rsidR="00B94497" w:rsidRDefault="00B94497" w:rsidP="00600C8E">
      <w:pPr>
        <w:rPr>
          <w:rFonts w:ascii="標楷體" w:eastAsia="標楷體" w:hAnsi="標楷體"/>
          <w:b/>
          <w:color w:val="E36C0A" w:themeColor="accent6" w:themeShade="BF"/>
        </w:rPr>
      </w:pPr>
      <w:proofErr w:type="gramStart"/>
      <w:r w:rsidRPr="00B94497">
        <w:rPr>
          <w:rFonts w:ascii="標楷體" w:eastAsia="標楷體" w:hAnsi="標楷體" w:hint="eastAsia"/>
          <w:b/>
          <w:color w:val="E36C0A" w:themeColor="accent6" w:themeShade="BF"/>
        </w:rPr>
        <w:t>註</w:t>
      </w:r>
      <w:proofErr w:type="gramEnd"/>
      <w:r w:rsidRPr="00B94497">
        <w:rPr>
          <w:rFonts w:ascii="標楷體" w:eastAsia="標楷體" w:hAnsi="標楷體" w:hint="eastAsia"/>
          <w:b/>
          <w:color w:val="E36C0A" w:themeColor="accent6" w:themeShade="BF"/>
        </w:rPr>
        <w:t>：</w:t>
      </w:r>
      <w:proofErr w:type="gramStart"/>
      <w:r>
        <w:rPr>
          <w:rFonts w:ascii="標楷體" w:eastAsia="標楷體" w:hAnsi="標楷體" w:hint="eastAsia"/>
          <w:b/>
          <w:color w:val="E36C0A" w:themeColor="accent6" w:themeShade="BF"/>
        </w:rPr>
        <w:t>興文</w:t>
      </w:r>
      <w:proofErr w:type="gramEnd"/>
      <w:r w:rsidRPr="00B94497">
        <w:rPr>
          <w:rFonts w:ascii="標楷體" w:eastAsia="標楷體" w:hAnsi="標楷體" w:hint="eastAsia"/>
          <w:b/>
          <w:color w:val="E36C0A" w:themeColor="accent6" w:themeShade="BF"/>
        </w:rPr>
        <w:t>-</w:t>
      </w:r>
      <w:r>
        <w:rPr>
          <w:rFonts w:ascii="標楷體" w:eastAsia="標楷體" w:hAnsi="標楷體" w:hint="eastAsia"/>
          <w:b/>
          <w:color w:val="E36C0A" w:themeColor="accent6" w:themeShade="BF"/>
        </w:rPr>
        <w:t>石</w:t>
      </w:r>
      <w:proofErr w:type="gramStart"/>
      <w:r>
        <w:rPr>
          <w:rFonts w:ascii="標楷體" w:eastAsia="標楷體" w:hAnsi="標楷體" w:hint="eastAsia"/>
          <w:b/>
          <w:color w:val="E36C0A" w:themeColor="accent6" w:themeShade="BF"/>
        </w:rPr>
        <w:t>林石海洞鄉</w:t>
      </w:r>
      <w:proofErr w:type="gramEnd"/>
      <w:r>
        <w:rPr>
          <w:rFonts w:ascii="標楷體" w:eastAsia="標楷體" w:hAnsi="標楷體" w:hint="eastAsia"/>
          <w:b/>
          <w:color w:val="E36C0A" w:themeColor="accent6" w:themeShade="BF"/>
        </w:rPr>
        <w:t xml:space="preserve"> 26</w:t>
      </w:r>
      <w:r w:rsidRPr="00B94497">
        <w:rPr>
          <w:rFonts w:ascii="標楷體" w:eastAsia="標楷體" w:hAnsi="標楷體" w:hint="eastAsia"/>
          <w:b/>
          <w:color w:val="E36C0A" w:themeColor="accent6" w:themeShade="BF"/>
        </w:rPr>
        <w:t>KM，約</w:t>
      </w:r>
      <w:r>
        <w:rPr>
          <w:rFonts w:ascii="標楷體" w:eastAsia="標楷體" w:hAnsi="標楷體" w:hint="eastAsia"/>
          <w:b/>
          <w:color w:val="E36C0A" w:themeColor="accent6" w:themeShade="BF"/>
        </w:rPr>
        <w:t>40</w:t>
      </w:r>
      <w:r w:rsidR="002333A7">
        <w:rPr>
          <w:rFonts w:ascii="標楷體" w:eastAsia="標楷體" w:hAnsi="標楷體" w:hint="eastAsia"/>
          <w:b/>
          <w:color w:val="E36C0A" w:themeColor="accent6" w:themeShade="BF"/>
        </w:rPr>
        <w:t>分</w:t>
      </w:r>
      <w:r w:rsidRPr="00B94497">
        <w:rPr>
          <w:rFonts w:ascii="標楷體" w:eastAsia="標楷體" w:hAnsi="標楷體" w:hint="eastAsia"/>
          <w:b/>
          <w:color w:val="E36C0A" w:themeColor="accent6" w:themeShade="BF"/>
        </w:rPr>
        <w:t>、</w:t>
      </w:r>
      <w:r>
        <w:rPr>
          <w:rFonts w:ascii="標楷體" w:eastAsia="標楷體" w:hAnsi="標楷體" w:hint="eastAsia"/>
          <w:b/>
          <w:color w:val="E36C0A" w:themeColor="accent6" w:themeShade="BF"/>
        </w:rPr>
        <w:t>石林石海</w:t>
      </w:r>
      <w:proofErr w:type="gramStart"/>
      <w:r>
        <w:rPr>
          <w:rFonts w:ascii="標楷體" w:eastAsia="標楷體" w:hAnsi="標楷體" w:hint="eastAsia"/>
          <w:b/>
          <w:color w:val="E36C0A" w:themeColor="accent6" w:themeShade="BF"/>
        </w:rPr>
        <w:t>洞鄉</w:t>
      </w:r>
      <w:r w:rsidRPr="00B94497">
        <w:rPr>
          <w:rFonts w:ascii="標楷體" w:eastAsia="標楷體" w:hAnsi="標楷體" w:hint="eastAsia"/>
          <w:b/>
          <w:color w:val="E36C0A" w:themeColor="accent6" w:themeShade="BF"/>
        </w:rPr>
        <w:t>-</w:t>
      </w:r>
      <w:r>
        <w:rPr>
          <w:rFonts w:ascii="標楷體" w:eastAsia="標楷體" w:hAnsi="標楷體" w:hint="eastAsia"/>
          <w:b/>
          <w:color w:val="E36C0A" w:themeColor="accent6" w:themeShade="BF"/>
        </w:rPr>
        <w:t>長寧</w:t>
      </w:r>
      <w:proofErr w:type="gramEnd"/>
      <w:r>
        <w:rPr>
          <w:rFonts w:ascii="標楷體" w:eastAsia="標楷體" w:hAnsi="標楷體" w:hint="eastAsia"/>
          <w:b/>
          <w:color w:val="E36C0A" w:themeColor="accent6" w:themeShade="BF"/>
        </w:rPr>
        <w:t>78</w:t>
      </w:r>
      <w:r w:rsidRPr="00B94497">
        <w:rPr>
          <w:rFonts w:ascii="標楷體" w:eastAsia="標楷體" w:hAnsi="標楷體" w:hint="eastAsia"/>
          <w:b/>
          <w:color w:val="E36C0A" w:themeColor="accent6" w:themeShade="BF"/>
        </w:rPr>
        <w:t>KM，約1.5小時</w:t>
      </w:r>
    </w:p>
    <w:p w:rsidR="00B94497" w:rsidRDefault="00B94497" w:rsidP="00600C8E">
      <w:pPr>
        <w:rPr>
          <w:rFonts w:ascii="標楷體" w:eastAsia="標楷體" w:hAnsi="標楷體"/>
        </w:rPr>
      </w:pPr>
    </w:p>
    <w:p w:rsidR="002C17AF" w:rsidRPr="00634784" w:rsidRDefault="002C17AF" w:rsidP="002C17AF">
      <w:pPr>
        <w:spacing w:line="240" w:lineRule="atLeast"/>
        <w:rPr>
          <w:rFonts w:ascii="標楷體" w:eastAsia="標楷體" w:hAnsi="標楷體"/>
          <w:color w:val="0000FF"/>
        </w:rPr>
      </w:pPr>
      <w:r w:rsidRPr="00634784">
        <w:rPr>
          <w:rFonts w:ascii="標楷體" w:eastAsia="標楷體" w:hAnsi="標楷體" w:hint="eastAsia"/>
          <w:color w:val="0000FF"/>
        </w:rPr>
        <w:t>餐食</w:t>
      </w:r>
      <w:r w:rsidRPr="00634784">
        <w:rPr>
          <w:rFonts w:ascii="標楷體" w:eastAsia="標楷體" w:hAnsi="標楷體"/>
          <w:color w:val="0000FF"/>
        </w:rPr>
        <w:t xml:space="preserve"> : </w:t>
      </w:r>
      <w:r w:rsidRPr="00634784">
        <w:rPr>
          <w:rFonts w:ascii="標楷體" w:eastAsia="標楷體" w:hAnsi="標楷體" w:hint="eastAsia"/>
          <w:color w:val="0000FF"/>
        </w:rPr>
        <w:t>早餐</w:t>
      </w:r>
      <w:r>
        <w:rPr>
          <w:rFonts w:ascii="標楷體" w:eastAsia="標楷體" w:hAnsi="標楷體"/>
          <w:color w:val="0000FF"/>
        </w:rPr>
        <w:t>/</w:t>
      </w:r>
      <w:r>
        <w:rPr>
          <w:rFonts w:ascii="標楷體" w:eastAsia="標楷體" w:hAnsi="標楷體" w:hint="eastAsia"/>
          <w:color w:val="0000FF"/>
        </w:rPr>
        <w:t>酒店內</w:t>
      </w:r>
      <w:r w:rsidRPr="00634784">
        <w:rPr>
          <w:rFonts w:ascii="標楷體" w:eastAsia="標楷體" w:hAnsi="標楷體"/>
          <w:color w:val="0000FF"/>
        </w:rPr>
        <w:t xml:space="preserve">     </w:t>
      </w:r>
      <w:r>
        <w:rPr>
          <w:rFonts w:ascii="標楷體" w:eastAsia="標楷體" w:hAnsi="標楷體"/>
          <w:color w:val="0000FF"/>
        </w:rPr>
        <w:t xml:space="preserve"> </w:t>
      </w:r>
      <w:r w:rsidRPr="00634784">
        <w:rPr>
          <w:rFonts w:ascii="標楷體" w:eastAsia="標楷體" w:hAnsi="標楷體" w:hint="eastAsia"/>
          <w:color w:val="0000FF"/>
        </w:rPr>
        <w:t>午餐</w:t>
      </w:r>
      <w:r>
        <w:rPr>
          <w:rFonts w:ascii="標楷體" w:eastAsia="標楷體" w:hAnsi="標楷體"/>
          <w:color w:val="0000FF"/>
        </w:rPr>
        <w:t>/</w:t>
      </w:r>
      <w:r>
        <w:rPr>
          <w:rFonts w:ascii="標楷體" w:eastAsia="標楷體" w:hAnsi="標楷體" w:hint="eastAsia"/>
          <w:color w:val="0000FF"/>
        </w:rPr>
        <w:t>中式合菜RMB50</w:t>
      </w:r>
      <w:r w:rsidRPr="00634784">
        <w:rPr>
          <w:rFonts w:ascii="標楷體" w:eastAsia="標楷體" w:hAnsi="標楷體"/>
          <w:color w:val="0000FF"/>
        </w:rPr>
        <w:t xml:space="preserve">   </w:t>
      </w:r>
      <w:r>
        <w:rPr>
          <w:rFonts w:ascii="標楷體" w:eastAsia="標楷體" w:hAnsi="標楷體"/>
          <w:color w:val="0000FF"/>
        </w:rPr>
        <w:t xml:space="preserve">   </w:t>
      </w:r>
      <w:r w:rsidRPr="00634784">
        <w:rPr>
          <w:rFonts w:ascii="標楷體" w:eastAsia="標楷體" w:hAnsi="標楷體" w:hint="eastAsia"/>
          <w:color w:val="0000FF"/>
        </w:rPr>
        <w:t>晚餐</w:t>
      </w:r>
      <w:r>
        <w:rPr>
          <w:rFonts w:ascii="標楷體" w:eastAsia="標楷體" w:hAnsi="標楷體"/>
          <w:color w:val="0000FF"/>
        </w:rPr>
        <w:t>/</w:t>
      </w:r>
      <w:r>
        <w:rPr>
          <w:rFonts w:ascii="標楷體" w:eastAsia="標楷體" w:hAnsi="標楷體" w:hint="eastAsia"/>
          <w:color w:val="0000FF"/>
        </w:rPr>
        <w:t>中式合菜RMB50</w:t>
      </w:r>
    </w:p>
    <w:p w:rsidR="002C17AF" w:rsidRDefault="002C17AF" w:rsidP="002C17AF">
      <w:pPr>
        <w:rPr>
          <w:rStyle w:val="ticoniconhotel"/>
          <w:rFonts w:ascii="標楷體" w:eastAsia="標楷體" w:hAnsi="標楷體" w:cs="Arial"/>
          <w:color w:val="FF0000"/>
        </w:rPr>
      </w:pPr>
      <w:r w:rsidRPr="00634784">
        <w:rPr>
          <w:rFonts w:ascii="標楷體" w:eastAsia="標楷體" w:hAnsi="標楷體" w:hint="eastAsia"/>
          <w:color w:val="0000FF"/>
        </w:rPr>
        <w:t>住宿：</w:t>
      </w:r>
      <w:r>
        <w:rPr>
          <w:rFonts w:ascii="標楷體" w:eastAsia="標楷體" w:hAnsi="標楷體" w:hint="eastAsia"/>
          <w:color w:val="0000FF"/>
        </w:rPr>
        <w:t xml:space="preserve">☆☆☆☆☆ </w:t>
      </w:r>
      <w:r w:rsidR="00F6158B">
        <w:rPr>
          <w:rFonts w:ascii="標楷體" w:eastAsia="標楷體" w:hAnsi="標楷體" w:hint="eastAsia"/>
          <w:color w:val="0000FF"/>
        </w:rPr>
        <w:t>世外桃源度假</w:t>
      </w:r>
      <w:r>
        <w:rPr>
          <w:rStyle w:val="ticoniconhotel"/>
          <w:rFonts w:ascii="標楷體" w:eastAsia="標楷體" w:hAnsi="標楷體" w:cs="Arial" w:hint="eastAsia"/>
          <w:color w:val="0000FF"/>
        </w:rPr>
        <w:t>酒店</w:t>
      </w:r>
      <w:r w:rsidRPr="006E1ADE">
        <w:rPr>
          <w:rStyle w:val="ticoniconhotel"/>
          <w:rFonts w:ascii="標楷體" w:eastAsia="標楷體" w:hAnsi="標楷體" w:cs="Arial" w:hint="eastAsia"/>
          <w:color w:val="0000FF"/>
        </w:rPr>
        <w:t>或同級</w:t>
      </w:r>
      <w:r>
        <w:rPr>
          <w:rStyle w:val="ticoniconhotel"/>
          <w:rFonts w:ascii="標楷體" w:eastAsia="標楷體" w:hAnsi="標楷體" w:cs="Arial" w:hint="eastAsia"/>
          <w:color w:val="0000FF"/>
        </w:rPr>
        <w:t xml:space="preserve"> </w:t>
      </w:r>
    </w:p>
    <w:tbl>
      <w:tblPr>
        <w:tblStyle w:val="a9"/>
        <w:tblW w:w="0" w:type="auto"/>
        <w:tblLook w:val="04A0"/>
      </w:tblPr>
      <w:tblGrid>
        <w:gridCol w:w="10828"/>
      </w:tblGrid>
      <w:tr w:rsidR="002C17AF" w:rsidTr="002C17AF">
        <w:tc>
          <w:tcPr>
            <w:tcW w:w="10828" w:type="dxa"/>
          </w:tcPr>
          <w:p w:rsidR="002C17AF" w:rsidRDefault="002C17AF" w:rsidP="002333A7">
            <w:pPr>
              <w:rPr>
                <w:rFonts w:ascii="標楷體" w:eastAsia="標楷體" w:hAnsi="標楷體"/>
              </w:rPr>
            </w:pPr>
            <w:r w:rsidRPr="00A053BD">
              <w:rPr>
                <w:rFonts w:ascii="標楷體" w:eastAsia="標楷體" w:hAnsi="標楷體" w:hint="eastAsia"/>
                <w:b/>
                <w:sz w:val="24"/>
                <w:szCs w:val="24"/>
              </w:rPr>
              <w:t xml:space="preserve">第四天  </w:t>
            </w:r>
            <w:proofErr w:type="gramStart"/>
            <w:r w:rsidR="00F6158B">
              <w:rPr>
                <w:rFonts w:ascii="標楷體" w:eastAsia="標楷體" w:hAnsi="標楷體" w:hint="eastAsia"/>
                <w:b/>
                <w:sz w:val="24"/>
                <w:szCs w:val="24"/>
              </w:rPr>
              <w:t>長寧【蜀南竹海景區(含下行纜車)、七彩飛瀑(擺渡船)】</w:t>
            </w:r>
            <w:proofErr w:type="gramEnd"/>
            <w:r w:rsidR="00F6158B">
              <w:rPr>
                <w:rFonts w:ascii="標楷體" w:eastAsia="標楷體" w:hAnsi="標楷體" w:hint="eastAsia"/>
                <w:b/>
                <w:sz w:val="24"/>
                <w:szCs w:val="24"/>
              </w:rPr>
              <w:t>-宜賓</w:t>
            </w:r>
          </w:p>
        </w:tc>
      </w:tr>
    </w:tbl>
    <w:p w:rsidR="00F6158B" w:rsidRDefault="00F6158B" w:rsidP="00F6158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【</w:t>
      </w:r>
      <w:r w:rsidRPr="001D7A2E">
        <w:rPr>
          <w:rFonts w:ascii="標楷體" w:eastAsia="標楷體" w:hAnsi="標楷體" w:hint="eastAsia"/>
          <w:b/>
          <w:color w:val="000000" w:themeColor="text1"/>
        </w:rPr>
        <w:t>蜀南竹海景區</w:t>
      </w:r>
      <w:r>
        <w:rPr>
          <w:rFonts w:ascii="標楷體" w:eastAsia="標楷體" w:hAnsi="標楷體" w:hint="eastAsia"/>
        </w:rPr>
        <w:t>】</w:t>
      </w:r>
    </w:p>
    <w:p w:rsidR="00F6158B" w:rsidRDefault="00F6158B" w:rsidP="00F6158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4914265</wp:posOffset>
            </wp:positionH>
            <wp:positionV relativeFrom="paragraph">
              <wp:posOffset>102235</wp:posOffset>
            </wp:positionV>
            <wp:extent cx="1841500" cy="1311275"/>
            <wp:effectExtent l="19050" t="0" r="6350" b="0"/>
            <wp:wrapSquare wrapText="bothSides"/>
            <wp:docPr id="29" name="圖片 22" descr="相關圖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相關圖片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131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1D7A2E">
        <w:rPr>
          <w:rFonts w:ascii="標楷體" w:eastAsia="標楷體" w:hAnsi="標楷體" w:hint="eastAsia"/>
        </w:rPr>
        <w:t>蜀</w:t>
      </w:r>
      <w:proofErr w:type="gramEnd"/>
      <w:r w:rsidRPr="001D7A2E">
        <w:rPr>
          <w:rFonts w:ascii="標楷體" w:eastAsia="標楷體" w:hAnsi="標楷體" w:hint="eastAsia"/>
        </w:rPr>
        <w:t>南竹海原名萬嶺</w:t>
      </w:r>
      <w:proofErr w:type="gramStart"/>
      <w:r w:rsidRPr="001D7A2E">
        <w:rPr>
          <w:rFonts w:ascii="標楷體" w:eastAsia="標楷體" w:hAnsi="標楷體" w:hint="eastAsia"/>
        </w:rPr>
        <w:t>箐</w:t>
      </w:r>
      <w:proofErr w:type="gramEnd"/>
      <w:r w:rsidRPr="001D7A2E">
        <w:rPr>
          <w:rFonts w:ascii="標楷體" w:eastAsia="標楷體" w:hAnsi="標楷體" w:hint="eastAsia"/>
        </w:rPr>
        <w:t>，景區面積</w:t>
      </w:r>
      <w:r w:rsidRPr="001D7A2E">
        <w:rPr>
          <w:rFonts w:ascii="標楷體" w:eastAsia="標楷體" w:hAnsi="標楷體"/>
        </w:rPr>
        <w:t>120</w:t>
      </w:r>
      <w:r w:rsidRPr="001D7A2E">
        <w:rPr>
          <w:rFonts w:ascii="標楷體" w:eastAsia="標楷體" w:hAnsi="標楷體" w:hint="eastAsia"/>
        </w:rPr>
        <w:t>平方公里，</w:t>
      </w:r>
      <w:r w:rsidRPr="001D7A2E">
        <w:rPr>
          <w:rFonts w:ascii="標楷體" w:eastAsia="標楷體" w:hAnsi="標楷體"/>
        </w:rPr>
        <w:t xml:space="preserve"> </w:t>
      </w:r>
      <w:r w:rsidRPr="001D7A2E">
        <w:rPr>
          <w:rFonts w:ascii="標楷體" w:eastAsia="標楷體" w:hAnsi="標楷體" w:hint="eastAsia"/>
        </w:rPr>
        <w:t>是</w:t>
      </w:r>
      <w:proofErr w:type="gramStart"/>
      <w:r w:rsidRPr="001D7A2E">
        <w:rPr>
          <w:rFonts w:ascii="標楷體" w:eastAsia="標楷體" w:hAnsi="標楷體" w:hint="eastAsia"/>
        </w:rPr>
        <w:t>以竹景為</w:t>
      </w:r>
      <w:proofErr w:type="gramEnd"/>
      <w:r w:rsidRPr="001D7A2E">
        <w:rPr>
          <w:rFonts w:ascii="標楷體" w:eastAsia="標楷體" w:hAnsi="標楷體" w:hint="eastAsia"/>
        </w:rPr>
        <w:t>主要特色，兼有文物古蹟的風景名勝區。一望無際</w:t>
      </w:r>
      <w:proofErr w:type="gramStart"/>
      <w:r w:rsidRPr="001D7A2E">
        <w:rPr>
          <w:rFonts w:ascii="標楷體" w:eastAsia="標楷體" w:hAnsi="標楷體" w:hint="eastAsia"/>
        </w:rPr>
        <w:t>的竹海漫山遍野</w:t>
      </w:r>
      <w:proofErr w:type="gramEnd"/>
      <w:r w:rsidRPr="001D7A2E">
        <w:rPr>
          <w:rFonts w:ascii="標楷體" w:eastAsia="標楷體" w:hAnsi="標楷體" w:hint="eastAsia"/>
        </w:rPr>
        <w:t>，覆蓋了500多座山丘，竹林成片，茂密蒼翠，鬱鬱蔥蔥，濤聲陣陣。登高眺望，煙波浩渺，猶如綠色的海洋，甚為壯觀，竹林內冬暖夏涼，舒適愜意。</w:t>
      </w:r>
      <w:proofErr w:type="gramStart"/>
      <w:r w:rsidRPr="001D7A2E">
        <w:rPr>
          <w:rFonts w:ascii="標楷體" w:eastAsia="標楷體" w:hAnsi="標楷體" w:hint="eastAsia"/>
        </w:rPr>
        <w:t>竹海枝繁葉茂</w:t>
      </w:r>
      <w:proofErr w:type="gramEnd"/>
      <w:r w:rsidRPr="001D7A2E">
        <w:rPr>
          <w:rFonts w:ascii="標楷體" w:eastAsia="標楷體" w:hAnsi="標楷體" w:hint="eastAsia"/>
        </w:rPr>
        <w:t>，許許多多的</w:t>
      </w:r>
      <w:proofErr w:type="gramStart"/>
      <w:r w:rsidRPr="001D7A2E">
        <w:rPr>
          <w:rFonts w:ascii="標楷體" w:eastAsia="標楷體" w:hAnsi="標楷體" w:hint="eastAsia"/>
        </w:rPr>
        <w:t>竹子各呈丰姿</w:t>
      </w:r>
      <w:proofErr w:type="gramEnd"/>
      <w:r w:rsidRPr="001D7A2E">
        <w:rPr>
          <w:rFonts w:ascii="標楷體" w:eastAsia="標楷體" w:hAnsi="標楷體" w:hint="eastAsia"/>
        </w:rPr>
        <w:t>而又</w:t>
      </w:r>
      <w:proofErr w:type="gramStart"/>
      <w:r w:rsidRPr="001D7A2E">
        <w:rPr>
          <w:rFonts w:ascii="標楷體" w:eastAsia="標楷體" w:hAnsi="標楷體" w:hint="eastAsia"/>
        </w:rPr>
        <w:t>同明相</w:t>
      </w:r>
      <w:proofErr w:type="gramEnd"/>
      <w:r w:rsidRPr="001D7A2E">
        <w:rPr>
          <w:rFonts w:ascii="標楷體" w:eastAsia="標楷體" w:hAnsi="標楷體" w:hint="eastAsia"/>
        </w:rPr>
        <w:t>照，它們或</w:t>
      </w:r>
      <w:proofErr w:type="gramStart"/>
      <w:r w:rsidRPr="001D7A2E">
        <w:rPr>
          <w:rFonts w:ascii="標楷體" w:eastAsia="標楷體" w:hAnsi="標楷體" w:hint="eastAsia"/>
        </w:rPr>
        <w:t>互抱成叢</w:t>
      </w:r>
      <w:proofErr w:type="gramEnd"/>
      <w:r w:rsidRPr="001D7A2E">
        <w:rPr>
          <w:rFonts w:ascii="標楷體" w:eastAsia="標楷體" w:hAnsi="標楷體" w:hint="eastAsia"/>
        </w:rPr>
        <w:t>，如綠竹墜地；或相依相扶，</w:t>
      </w:r>
      <w:proofErr w:type="gramStart"/>
      <w:r w:rsidRPr="001D7A2E">
        <w:rPr>
          <w:rFonts w:ascii="標楷體" w:eastAsia="標楷體" w:hAnsi="標楷體" w:hint="eastAsia"/>
        </w:rPr>
        <w:t>翠接雲天</w:t>
      </w:r>
      <w:proofErr w:type="gramEnd"/>
      <w:r w:rsidRPr="001D7A2E">
        <w:rPr>
          <w:rFonts w:ascii="標楷體" w:eastAsia="標楷體" w:hAnsi="標楷體" w:hint="eastAsia"/>
        </w:rPr>
        <w:t>；或縱橫交錯，形成翠玉般的迷宮；或密集路邊，交織成翠玉似的拱廊；或挺立在湖光山色之中，別有波光倩影</w:t>
      </w:r>
      <w:proofErr w:type="gramStart"/>
      <w:r w:rsidRPr="001D7A2E">
        <w:rPr>
          <w:rFonts w:ascii="標楷體" w:eastAsia="標楷體" w:hAnsi="標楷體" w:hint="eastAsia"/>
        </w:rPr>
        <w:t>的佳趣</w:t>
      </w:r>
      <w:proofErr w:type="gramEnd"/>
      <w:r w:rsidRPr="001D7A2E">
        <w:rPr>
          <w:rFonts w:ascii="標楷體" w:eastAsia="標楷體" w:hAnsi="標楷體" w:hint="eastAsia"/>
        </w:rPr>
        <w:t>。轉過曲折幽徑，進入</w:t>
      </w:r>
      <w:proofErr w:type="gramStart"/>
      <w:r w:rsidRPr="001D7A2E">
        <w:rPr>
          <w:rFonts w:ascii="標楷體" w:eastAsia="標楷體" w:hAnsi="標楷體" w:hint="eastAsia"/>
        </w:rPr>
        <w:t>竹蔭深處</w:t>
      </w:r>
      <w:proofErr w:type="gramEnd"/>
      <w:r w:rsidRPr="001D7A2E">
        <w:rPr>
          <w:rFonts w:ascii="標楷體" w:eastAsia="標楷體" w:hAnsi="標楷體" w:hint="eastAsia"/>
        </w:rPr>
        <w:t>，更</w:t>
      </w:r>
      <w:proofErr w:type="gramStart"/>
      <w:r w:rsidRPr="001D7A2E">
        <w:rPr>
          <w:rFonts w:ascii="標楷體" w:eastAsia="標楷體" w:hAnsi="標楷體" w:hint="eastAsia"/>
        </w:rPr>
        <w:t>見綠煙</w:t>
      </w:r>
      <w:proofErr w:type="gramEnd"/>
      <w:r w:rsidRPr="001D7A2E">
        <w:rPr>
          <w:rFonts w:ascii="標楷體" w:eastAsia="標楷體" w:hAnsi="標楷體" w:hint="eastAsia"/>
        </w:rPr>
        <w:t>靄靄、清氣浮</w:t>
      </w:r>
      <w:proofErr w:type="gramStart"/>
      <w:r w:rsidRPr="001D7A2E">
        <w:rPr>
          <w:rFonts w:ascii="標楷體" w:eastAsia="標楷體" w:hAnsi="標楷體" w:hint="eastAsia"/>
        </w:rPr>
        <w:t>浮</w:t>
      </w:r>
      <w:proofErr w:type="gramEnd"/>
      <w:r w:rsidRPr="001D7A2E">
        <w:rPr>
          <w:rFonts w:ascii="標楷體" w:eastAsia="標楷體" w:hAnsi="標楷體" w:hint="eastAsia"/>
        </w:rPr>
        <w:t>。清風徐來，</w:t>
      </w:r>
      <w:proofErr w:type="gramStart"/>
      <w:r w:rsidRPr="001D7A2E">
        <w:rPr>
          <w:rFonts w:ascii="標楷體" w:eastAsia="標楷體" w:hAnsi="標楷體" w:hint="eastAsia"/>
        </w:rPr>
        <w:t>只見群竹忽然</w:t>
      </w:r>
      <w:proofErr w:type="gramEnd"/>
      <w:r w:rsidRPr="001D7A2E">
        <w:rPr>
          <w:rFonts w:ascii="標楷體" w:eastAsia="標楷體" w:hAnsi="標楷體" w:hint="eastAsia"/>
        </w:rPr>
        <w:t>婆娑起舞，搖曳萬里，美麗</w:t>
      </w:r>
      <w:proofErr w:type="gramStart"/>
      <w:r w:rsidRPr="001D7A2E">
        <w:rPr>
          <w:rFonts w:ascii="標楷體" w:eastAsia="標楷體" w:hAnsi="標楷體" w:hint="eastAsia"/>
        </w:rPr>
        <w:t>的竹海真是</w:t>
      </w:r>
      <w:proofErr w:type="gramEnd"/>
      <w:r w:rsidRPr="001D7A2E">
        <w:rPr>
          <w:rFonts w:ascii="標楷體" w:eastAsia="標楷體" w:hAnsi="標楷體" w:hint="eastAsia"/>
        </w:rPr>
        <w:t>處處有美景，處處有詩意，處處包含著竹的清香。一望無際的</w:t>
      </w:r>
      <w:proofErr w:type="gramStart"/>
      <w:r w:rsidRPr="001D7A2E">
        <w:rPr>
          <w:rFonts w:ascii="標楷體" w:eastAsia="標楷體" w:hAnsi="標楷體" w:hint="eastAsia"/>
        </w:rPr>
        <w:t>竹海，連川連嶺</w:t>
      </w:r>
      <w:proofErr w:type="gramEnd"/>
      <w:r w:rsidRPr="001D7A2E">
        <w:rPr>
          <w:rFonts w:ascii="標楷體" w:eastAsia="標楷體" w:hAnsi="標楷體" w:hint="eastAsia"/>
        </w:rPr>
        <w:t>，其</w:t>
      </w:r>
      <w:proofErr w:type="gramStart"/>
      <w:r w:rsidRPr="001D7A2E">
        <w:rPr>
          <w:rFonts w:ascii="標楷體" w:eastAsia="標楷體" w:hAnsi="標楷體" w:hint="eastAsia"/>
        </w:rPr>
        <w:t>情其景</w:t>
      </w:r>
      <w:proofErr w:type="gramEnd"/>
      <w:r w:rsidRPr="001D7A2E">
        <w:rPr>
          <w:rFonts w:ascii="標楷體" w:eastAsia="標楷體" w:hAnsi="標楷體" w:hint="eastAsia"/>
        </w:rPr>
        <w:t>，都會使你陶醉。這也是《中國國家地理》評選**美的十大森林之一。</w:t>
      </w:r>
    </w:p>
    <w:p w:rsidR="00F6158B" w:rsidRDefault="00F6158B" w:rsidP="00F6158B">
      <w:pPr>
        <w:rPr>
          <w:rFonts w:ascii="標楷體" w:eastAsia="標楷體" w:hAnsi="標楷體"/>
        </w:rPr>
      </w:pPr>
    </w:p>
    <w:p w:rsidR="00F6158B" w:rsidRDefault="00F6158B" w:rsidP="00F6158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【</w:t>
      </w:r>
      <w:r w:rsidRPr="001D7A2E">
        <w:rPr>
          <w:rFonts w:ascii="標楷體" w:eastAsia="標楷體" w:hAnsi="標楷體" w:hint="eastAsia"/>
          <w:b/>
        </w:rPr>
        <w:t>七彩瀑布</w:t>
      </w:r>
      <w:r>
        <w:rPr>
          <w:rFonts w:ascii="標楷體" w:eastAsia="標楷體" w:hAnsi="標楷體" w:hint="eastAsia"/>
        </w:rPr>
        <w:t>】</w:t>
      </w:r>
    </w:p>
    <w:p w:rsidR="00F6158B" w:rsidRDefault="00F6158B" w:rsidP="00F6158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4887595</wp:posOffset>
            </wp:positionH>
            <wp:positionV relativeFrom="paragraph">
              <wp:posOffset>67310</wp:posOffset>
            </wp:positionV>
            <wp:extent cx="1809750" cy="1331595"/>
            <wp:effectExtent l="19050" t="0" r="0" b="0"/>
            <wp:wrapSquare wrapText="bothSides"/>
            <wp:docPr id="30" name="圖片 28" descr="「七彩飛瀑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「七彩飛瀑」的圖片搜尋結果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3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D7A2E">
        <w:rPr>
          <w:rFonts w:ascii="標楷體" w:eastAsia="標楷體" w:hAnsi="標楷體" w:hint="eastAsia"/>
        </w:rPr>
        <w:t>七彩飛瀑又名</w:t>
      </w:r>
      <w:proofErr w:type="gramStart"/>
      <w:r w:rsidRPr="001D7A2E">
        <w:rPr>
          <w:rFonts w:ascii="標楷體" w:eastAsia="標楷體" w:hAnsi="標楷體" w:hint="eastAsia"/>
        </w:rPr>
        <w:t>落魂台</w:t>
      </w:r>
      <w:proofErr w:type="gramEnd"/>
      <w:r w:rsidRPr="001D7A2E">
        <w:rPr>
          <w:rFonts w:ascii="標楷體" w:eastAsia="標楷體" w:hAnsi="標楷體" w:hint="eastAsia"/>
        </w:rPr>
        <w:t>。《江安縣誌》載：“萬嶺</w:t>
      </w:r>
      <w:proofErr w:type="gramStart"/>
      <w:r w:rsidRPr="001D7A2E">
        <w:rPr>
          <w:rFonts w:ascii="標楷體" w:eastAsia="標楷體" w:hAnsi="標楷體" w:hint="eastAsia"/>
        </w:rPr>
        <w:t>箐</w:t>
      </w:r>
      <w:proofErr w:type="gramEnd"/>
      <w:r w:rsidRPr="001D7A2E">
        <w:rPr>
          <w:rFonts w:ascii="標楷體" w:eastAsia="標楷體" w:hAnsi="標楷體" w:hint="eastAsia"/>
        </w:rPr>
        <w:t>南北飛瀑，</w:t>
      </w:r>
      <w:proofErr w:type="gramStart"/>
      <w:r w:rsidRPr="001D7A2E">
        <w:rPr>
          <w:rFonts w:ascii="標楷體" w:eastAsia="標楷體" w:hAnsi="標楷體" w:hint="eastAsia"/>
        </w:rPr>
        <w:t>殆</w:t>
      </w:r>
      <w:proofErr w:type="gramEnd"/>
      <w:r w:rsidRPr="001D7A2E">
        <w:rPr>
          <w:rFonts w:ascii="標楷體" w:eastAsia="標楷體" w:hAnsi="標楷體" w:hint="eastAsia"/>
        </w:rPr>
        <w:t>似廬山”。不擇地而出的泉水，使得深邃幽深</w:t>
      </w:r>
      <w:proofErr w:type="gramStart"/>
      <w:r w:rsidRPr="001D7A2E">
        <w:rPr>
          <w:rFonts w:ascii="標楷體" w:eastAsia="標楷體" w:hAnsi="標楷體" w:hint="eastAsia"/>
        </w:rPr>
        <w:t>的竹海充滿</w:t>
      </w:r>
      <w:proofErr w:type="gramEnd"/>
      <w:r w:rsidRPr="001D7A2E">
        <w:rPr>
          <w:rFonts w:ascii="標楷體" w:eastAsia="標楷體" w:hAnsi="標楷體" w:hint="eastAsia"/>
        </w:rPr>
        <w:t>靈氣，山岩跌宕處，每每作</w:t>
      </w:r>
      <w:proofErr w:type="gramStart"/>
      <w:r w:rsidRPr="001D7A2E">
        <w:rPr>
          <w:rFonts w:ascii="標楷體" w:eastAsia="標楷體" w:hAnsi="標楷體" w:hint="eastAsia"/>
        </w:rPr>
        <w:t>了懸泉</w:t>
      </w:r>
      <w:proofErr w:type="gramEnd"/>
      <w:r w:rsidRPr="001D7A2E">
        <w:rPr>
          <w:rFonts w:ascii="標楷體" w:eastAsia="標楷體" w:hAnsi="標楷體" w:hint="eastAsia"/>
        </w:rPr>
        <w:t>飛瀑。山間數十條姿態各異的瀑布中，最為壯觀的，當數七彩飛瀑。七彩飛瀑處在石鼓山和</w:t>
      </w:r>
      <w:proofErr w:type="gramStart"/>
      <w:r w:rsidRPr="001D7A2E">
        <w:rPr>
          <w:rFonts w:ascii="標楷體" w:eastAsia="標楷體" w:hAnsi="標楷體" w:hint="eastAsia"/>
        </w:rPr>
        <w:t>石鑼</w:t>
      </w:r>
      <w:proofErr w:type="gramEnd"/>
      <w:r w:rsidRPr="001D7A2E">
        <w:rPr>
          <w:rFonts w:ascii="標楷體" w:eastAsia="標楷體" w:hAnsi="標楷體" w:hint="eastAsia"/>
        </w:rPr>
        <w:t>山之間的葫蘆谷中，</w:t>
      </w:r>
      <w:proofErr w:type="gramStart"/>
      <w:r w:rsidRPr="001D7A2E">
        <w:rPr>
          <w:rFonts w:ascii="標楷體" w:eastAsia="標楷體" w:hAnsi="標楷體" w:hint="eastAsia"/>
        </w:rPr>
        <w:t>從深林裡</w:t>
      </w:r>
      <w:proofErr w:type="gramEnd"/>
      <w:r w:rsidRPr="001D7A2E">
        <w:rPr>
          <w:rFonts w:ascii="標楷體" w:eastAsia="標楷體" w:hAnsi="標楷體" w:hint="eastAsia"/>
        </w:rPr>
        <w:t>流出的水</w:t>
      </w:r>
      <w:proofErr w:type="gramStart"/>
      <w:r w:rsidRPr="001D7A2E">
        <w:rPr>
          <w:rFonts w:ascii="標楷體" w:eastAsia="標楷體" w:hAnsi="標楷體" w:hint="eastAsia"/>
        </w:rPr>
        <w:t>潦</w:t>
      </w:r>
      <w:proofErr w:type="gramEnd"/>
      <w:r w:rsidRPr="001D7A2E">
        <w:rPr>
          <w:rFonts w:ascii="標楷體" w:eastAsia="標楷體" w:hAnsi="標楷體" w:hint="eastAsia"/>
        </w:rPr>
        <w:t>河，在回龍橋下分為四級瀉下懸崖，落差近200米，蔚為壯觀。瀑</w:t>
      </w:r>
      <w:r w:rsidRPr="001D7A2E">
        <w:rPr>
          <w:rFonts w:ascii="標楷體" w:eastAsia="標楷體" w:hAnsi="標楷體" w:hint="eastAsia"/>
        </w:rPr>
        <w:lastRenderedPageBreak/>
        <w:t>布</w:t>
      </w:r>
      <w:proofErr w:type="gramStart"/>
      <w:r w:rsidRPr="001D7A2E">
        <w:rPr>
          <w:rFonts w:ascii="標楷體" w:eastAsia="標楷體" w:hAnsi="標楷體" w:hint="eastAsia"/>
        </w:rPr>
        <w:t>上頭，</w:t>
      </w:r>
      <w:proofErr w:type="gramEnd"/>
      <w:r w:rsidRPr="001D7A2E">
        <w:rPr>
          <w:rFonts w:ascii="標楷體" w:eastAsia="標楷體" w:hAnsi="標楷體" w:hint="eastAsia"/>
        </w:rPr>
        <w:t>還有石龍過江、</w:t>
      </w:r>
      <w:proofErr w:type="gramStart"/>
      <w:r w:rsidRPr="001D7A2E">
        <w:rPr>
          <w:rFonts w:ascii="標楷體" w:eastAsia="標楷體" w:hAnsi="標楷體" w:hint="eastAsia"/>
        </w:rPr>
        <w:t>孟獲墳、</w:t>
      </w:r>
      <w:proofErr w:type="gramEnd"/>
      <w:r w:rsidRPr="001D7A2E">
        <w:rPr>
          <w:rFonts w:ascii="標楷體" w:eastAsia="標楷體" w:hAnsi="標楷體" w:hint="eastAsia"/>
        </w:rPr>
        <w:t>古較場等景點。一湖碧水映藍天翠竹；湖水的寧靜，與瀑布的飛動相互映照。</w:t>
      </w:r>
    </w:p>
    <w:p w:rsidR="006106AC" w:rsidRPr="00F6158B" w:rsidRDefault="006106AC" w:rsidP="002C17AF">
      <w:pPr>
        <w:rPr>
          <w:rFonts w:ascii="標楷體" w:eastAsia="標楷體" w:hAnsi="標楷體"/>
          <w:szCs w:val="24"/>
        </w:rPr>
      </w:pPr>
    </w:p>
    <w:p w:rsidR="006106AC" w:rsidRDefault="00BF0422" w:rsidP="002C17AF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【宜賓】</w:t>
      </w:r>
    </w:p>
    <w:p w:rsidR="00BF0422" w:rsidRDefault="00BF0422" w:rsidP="002C17AF">
      <w:pPr>
        <w:rPr>
          <w:rFonts w:ascii="標楷體" w:eastAsia="標楷體" w:hAnsi="標楷體"/>
        </w:rPr>
      </w:pPr>
      <w:r w:rsidRPr="00BF0422">
        <w:rPr>
          <w:rFonts w:ascii="標楷體" w:eastAsia="標楷體" w:hAnsi="標楷體" w:hint="eastAsia"/>
        </w:rPr>
        <w:t>宜賓是著名的中國歷史文化名城，舉世聞名的名酒五</w:t>
      </w:r>
      <w:proofErr w:type="gramStart"/>
      <w:r w:rsidRPr="00BF0422">
        <w:rPr>
          <w:rFonts w:ascii="標楷體" w:eastAsia="標楷體" w:hAnsi="標楷體" w:hint="eastAsia"/>
        </w:rPr>
        <w:t>糧液</w:t>
      </w:r>
      <w:proofErr w:type="gramEnd"/>
      <w:r w:rsidRPr="00BF0422">
        <w:rPr>
          <w:rFonts w:ascii="標楷體" w:eastAsia="標楷體" w:hAnsi="標楷體" w:hint="eastAsia"/>
        </w:rPr>
        <w:t>，便産於這裡，發達的釀酒工業使宜賓成為名副其實的“中國酒都”。宜賓是南絲綢之路的起點，素有“西南半壁古戎州”的美譽，因金沙江、岷江在此匯合，長江至此始稱“長江”，故宜賓也被稱為“萬里長江第一城”。</w:t>
      </w:r>
    </w:p>
    <w:p w:rsidR="00BF0422" w:rsidRDefault="00BF0422" w:rsidP="002C17AF">
      <w:pPr>
        <w:rPr>
          <w:rFonts w:ascii="標楷體" w:eastAsia="標楷體" w:hAnsi="標楷體"/>
          <w:szCs w:val="24"/>
        </w:rPr>
      </w:pPr>
    </w:p>
    <w:p w:rsidR="00B94497" w:rsidRDefault="00B94497" w:rsidP="002C17AF">
      <w:pPr>
        <w:rPr>
          <w:rFonts w:ascii="標楷體" w:eastAsia="標楷體" w:hAnsi="標楷體"/>
          <w:b/>
          <w:color w:val="E36C0A" w:themeColor="accent6" w:themeShade="BF"/>
        </w:rPr>
      </w:pPr>
      <w:proofErr w:type="gramStart"/>
      <w:r w:rsidRPr="00B94497">
        <w:rPr>
          <w:rFonts w:ascii="標楷體" w:eastAsia="標楷體" w:hAnsi="標楷體" w:hint="eastAsia"/>
          <w:b/>
          <w:color w:val="E36C0A" w:themeColor="accent6" w:themeShade="BF"/>
        </w:rPr>
        <w:t>註</w:t>
      </w:r>
      <w:proofErr w:type="gramEnd"/>
      <w:r w:rsidRPr="00B94497">
        <w:rPr>
          <w:rFonts w:ascii="標楷體" w:eastAsia="標楷體" w:hAnsi="標楷體" w:hint="eastAsia"/>
          <w:b/>
          <w:color w:val="E36C0A" w:themeColor="accent6" w:themeShade="BF"/>
        </w:rPr>
        <w:t>：</w:t>
      </w:r>
      <w:proofErr w:type="gramStart"/>
      <w:r>
        <w:rPr>
          <w:rFonts w:ascii="標楷體" w:eastAsia="標楷體" w:hAnsi="標楷體" w:hint="eastAsia"/>
          <w:b/>
          <w:color w:val="E36C0A" w:themeColor="accent6" w:themeShade="BF"/>
        </w:rPr>
        <w:t>長寧</w:t>
      </w:r>
      <w:proofErr w:type="gramEnd"/>
      <w:r w:rsidRPr="00B94497">
        <w:rPr>
          <w:rFonts w:ascii="標楷體" w:eastAsia="標楷體" w:hAnsi="標楷體" w:hint="eastAsia"/>
          <w:b/>
          <w:color w:val="E36C0A" w:themeColor="accent6" w:themeShade="BF"/>
        </w:rPr>
        <w:t>-</w:t>
      </w:r>
      <w:r>
        <w:rPr>
          <w:rFonts w:ascii="標楷體" w:eastAsia="標楷體" w:hAnsi="標楷體" w:hint="eastAsia"/>
          <w:b/>
          <w:color w:val="E36C0A" w:themeColor="accent6" w:themeShade="BF"/>
        </w:rPr>
        <w:t>宜賓</w:t>
      </w:r>
      <w:r w:rsidR="002333A7">
        <w:rPr>
          <w:rFonts w:ascii="標楷體" w:eastAsia="標楷體" w:hAnsi="標楷體" w:hint="eastAsia"/>
          <w:b/>
          <w:color w:val="E36C0A" w:themeColor="accent6" w:themeShade="BF"/>
        </w:rPr>
        <w:t>26</w:t>
      </w:r>
      <w:r w:rsidRPr="00B94497">
        <w:rPr>
          <w:rFonts w:ascii="標楷體" w:eastAsia="標楷體" w:hAnsi="標楷體" w:hint="eastAsia"/>
          <w:b/>
          <w:color w:val="E36C0A" w:themeColor="accent6" w:themeShade="BF"/>
        </w:rPr>
        <w:t>KM，約</w:t>
      </w:r>
      <w:r w:rsidR="002333A7">
        <w:rPr>
          <w:rFonts w:ascii="標楷體" w:eastAsia="標楷體" w:hAnsi="標楷體" w:hint="eastAsia"/>
          <w:b/>
          <w:color w:val="E36C0A" w:themeColor="accent6" w:themeShade="BF"/>
        </w:rPr>
        <w:t>40分</w:t>
      </w:r>
    </w:p>
    <w:p w:rsidR="00B94497" w:rsidRPr="00BF0422" w:rsidRDefault="00B94497" w:rsidP="002C17AF">
      <w:pPr>
        <w:rPr>
          <w:rFonts w:ascii="標楷體" w:eastAsia="標楷體" w:hAnsi="標楷體"/>
          <w:szCs w:val="24"/>
        </w:rPr>
      </w:pPr>
    </w:p>
    <w:p w:rsidR="00D53AB2" w:rsidRPr="00634784" w:rsidRDefault="00D53AB2" w:rsidP="00D53AB2">
      <w:pPr>
        <w:spacing w:line="240" w:lineRule="atLeast"/>
        <w:rPr>
          <w:rFonts w:ascii="標楷體" w:eastAsia="標楷體" w:hAnsi="標楷體"/>
          <w:color w:val="0000FF"/>
        </w:rPr>
      </w:pPr>
      <w:r w:rsidRPr="00634784">
        <w:rPr>
          <w:rFonts w:ascii="標楷體" w:eastAsia="標楷體" w:hAnsi="標楷體" w:hint="eastAsia"/>
          <w:color w:val="0000FF"/>
        </w:rPr>
        <w:t>餐食</w:t>
      </w:r>
      <w:r w:rsidRPr="00634784">
        <w:rPr>
          <w:rFonts w:ascii="標楷體" w:eastAsia="標楷體" w:hAnsi="標楷體"/>
          <w:color w:val="0000FF"/>
        </w:rPr>
        <w:t xml:space="preserve"> : </w:t>
      </w:r>
      <w:r w:rsidRPr="00634784">
        <w:rPr>
          <w:rFonts w:ascii="標楷體" w:eastAsia="標楷體" w:hAnsi="標楷體" w:hint="eastAsia"/>
          <w:color w:val="0000FF"/>
        </w:rPr>
        <w:t>早餐</w:t>
      </w:r>
      <w:r>
        <w:rPr>
          <w:rFonts w:ascii="標楷體" w:eastAsia="標楷體" w:hAnsi="標楷體"/>
          <w:color w:val="0000FF"/>
        </w:rPr>
        <w:t>/</w:t>
      </w:r>
      <w:r>
        <w:rPr>
          <w:rFonts w:ascii="標楷體" w:eastAsia="標楷體" w:hAnsi="標楷體" w:hint="eastAsia"/>
          <w:color w:val="0000FF"/>
        </w:rPr>
        <w:t>酒店內</w:t>
      </w:r>
      <w:r w:rsidRPr="00634784">
        <w:rPr>
          <w:rFonts w:ascii="標楷體" w:eastAsia="標楷體" w:hAnsi="標楷體"/>
          <w:color w:val="0000FF"/>
        </w:rPr>
        <w:t xml:space="preserve">     </w:t>
      </w:r>
      <w:r>
        <w:rPr>
          <w:rFonts w:ascii="標楷體" w:eastAsia="標楷體" w:hAnsi="標楷體"/>
          <w:color w:val="0000FF"/>
        </w:rPr>
        <w:t xml:space="preserve"> </w:t>
      </w:r>
      <w:r w:rsidRPr="00634784">
        <w:rPr>
          <w:rFonts w:ascii="標楷體" w:eastAsia="標楷體" w:hAnsi="標楷體" w:hint="eastAsia"/>
          <w:color w:val="0000FF"/>
        </w:rPr>
        <w:t>午餐</w:t>
      </w:r>
      <w:r>
        <w:rPr>
          <w:rFonts w:ascii="標楷體" w:eastAsia="標楷體" w:hAnsi="標楷體"/>
          <w:color w:val="0000FF"/>
        </w:rPr>
        <w:t>/</w:t>
      </w:r>
      <w:proofErr w:type="gramStart"/>
      <w:r w:rsidR="00BF0422">
        <w:rPr>
          <w:rFonts w:ascii="標楷體" w:eastAsia="標楷體" w:hAnsi="標楷體" w:hint="eastAsia"/>
          <w:color w:val="0000FF"/>
        </w:rPr>
        <w:t>竹宴風味</w:t>
      </w:r>
      <w:proofErr w:type="gramEnd"/>
      <w:r>
        <w:rPr>
          <w:rFonts w:ascii="標楷體" w:eastAsia="標楷體" w:hAnsi="標楷體" w:hint="eastAsia"/>
          <w:color w:val="0000FF"/>
        </w:rPr>
        <w:t>RMB50</w:t>
      </w:r>
      <w:r w:rsidRPr="00634784">
        <w:rPr>
          <w:rFonts w:ascii="標楷體" w:eastAsia="標楷體" w:hAnsi="標楷體"/>
          <w:color w:val="0000FF"/>
        </w:rPr>
        <w:t xml:space="preserve">   </w:t>
      </w:r>
      <w:r>
        <w:rPr>
          <w:rFonts w:ascii="標楷體" w:eastAsia="標楷體" w:hAnsi="標楷體"/>
          <w:color w:val="0000FF"/>
        </w:rPr>
        <w:t xml:space="preserve">   </w:t>
      </w:r>
      <w:r w:rsidRPr="00634784">
        <w:rPr>
          <w:rFonts w:ascii="標楷體" w:eastAsia="標楷體" w:hAnsi="標楷體" w:hint="eastAsia"/>
          <w:color w:val="0000FF"/>
        </w:rPr>
        <w:t>晚餐</w:t>
      </w:r>
      <w:r>
        <w:rPr>
          <w:rFonts w:ascii="標楷體" w:eastAsia="標楷體" w:hAnsi="標楷體"/>
          <w:color w:val="0000FF"/>
        </w:rPr>
        <w:t>/</w:t>
      </w:r>
      <w:r>
        <w:rPr>
          <w:rFonts w:ascii="標楷體" w:eastAsia="標楷體" w:hAnsi="標楷體" w:hint="eastAsia"/>
          <w:color w:val="0000FF"/>
        </w:rPr>
        <w:t>中式合菜RMB50</w:t>
      </w:r>
    </w:p>
    <w:p w:rsidR="006106AC" w:rsidRDefault="00D53AB2" w:rsidP="00D53AB2">
      <w:pPr>
        <w:rPr>
          <w:rStyle w:val="ticoniconhotel"/>
          <w:rFonts w:ascii="標楷體" w:eastAsia="標楷體" w:hAnsi="標楷體" w:cs="Arial"/>
          <w:color w:val="FF0000"/>
        </w:rPr>
      </w:pPr>
      <w:r w:rsidRPr="00634784">
        <w:rPr>
          <w:rFonts w:ascii="標楷體" w:eastAsia="標楷體" w:hAnsi="標楷體" w:hint="eastAsia"/>
          <w:color w:val="0000FF"/>
        </w:rPr>
        <w:t>住宿：</w:t>
      </w:r>
      <w:r>
        <w:rPr>
          <w:rFonts w:ascii="標楷體" w:eastAsia="標楷體" w:hAnsi="標楷體" w:hint="eastAsia"/>
          <w:color w:val="0000FF"/>
        </w:rPr>
        <w:t xml:space="preserve">☆☆☆☆ </w:t>
      </w:r>
      <w:r w:rsidR="00BF0422">
        <w:rPr>
          <w:rStyle w:val="ticoniconhotel"/>
          <w:rFonts w:ascii="標楷體" w:eastAsia="標楷體" w:hAnsi="標楷體" w:cs="Arial" w:hint="eastAsia"/>
          <w:color w:val="0000FF"/>
        </w:rPr>
        <w:t>銀龍戎州</w:t>
      </w:r>
      <w:r>
        <w:rPr>
          <w:rStyle w:val="ticoniconhotel"/>
          <w:rFonts w:ascii="標楷體" w:eastAsia="標楷體" w:hAnsi="標楷體" w:cs="Arial" w:hint="eastAsia"/>
          <w:color w:val="0000FF"/>
        </w:rPr>
        <w:t>酒店</w:t>
      </w:r>
      <w:r w:rsidR="002333A7">
        <w:rPr>
          <w:rStyle w:val="ticoniconhotel"/>
          <w:rFonts w:ascii="標楷體" w:eastAsia="標楷體" w:hAnsi="標楷體" w:cs="Arial" w:hint="eastAsia"/>
          <w:color w:val="0000FF"/>
        </w:rPr>
        <w:t>或維多利亞酒店</w:t>
      </w:r>
      <w:r w:rsidRPr="006E1ADE">
        <w:rPr>
          <w:rStyle w:val="ticoniconhotel"/>
          <w:rFonts w:ascii="標楷體" w:eastAsia="標楷體" w:hAnsi="標楷體" w:cs="Arial" w:hint="eastAsia"/>
          <w:color w:val="0000FF"/>
        </w:rPr>
        <w:t>或同級</w:t>
      </w:r>
      <w:r>
        <w:rPr>
          <w:rStyle w:val="ticoniconhotel"/>
          <w:rFonts w:ascii="標楷體" w:eastAsia="標楷體" w:hAnsi="標楷體" w:cs="Arial" w:hint="eastAsia"/>
          <w:color w:val="0000FF"/>
        </w:rPr>
        <w:t xml:space="preserve"> </w:t>
      </w:r>
    </w:p>
    <w:tbl>
      <w:tblPr>
        <w:tblStyle w:val="a9"/>
        <w:tblW w:w="0" w:type="auto"/>
        <w:tblLook w:val="04A0"/>
      </w:tblPr>
      <w:tblGrid>
        <w:gridCol w:w="10828"/>
      </w:tblGrid>
      <w:tr w:rsidR="00D53AB2" w:rsidTr="00D53AB2">
        <w:tc>
          <w:tcPr>
            <w:tcW w:w="10828" w:type="dxa"/>
          </w:tcPr>
          <w:p w:rsidR="00D53AB2" w:rsidRDefault="00D53AB2" w:rsidP="002333A7">
            <w:pPr>
              <w:rPr>
                <w:rFonts w:ascii="標楷體" w:eastAsia="標楷體" w:hAnsi="標楷體"/>
                <w:szCs w:val="24"/>
              </w:rPr>
            </w:pPr>
            <w:r w:rsidRPr="00D53AB2">
              <w:rPr>
                <w:rFonts w:ascii="標楷體" w:eastAsia="標楷體" w:hAnsi="標楷體" w:hint="eastAsia"/>
                <w:b/>
                <w:sz w:val="24"/>
                <w:szCs w:val="24"/>
              </w:rPr>
              <w:t xml:space="preserve">第五天  </w:t>
            </w:r>
            <w:r w:rsidR="00BF0422">
              <w:rPr>
                <w:rFonts w:ascii="標楷體" w:eastAsia="標楷體" w:hAnsi="標楷體" w:hint="eastAsia"/>
                <w:b/>
                <w:sz w:val="24"/>
                <w:szCs w:val="24"/>
              </w:rPr>
              <w:t>宜賓【五糧液酒廠、翠屏山流杯池公園】-</w:t>
            </w:r>
            <w:proofErr w:type="gramStart"/>
            <w:r w:rsidR="00BF0422">
              <w:rPr>
                <w:rFonts w:ascii="標楷體" w:eastAsia="標楷體" w:hAnsi="標楷體" w:hint="eastAsia"/>
                <w:b/>
                <w:sz w:val="24"/>
                <w:szCs w:val="24"/>
              </w:rPr>
              <w:t>李莊古</w:t>
            </w:r>
            <w:proofErr w:type="gramEnd"/>
            <w:r w:rsidR="00BF0422">
              <w:rPr>
                <w:rFonts w:ascii="標楷體" w:eastAsia="標楷體" w:hAnsi="標楷體" w:hint="eastAsia"/>
                <w:b/>
                <w:sz w:val="24"/>
                <w:szCs w:val="24"/>
              </w:rPr>
              <w:t>鎮-宜賓南溪</w:t>
            </w:r>
          </w:p>
        </w:tc>
      </w:tr>
    </w:tbl>
    <w:p w:rsidR="001D7A2E" w:rsidRDefault="006C1091" w:rsidP="001D7A2E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noProof/>
          <w:szCs w:val="24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4914265</wp:posOffset>
            </wp:positionH>
            <wp:positionV relativeFrom="paragraph">
              <wp:posOffset>217170</wp:posOffset>
            </wp:positionV>
            <wp:extent cx="1828165" cy="1189355"/>
            <wp:effectExtent l="19050" t="0" r="635" b="0"/>
            <wp:wrapSquare wrapText="bothSides"/>
            <wp:docPr id="32" name="圖片 16" descr="相關圖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相關圖片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65" cy="118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0422">
        <w:rPr>
          <w:rFonts w:ascii="標楷體" w:eastAsia="標楷體" w:hAnsi="標楷體" w:hint="eastAsia"/>
          <w:szCs w:val="24"/>
        </w:rPr>
        <w:t>【</w:t>
      </w:r>
      <w:r>
        <w:rPr>
          <w:rFonts w:ascii="標楷體" w:eastAsia="標楷體" w:hAnsi="標楷體" w:hint="eastAsia"/>
          <w:szCs w:val="24"/>
        </w:rPr>
        <w:t>中國名酒-五糧液酒場</w:t>
      </w:r>
      <w:r w:rsidR="00BF0422">
        <w:rPr>
          <w:rFonts w:ascii="標楷體" w:eastAsia="標楷體" w:hAnsi="標楷體" w:hint="eastAsia"/>
          <w:szCs w:val="24"/>
        </w:rPr>
        <w:t>】</w:t>
      </w:r>
    </w:p>
    <w:p w:rsidR="006C1091" w:rsidRPr="006C1091" w:rsidRDefault="006C1091" w:rsidP="001D7A2E">
      <w:pPr>
        <w:rPr>
          <w:rFonts w:ascii="標楷體" w:eastAsia="標楷體" w:hAnsi="標楷體"/>
        </w:rPr>
      </w:pPr>
      <w:r w:rsidRPr="006C1091">
        <w:rPr>
          <w:rFonts w:ascii="標楷體" w:eastAsia="標楷體" w:hAnsi="標楷體" w:hint="eastAsia"/>
        </w:rPr>
        <w:t>五</w:t>
      </w:r>
      <w:proofErr w:type="gramStart"/>
      <w:r w:rsidRPr="006C1091">
        <w:rPr>
          <w:rFonts w:ascii="標楷體" w:eastAsia="標楷體" w:hAnsi="標楷體" w:hint="eastAsia"/>
        </w:rPr>
        <w:t>糧液集團</w:t>
      </w:r>
      <w:proofErr w:type="gramEnd"/>
      <w:r w:rsidRPr="006C1091">
        <w:rPr>
          <w:rFonts w:ascii="標楷體" w:eastAsia="標楷體" w:hAnsi="標楷體" w:hint="eastAsia"/>
        </w:rPr>
        <w:t>公司，享有“花園公司”的美名，燦爛遠古的酒文化在這裡被賦予了新的內涵。精心規劃的廠區、獨具匠心的雕塑、現代氣魄的建築、四季常青的花木構築起極富特色的五</w:t>
      </w:r>
      <w:proofErr w:type="gramStart"/>
      <w:r w:rsidRPr="006C1091">
        <w:rPr>
          <w:rFonts w:ascii="標楷體" w:eastAsia="標楷體" w:hAnsi="標楷體" w:hint="eastAsia"/>
        </w:rPr>
        <w:t>糧液企業文化</w:t>
      </w:r>
      <w:proofErr w:type="gramEnd"/>
      <w:r w:rsidRPr="006C1091">
        <w:rPr>
          <w:rFonts w:ascii="標楷體" w:eastAsia="標楷體" w:hAnsi="標楷體" w:hint="eastAsia"/>
        </w:rPr>
        <w:t>。集團內也有很多有名的景觀：全國最高的企業形象雕塑</w:t>
      </w:r>
      <w:proofErr w:type="gramStart"/>
      <w:r w:rsidRPr="006C1091">
        <w:rPr>
          <w:rFonts w:ascii="標楷體" w:eastAsia="標楷體" w:hAnsi="標楷體" w:hint="eastAsia"/>
        </w:rPr>
        <w:t>——</w:t>
      </w:r>
      <w:proofErr w:type="gramEnd"/>
      <w:r w:rsidRPr="006C1091">
        <w:rPr>
          <w:rFonts w:ascii="標楷體" w:eastAsia="標楷體" w:hAnsi="標楷體" w:hint="eastAsia"/>
        </w:rPr>
        <w:t>奮進塔，全國規模最大的酒文化博覽館。</w:t>
      </w:r>
    </w:p>
    <w:p w:rsidR="001D7A2E" w:rsidRDefault="001D7A2E" w:rsidP="001D7A2E">
      <w:pPr>
        <w:rPr>
          <w:rFonts w:ascii="標楷體" w:eastAsia="標楷體" w:hAnsi="標楷體"/>
        </w:rPr>
      </w:pPr>
    </w:p>
    <w:p w:rsidR="006C1091" w:rsidRDefault="006C1091" w:rsidP="001D7A2E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【翠屏山流杯池公園】</w:t>
      </w:r>
    </w:p>
    <w:p w:rsidR="006C1091" w:rsidRDefault="006C1091" w:rsidP="006C1091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4914265</wp:posOffset>
            </wp:positionH>
            <wp:positionV relativeFrom="paragraph">
              <wp:posOffset>84455</wp:posOffset>
            </wp:positionV>
            <wp:extent cx="1765300" cy="1091565"/>
            <wp:effectExtent l="19050" t="0" r="6350" b="0"/>
            <wp:wrapSquare wrapText="bothSides"/>
            <wp:docPr id="33" name="圖片 19" descr="「翠屏山流杯池公園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「翠屏山流杯池公園」的圖片搜尋結果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09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6C1091">
        <w:rPr>
          <w:rFonts w:ascii="標楷體" w:eastAsia="標楷體" w:hAnsi="標楷體" w:hint="eastAsia"/>
        </w:rPr>
        <w:t>流杯池</w:t>
      </w:r>
      <w:proofErr w:type="gramEnd"/>
      <w:r w:rsidRPr="006C1091">
        <w:rPr>
          <w:rFonts w:ascii="標楷體" w:eastAsia="標楷體" w:hAnsi="標楷體" w:hint="eastAsia"/>
        </w:rPr>
        <w:t>在宜賓市區岷江</w:t>
      </w:r>
      <w:proofErr w:type="gramStart"/>
      <w:r w:rsidRPr="006C1091">
        <w:rPr>
          <w:rFonts w:ascii="標楷體" w:eastAsia="標楷體" w:hAnsi="標楷體" w:hint="eastAsia"/>
        </w:rPr>
        <w:t>北岸天</w:t>
      </w:r>
      <w:proofErr w:type="gramEnd"/>
      <w:r w:rsidRPr="006C1091">
        <w:rPr>
          <w:rFonts w:ascii="標楷體" w:eastAsia="標楷體" w:hAnsi="標楷體" w:hint="eastAsia"/>
        </w:rPr>
        <w:t>柱山下。池</w:t>
      </w:r>
      <w:proofErr w:type="gramStart"/>
      <w:r w:rsidRPr="006C1091">
        <w:rPr>
          <w:rFonts w:ascii="標楷體" w:eastAsia="標楷體" w:hAnsi="標楷體" w:hint="eastAsia"/>
        </w:rPr>
        <w:t>建於怪石</w:t>
      </w:r>
      <w:proofErr w:type="gramEnd"/>
      <w:r w:rsidRPr="006C1091">
        <w:rPr>
          <w:rFonts w:ascii="標楷體" w:eastAsia="標楷體" w:hAnsi="標楷體" w:hint="eastAsia"/>
        </w:rPr>
        <w:t>峰</w:t>
      </w:r>
      <w:proofErr w:type="gramStart"/>
      <w:r w:rsidRPr="006C1091">
        <w:rPr>
          <w:rFonts w:ascii="標楷體" w:eastAsia="標楷體" w:hAnsi="標楷體" w:hint="eastAsia"/>
        </w:rPr>
        <w:t>峰</w:t>
      </w:r>
      <w:proofErr w:type="gramEnd"/>
      <w:r w:rsidRPr="006C1091">
        <w:rPr>
          <w:rFonts w:ascii="標楷體" w:eastAsia="標楷體" w:hAnsi="標楷體" w:hint="eastAsia"/>
        </w:rPr>
        <w:t>的峽谷中，仰望藍天一線。池兩側石壁有宋、元、明、清歷代名人詩詞、書法石刻遺</w:t>
      </w:r>
      <w:proofErr w:type="gramStart"/>
      <w:r w:rsidRPr="006C1091">
        <w:rPr>
          <w:rFonts w:ascii="標楷體" w:eastAsia="標楷體" w:hAnsi="標楷體" w:hint="eastAsia"/>
        </w:rPr>
        <w:t>蹟</w:t>
      </w:r>
      <w:proofErr w:type="gramEnd"/>
      <w:r w:rsidRPr="006C1091">
        <w:rPr>
          <w:rFonts w:ascii="標楷體" w:eastAsia="標楷體" w:hAnsi="標楷體" w:hint="eastAsia"/>
        </w:rPr>
        <w:t>90</w:t>
      </w:r>
      <w:proofErr w:type="gramStart"/>
      <w:r w:rsidRPr="006C1091">
        <w:rPr>
          <w:rFonts w:ascii="標楷體" w:eastAsia="標楷體" w:hAnsi="標楷體" w:hint="eastAsia"/>
        </w:rPr>
        <w:t>多處池為</w:t>
      </w:r>
      <w:proofErr w:type="gramEnd"/>
      <w:r w:rsidRPr="006C1091">
        <w:rPr>
          <w:rFonts w:ascii="標楷體" w:eastAsia="標楷體" w:hAnsi="標楷體" w:hint="eastAsia"/>
        </w:rPr>
        <w:t>九</w:t>
      </w:r>
      <w:proofErr w:type="gramStart"/>
      <w:r w:rsidRPr="006C1091">
        <w:rPr>
          <w:rFonts w:ascii="標楷體" w:eastAsia="標楷體" w:hAnsi="標楷體" w:hint="eastAsia"/>
        </w:rPr>
        <w:t>曲形</w:t>
      </w:r>
      <w:proofErr w:type="gramEnd"/>
      <w:r w:rsidRPr="006C1091">
        <w:rPr>
          <w:rFonts w:ascii="標楷體" w:eastAsia="標楷體" w:hAnsi="標楷體" w:hint="eastAsia"/>
        </w:rPr>
        <w:t>，長52米，寬0．5米。小溪從</w:t>
      </w:r>
      <w:proofErr w:type="gramStart"/>
      <w:r w:rsidRPr="006C1091">
        <w:rPr>
          <w:rFonts w:ascii="標楷體" w:eastAsia="標楷體" w:hAnsi="標楷體" w:hint="eastAsia"/>
        </w:rPr>
        <w:t>穀</w:t>
      </w:r>
      <w:proofErr w:type="gramEnd"/>
      <w:r w:rsidRPr="006C1091">
        <w:rPr>
          <w:rFonts w:ascii="標楷體" w:eastAsia="標楷體" w:hAnsi="標楷體" w:hint="eastAsia"/>
        </w:rPr>
        <w:t>中流出，水流九折，沒入石縫。池邊有石凳8個，</w:t>
      </w:r>
      <w:proofErr w:type="gramStart"/>
      <w:r w:rsidRPr="006C1091">
        <w:rPr>
          <w:rFonts w:ascii="標楷體" w:eastAsia="標楷體" w:hAnsi="標楷體" w:hint="eastAsia"/>
        </w:rPr>
        <w:t>可圍坐流杯</w:t>
      </w:r>
      <w:proofErr w:type="gramEnd"/>
      <w:r w:rsidRPr="006C1091">
        <w:rPr>
          <w:rFonts w:ascii="標楷體" w:eastAsia="標楷體" w:hAnsi="標楷體" w:hint="eastAsia"/>
        </w:rPr>
        <w:t>飲酒。後人為紀念黃庭堅，將周圍地形分別命名為</w:t>
      </w:r>
      <w:proofErr w:type="gramStart"/>
      <w:r w:rsidRPr="006C1091">
        <w:rPr>
          <w:rFonts w:ascii="標楷體" w:eastAsia="標楷體" w:hAnsi="標楷體" w:hint="eastAsia"/>
        </w:rPr>
        <w:t>涪翁壑、涪翁洞、涪翁岩</w:t>
      </w:r>
      <w:proofErr w:type="gramEnd"/>
      <w:r w:rsidRPr="006C1091">
        <w:rPr>
          <w:rFonts w:ascii="標楷體" w:eastAsia="標楷體" w:hAnsi="標楷體" w:hint="eastAsia"/>
        </w:rPr>
        <w:t>，並手池外建</w:t>
      </w:r>
      <w:proofErr w:type="gramStart"/>
      <w:r w:rsidRPr="006C1091">
        <w:rPr>
          <w:rFonts w:ascii="標楷體" w:eastAsia="標楷體" w:hAnsi="標楷體" w:hint="eastAsia"/>
        </w:rPr>
        <w:t>荔</w:t>
      </w:r>
      <w:proofErr w:type="gramEnd"/>
      <w:r w:rsidRPr="006C1091">
        <w:rPr>
          <w:rFonts w:ascii="標楷體" w:eastAsia="標楷體" w:hAnsi="標楷體" w:hint="eastAsia"/>
        </w:rPr>
        <w:t>紅亭、</w:t>
      </w:r>
      <w:proofErr w:type="gramStart"/>
      <w:r w:rsidRPr="006C1091">
        <w:rPr>
          <w:rFonts w:ascii="標楷體" w:eastAsia="標楷體" w:hAnsi="標楷體" w:hint="eastAsia"/>
        </w:rPr>
        <w:t>涪翁樓、涪翁事</w:t>
      </w:r>
      <w:proofErr w:type="gramEnd"/>
      <w:r w:rsidRPr="006C1091">
        <w:rPr>
          <w:rFonts w:ascii="標楷體" w:eastAsia="標楷體" w:hAnsi="標楷體" w:hint="eastAsia"/>
        </w:rPr>
        <w:t>、山谷們。新鐫書法名家張大千、張愛萍、黃賓虹、包弼臣等人墨</w:t>
      </w:r>
      <w:proofErr w:type="gramStart"/>
      <w:r w:rsidRPr="006C1091">
        <w:rPr>
          <w:rFonts w:ascii="標楷體" w:eastAsia="標楷體" w:hAnsi="標楷體" w:hint="eastAsia"/>
        </w:rPr>
        <w:t>蹟</w:t>
      </w:r>
      <w:proofErr w:type="gramEnd"/>
      <w:r w:rsidRPr="006C1091">
        <w:rPr>
          <w:rFonts w:ascii="標楷體" w:eastAsia="標楷體" w:hAnsi="標楷體" w:hint="eastAsia"/>
        </w:rPr>
        <w:t>石刻20通。現已開闢為公園，面積15.7萬平方米。“曲水流觴”為宜賓古八景之一。</w:t>
      </w:r>
    </w:p>
    <w:p w:rsidR="00A95CE4" w:rsidRDefault="00A95CE4" w:rsidP="006C1091">
      <w:pPr>
        <w:rPr>
          <w:rFonts w:ascii="標楷體" w:eastAsia="標楷體" w:hAnsi="標楷體"/>
        </w:rPr>
      </w:pPr>
    </w:p>
    <w:p w:rsidR="00A95CE4" w:rsidRDefault="00A95CE4" w:rsidP="006C1091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【李莊古鎮】</w:t>
      </w:r>
    </w:p>
    <w:p w:rsidR="00A95CE4" w:rsidRDefault="00A95CE4" w:rsidP="006C1091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4868545</wp:posOffset>
            </wp:positionH>
            <wp:positionV relativeFrom="paragraph">
              <wp:posOffset>68580</wp:posOffset>
            </wp:positionV>
            <wp:extent cx="1810385" cy="1189355"/>
            <wp:effectExtent l="19050" t="0" r="0" b="0"/>
            <wp:wrapSquare wrapText="bothSides"/>
            <wp:docPr id="34" name="圖片 22" descr="「李莊古鎮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「李莊古鎮」的圖片搜尋結果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85" cy="118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95CE4">
        <w:rPr>
          <w:rFonts w:ascii="標楷體" w:eastAsia="標楷體" w:hAnsi="標楷體" w:hint="eastAsia"/>
        </w:rPr>
        <w:t>是一個文化和歷史遺</w:t>
      </w:r>
      <w:proofErr w:type="gramStart"/>
      <w:r w:rsidRPr="00A95CE4">
        <w:rPr>
          <w:rFonts w:ascii="標楷體" w:eastAsia="標楷體" w:hAnsi="標楷體" w:hint="eastAsia"/>
        </w:rPr>
        <w:t>蹟</w:t>
      </w:r>
      <w:proofErr w:type="gramEnd"/>
      <w:r w:rsidRPr="00A95CE4">
        <w:rPr>
          <w:rFonts w:ascii="標楷體" w:eastAsia="標楷體" w:hAnsi="標楷體" w:hint="eastAsia"/>
        </w:rPr>
        <w:t>沉澱的古老的小鎮，</w:t>
      </w:r>
      <w:proofErr w:type="gramStart"/>
      <w:r w:rsidRPr="00A95CE4">
        <w:rPr>
          <w:rFonts w:ascii="標楷體" w:eastAsia="標楷體" w:hAnsi="標楷體" w:hint="eastAsia"/>
        </w:rPr>
        <w:t>古為漁村</w:t>
      </w:r>
      <w:proofErr w:type="gramEnd"/>
      <w:r w:rsidRPr="00A95CE4">
        <w:rPr>
          <w:rFonts w:ascii="標楷體" w:eastAsia="標楷體" w:hAnsi="標楷體" w:hint="eastAsia"/>
        </w:rPr>
        <w:t>，</w:t>
      </w:r>
      <w:proofErr w:type="gramStart"/>
      <w:r w:rsidRPr="00A95CE4">
        <w:rPr>
          <w:rFonts w:ascii="標楷體" w:eastAsia="標楷體" w:hAnsi="標楷體" w:hint="eastAsia"/>
        </w:rPr>
        <w:t>漢代曾設驛站</w:t>
      </w:r>
      <w:proofErr w:type="gramEnd"/>
      <w:r w:rsidRPr="00A95CE4">
        <w:rPr>
          <w:rFonts w:ascii="標楷體" w:eastAsia="標楷體" w:hAnsi="標楷體" w:hint="eastAsia"/>
        </w:rPr>
        <w:t>，</w:t>
      </w:r>
      <w:proofErr w:type="gramStart"/>
      <w:r w:rsidRPr="00A95CE4">
        <w:rPr>
          <w:rFonts w:ascii="標楷體" w:eastAsia="標楷體" w:hAnsi="標楷體" w:hint="eastAsia"/>
        </w:rPr>
        <w:t>李莊古鎮文</w:t>
      </w:r>
      <w:proofErr w:type="gramEnd"/>
      <w:r w:rsidRPr="00A95CE4">
        <w:rPr>
          <w:rFonts w:ascii="標楷體" w:eastAsia="標楷體" w:hAnsi="標楷體" w:hint="eastAsia"/>
        </w:rPr>
        <w:t>物古蹟</w:t>
      </w:r>
      <w:proofErr w:type="gramStart"/>
      <w:r w:rsidRPr="00A95CE4">
        <w:rPr>
          <w:rFonts w:ascii="標楷體" w:eastAsia="標楷體" w:hAnsi="標楷體" w:hint="eastAsia"/>
        </w:rPr>
        <w:t>眾多，</w:t>
      </w:r>
      <w:proofErr w:type="gramEnd"/>
      <w:r w:rsidRPr="00A95CE4">
        <w:rPr>
          <w:rFonts w:ascii="標楷體" w:eastAsia="標楷體" w:hAnsi="標楷體" w:hint="eastAsia"/>
        </w:rPr>
        <w:t>人文景觀薈萃，古建築群規模宏大，佈局嚴謹，比較完整地體現了明、清</w:t>
      </w:r>
      <w:proofErr w:type="gramStart"/>
      <w:r w:rsidRPr="00A95CE4">
        <w:rPr>
          <w:rFonts w:ascii="標楷體" w:eastAsia="標楷體" w:hAnsi="標楷體" w:hint="eastAsia"/>
        </w:rPr>
        <w:t>時期川南民居</w:t>
      </w:r>
      <w:proofErr w:type="gramEnd"/>
      <w:r w:rsidRPr="00A95CE4">
        <w:rPr>
          <w:rFonts w:ascii="標楷體" w:eastAsia="標楷體" w:hAnsi="標楷體" w:hint="eastAsia"/>
        </w:rPr>
        <w:t>、廟宇、殿堂等建築的特點。現仍保存明、</w:t>
      </w:r>
      <w:proofErr w:type="gramStart"/>
      <w:r w:rsidRPr="00A95CE4">
        <w:rPr>
          <w:rFonts w:ascii="標楷體" w:eastAsia="標楷體" w:hAnsi="標楷體" w:hint="eastAsia"/>
        </w:rPr>
        <w:t>清古鎮</w:t>
      </w:r>
      <w:proofErr w:type="gramEnd"/>
      <w:r w:rsidRPr="00A95CE4">
        <w:rPr>
          <w:rFonts w:ascii="標楷體" w:eastAsia="標楷體" w:hAnsi="標楷體" w:hint="eastAsia"/>
        </w:rPr>
        <w:t>的格局和風貌，石板街道，兩旁多為清代建築，風火山牆高聳，雕花門窗，古色古香。</w:t>
      </w:r>
      <w:proofErr w:type="gramStart"/>
      <w:r w:rsidRPr="00A95CE4">
        <w:rPr>
          <w:rFonts w:ascii="標楷體" w:eastAsia="標楷體" w:hAnsi="標楷體" w:hint="eastAsia"/>
        </w:rPr>
        <w:t>院落間有幽深</w:t>
      </w:r>
      <w:proofErr w:type="gramEnd"/>
      <w:r w:rsidRPr="00A95CE4">
        <w:rPr>
          <w:rFonts w:ascii="標楷體" w:eastAsia="標楷體" w:hAnsi="標楷體" w:hint="eastAsia"/>
        </w:rPr>
        <w:t>的小巷。臨江碼頭，有石板階梯層層疊疊而上，通往大街，具有濃厚</w:t>
      </w:r>
      <w:proofErr w:type="gramStart"/>
      <w:r w:rsidRPr="00A95CE4">
        <w:rPr>
          <w:rFonts w:ascii="標楷體" w:eastAsia="標楷體" w:hAnsi="標楷體" w:hint="eastAsia"/>
        </w:rPr>
        <w:t>的川南地方</w:t>
      </w:r>
      <w:proofErr w:type="gramEnd"/>
      <w:r w:rsidRPr="00A95CE4">
        <w:rPr>
          <w:rFonts w:ascii="標楷體" w:eastAsia="標楷體" w:hAnsi="標楷體" w:hint="eastAsia"/>
        </w:rPr>
        <w:t>民族特色。古建築群中的木雕石刻做工精細，栩栩如生，有較高的藝術欣賞價值。素有“萬里長江第一古鎮”之稱。</w:t>
      </w:r>
    </w:p>
    <w:p w:rsidR="00A95CE4" w:rsidRDefault="00A95CE4" w:rsidP="006C1091">
      <w:pPr>
        <w:rPr>
          <w:rFonts w:ascii="標楷體" w:eastAsia="標楷體" w:hAnsi="標楷體"/>
        </w:rPr>
      </w:pPr>
    </w:p>
    <w:p w:rsidR="002333A7" w:rsidRDefault="002333A7" w:rsidP="006C1091">
      <w:pPr>
        <w:rPr>
          <w:rFonts w:ascii="標楷體" w:eastAsia="標楷體" w:hAnsi="標楷體"/>
        </w:rPr>
      </w:pPr>
      <w:proofErr w:type="gramStart"/>
      <w:r w:rsidRPr="00B94497">
        <w:rPr>
          <w:rFonts w:ascii="標楷體" w:eastAsia="標楷體" w:hAnsi="標楷體" w:hint="eastAsia"/>
          <w:b/>
          <w:color w:val="E36C0A" w:themeColor="accent6" w:themeShade="BF"/>
        </w:rPr>
        <w:t>註</w:t>
      </w:r>
      <w:proofErr w:type="gramEnd"/>
      <w:r w:rsidRPr="00B94497">
        <w:rPr>
          <w:rFonts w:ascii="標楷體" w:eastAsia="標楷體" w:hAnsi="標楷體" w:hint="eastAsia"/>
          <w:b/>
          <w:color w:val="E36C0A" w:themeColor="accent6" w:themeShade="BF"/>
        </w:rPr>
        <w:t>：</w:t>
      </w:r>
      <w:r>
        <w:rPr>
          <w:rFonts w:ascii="標楷體" w:eastAsia="標楷體" w:hAnsi="標楷體" w:hint="eastAsia"/>
          <w:b/>
          <w:color w:val="E36C0A" w:themeColor="accent6" w:themeShade="BF"/>
        </w:rPr>
        <w:t>宜賓-</w:t>
      </w:r>
      <w:proofErr w:type="gramStart"/>
      <w:r>
        <w:rPr>
          <w:rFonts w:ascii="標楷體" w:eastAsia="標楷體" w:hAnsi="標楷體" w:hint="eastAsia"/>
          <w:b/>
          <w:color w:val="E36C0A" w:themeColor="accent6" w:themeShade="BF"/>
        </w:rPr>
        <w:t>李莊古</w:t>
      </w:r>
      <w:proofErr w:type="gramEnd"/>
      <w:r>
        <w:rPr>
          <w:rFonts w:ascii="標楷體" w:eastAsia="標楷體" w:hAnsi="標楷體" w:hint="eastAsia"/>
          <w:b/>
          <w:color w:val="E36C0A" w:themeColor="accent6" w:themeShade="BF"/>
        </w:rPr>
        <w:t>鎮28</w:t>
      </w:r>
      <w:r w:rsidRPr="00B94497">
        <w:rPr>
          <w:rFonts w:ascii="標楷體" w:eastAsia="標楷體" w:hAnsi="標楷體" w:hint="eastAsia"/>
          <w:b/>
          <w:color w:val="E36C0A" w:themeColor="accent6" w:themeShade="BF"/>
        </w:rPr>
        <w:t>KM，約</w:t>
      </w:r>
      <w:r>
        <w:rPr>
          <w:rFonts w:ascii="標楷體" w:eastAsia="標楷體" w:hAnsi="標楷體" w:hint="eastAsia"/>
          <w:b/>
          <w:color w:val="E36C0A" w:themeColor="accent6" w:themeShade="BF"/>
        </w:rPr>
        <w:t>40分、</w:t>
      </w:r>
      <w:proofErr w:type="gramStart"/>
      <w:r>
        <w:rPr>
          <w:rFonts w:ascii="標楷體" w:eastAsia="標楷體" w:hAnsi="標楷體" w:hint="eastAsia"/>
          <w:b/>
          <w:color w:val="E36C0A" w:themeColor="accent6" w:themeShade="BF"/>
        </w:rPr>
        <w:t>李莊古</w:t>
      </w:r>
      <w:proofErr w:type="gramEnd"/>
      <w:r>
        <w:rPr>
          <w:rFonts w:ascii="標楷體" w:eastAsia="標楷體" w:hAnsi="標楷體" w:hint="eastAsia"/>
          <w:b/>
          <w:color w:val="E36C0A" w:themeColor="accent6" w:themeShade="BF"/>
        </w:rPr>
        <w:t>鎮-宜賓南溪61KM，約1小時</w:t>
      </w:r>
    </w:p>
    <w:p w:rsidR="002333A7" w:rsidRPr="00A95CE4" w:rsidRDefault="002333A7" w:rsidP="006C1091">
      <w:pPr>
        <w:rPr>
          <w:rFonts w:ascii="標楷體" w:eastAsia="標楷體" w:hAnsi="標楷體"/>
        </w:rPr>
      </w:pPr>
    </w:p>
    <w:p w:rsidR="001D7A2E" w:rsidRPr="00634784" w:rsidRDefault="001D7A2E" w:rsidP="001D7A2E">
      <w:pPr>
        <w:spacing w:line="240" w:lineRule="atLeast"/>
        <w:rPr>
          <w:rFonts w:ascii="標楷體" w:eastAsia="標楷體" w:hAnsi="標楷體"/>
          <w:color w:val="0000FF"/>
        </w:rPr>
      </w:pPr>
      <w:r w:rsidRPr="00634784">
        <w:rPr>
          <w:rFonts w:ascii="標楷體" w:eastAsia="標楷體" w:hAnsi="標楷體" w:hint="eastAsia"/>
          <w:color w:val="0000FF"/>
        </w:rPr>
        <w:t>餐食</w:t>
      </w:r>
      <w:r w:rsidRPr="00634784">
        <w:rPr>
          <w:rFonts w:ascii="標楷體" w:eastAsia="標楷體" w:hAnsi="標楷體"/>
          <w:color w:val="0000FF"/>
        </w:rPr>
        <w:t xml:space="preserve"> : </w:t>
      </w:r>
      <w:r w:rsidRPr="00634784">
        <w:rPr>
          <w:rFonts w:ascii="標楷體" w:eastAsia="標楷體" w:hAnsi="標楷體" w:hint="eastAsia"/>
          <w:color w:val="0000FF"/>
        </w:rPr>
        <w:t>早餐</w:t>
      </w:r>
      <w:r>
        <w:rPr>
          <w:rFonts w:ascii="標楷體" w:eastAsia="標楷體" w:hAnsi="標楷體"/>
          <w:color w:val="0000FF"/>
        </w:rPr>
        <w:t>/</w:t>
      </w:r>
      <w:r>
        <w:rPr>
          <w:rFonts w:ascii="標楷體" w:eastAsia="標楷體" w:hAnsi="標楷體" w:hint="eastAsia"/>
          <w:color w:val="0000FF"/>
        </w:rPr>
        <w:t>酒店內</w:t>
      </w:r>
      <w:r w:rsidRPr="00634784">
        <w:rPr>
          <w:rFonts w:ascii="標楷體" w:eastAsia="標楷體" w:hAnsi="標楷體"/>
          <w:color w:val="0000FF"/>
        </w:rPr>
        <w:t xml:space="preserve">     </w:t>
      </w:r>
      <w:r>
        <w:rPr>
          <w:rFonts w:ascii="標楷體" w:eastAsia="標楷體" w:hAnsi="標楷體"/>
          <w:color w:val="0000FF"/>
        </w:rPr>
        <w:t xml:space="preserve"> </w:t>
      </w:r>
      <w:r w:rsidRPr="00634784">
        <w:rPr>
          <w:rFonts w:ascii="標楷體" w:eastAsia="標楷體" w:hAnsi="標楷體" w:hint="eastAsia"/>
          <w:color w:val="0000FF"/>
        </w:rPr>
        <w:t>午餐</w:t>
      </w:r>
      <w:r>
        <w:rPr>
          <w:rFonts w:ascii="標楷體" w:eastAsia="標楷體" w:hAnsi="標楷體"/>
          <w:color w:val="0000FF"/>
        </w:rPr>
        <w:t>/</w:t>
      </w:r>
      <w:r>
        <w:rPr>
          <w:rFonts w:ascii="標楷體" w:eastAsia="標楷體" w:hAnsi="標楷體" w:hint="eastAsia"/>
          <w:color w:val="0000FF"/>
        </w:rPr>
        <w:t>中式合菜RMB50</w:t>
      </w:r>
      <w:r w:rsidRPr="00634784">
        <w:rPr>
          <w:rFonts w:ascii="標楷體" w:eastAsia="標楷體" w:hAnsi="標楷體"/>
          <w:color w:val="0000FF"/>
        </w:rPr>
        <w:t xml:space="preserve">   </w:t>
      </w:r>
      <w:r>
        <w:rPr>
          <w:rFonts w:ascii="標楷體" w:eastAsia="標楷體" w:hAnsi="標楷體"/>
          <w:color w:val="0000FF"/>
        </w:rPr>
        <w:t xml:space="preserve">   </w:t>
      </w:r>
      <w:r w:rsidRPr="00634784">
        <w:rPr>
          <w:rFonts w:ascii="標楷體" w:eastAsia="標楷體" w:hAnsi="標楷體" w:hint="eastAsia"/>
          <w:color w:val="0000FF"/>
        </w:rPr>
        <w:t>晚餐</w:t>
      </w:r>
      <w:r>
        <w:rPr>
          <w:rFonts w:ascii="標楷體" w:eastAsia="標楷體" w:hAnsi="標楷體"/>
          <w:color w:val="0000FF"/>
        </w:rPr>
        <w:t>/</w:t>
      </w:r>
      <w:r>
        <w:rPr>
          <w:rFonts w:ascii="標楷體" w:eastAsia="標楷體" w:hAnsi="標楷體" w:hint="eastAsia"/>
          <w:color w:val="0000FF"/>
        </w:rPr>
        <w:t>中式合菜RMB50</w:t>
      </w:r>
    </w:p>
    <w:p w:rsidR="001D7A2E" w:rsidRDefault="001D7A2E" w:rsidP="001D7A2E">
      <w:pPr>
        <w:rPr>
          <w:rStyle w:val="ticoniconhotel"/>
          <w:rFonts w:ascii="標楷體" w:eastAsia="標楷體" w:hAnsi="標楷體" w:cs="Arial"/>
          <w:color w:val="FF0000"/>
        </w:rPr>
      </w:pPr>
      <w:r w:rsidRPr="00634784">
        <w:rPr>
          <w:rFonts w:ascii="標楷體" w:eastAsia="標楷體" w:hAnsi="標楷體" w:hint="eastAsia"/>
          <w:color w:val="0000FF"/>
        </w:rPr>
        <w:t>住宿：</w:t>
      </w:r>
      <w:r w:rsidR="00FC23FD">
        <w:rPr>
          <w:rFonts w:ascii="標楷體" w:eastAsia="標楷體" w:hAnsi="標楷體" w:hint="eastAsia"/>
          <w:color w:val="0000FF"/>
        </w:rPr>
        <w:t>准</w:t>
      </w:r>
      <w:r>
        <w:rPr>
          <w:rFonts w:ascii="標楷體" w:eastAsia="標楷體" w:hAnsi="標楷體" w:hint="eastAsia"/>
          <w:color w:val="0000FF"/>
        </w:rPr>
        <w:t>☆☆☆☆☆</w:t>
      </w:r>
      <w:proofErr w:type="gramStart"/>
      <w:r w:rsidR="00FC23FD">
        <w:rPr>
          <w:rFonts w:ascii="標楷體" w:eastAsia="標楷體" w:hAnsi="標楷體" w:hint="eastAsia"/>
          <w:color w:val="0000FF"/>
        </w:rPr>
        <w:t>巨洋國際</w:t>
      </w:r>
      <w:proofErr w:type="gramEnd"/>
      <w:r w:rsidRPr="006E1ADE">
        <w:rPr>
          <w:rStyle w:val="ticoniconhotel"/>
          <w:rFonts w:ascii="標楷體" w:eastAsia="標楷體" w:hAnsi="標楷體" w:cs="Arial" w:hint="eastAsia"/>
          <w:color w:val="0000FF"/>
        </w:rPr>
        <w:t>或同級</w:t>
      </w:r>
      <w:r>
        <w:rPr>
          <w:rStyle w:val="ticoniconhotel"/>
          <w:rFonts w:ascii="標楷體" w:eastAsia="標楷體" w:hAnsi="標楷體" w:cs="Arial" w:hint="eastAsia"/>
          <w:color w:val="0000FF"/>
        </w:rPr>
        <w:t xml:space="preserve"> </w:t>
      </w:r>
    </w:p>
    <w:tbl>
      <w:tblPr>
        <w:tblStyle w:val="a9"/>
        <w:tblW w:w="0" w:type="auto"/>
        <w:tblLook w:val="04A0"/>
      </w:tblPr>
      <w:tblGrid>
        <w:gridCol w:w="10828"/>
      </w:tblGrid>
      <w:tr w:rsidR="002333A7" w:rsidTr="001D7A2E">
        <w:tc>
          <w:tcPr>
            <w:tcW w:w="10828" w:type="dxa"/>
          </w:tcPr>
          <w:p w:rsidR="001D7A2E" w:rsidRPr="001D7A2E" w:rsidRDefault="001D7A2E" w:rsidP="002333A7">
            <w:pPr>
              <w:rPr>
                <w:rFonts w:ascii="標楷體" w:eastAsia="標楷體" w:hAnsi="標楷體"/>
                <w:b/>
                <w:sz w:val="24"/>
                <w:szCs w:val="24"/>
              </w:rPr>
            </w:pPr>
            <w:r w:rsidRPr="001D7A2E">
              <w:rPr>
                <w:rFonts w:ascii="標楷體" w:eastAsia="標楷體" w:hAnsi="標楷體" w:hint="eastAsia"/>
                <w:b/>
                <w:sz w:val="24"/>
                <w:szCs w:val="24"/>
              </w:rPr>
              <w:t>第六天  宜賓</w:t>
            </w:r>
            <w:r w:rsidR="00190414">
              <w:rPr>
                <w:rFonts w:ascii="標楷體" w:eastAsia="標楷體" w:hAnsi="標楷體" w:hint="eastAsia"/>
                <w:b/>
                <w:sz w:val="24"/>
                <w:szCs w:val="24"/>
              </w:rPr>
              <w:t>南溪-</w:t>
            </w:r>
            <w:proofErr w:type="gramStart"/>
            <w:r w:rsidR="00190414">
              <w:rPr>
                <w:rFonts w:ascii="標楷體" w:eastAsia="標楷體" w:hAnsi="標楷體" w:hint="eastAsia"/>
                <w:b/>
                <w:sz w:val="24"/>
                <w:szCs w:val="24"/>
              </w:rPr>
              <w:t>仙市古</w:t>
            </w:r>
            <w:proofErr w:type="gramEnd"/>
            <w:r w:rsidR="00190414">
              <w:rPr>
                <w:rFonts w:ascii="標楷體" w:eastAsia="標楷體" w:hAnsi="標楷體" w:hint="eastAsia"/>
                <w:b/>
                <w:sz w:val="24"/>
                <w:szCs w:val="24"/>
              </w:rPr>
              <w:t>鎮-自貢【鹽業博物館、燊岩井】</w:t>
            </w:r>
            <w:r>
              <w:rPr>
                <w:rFonts w:ascii="標楷體" w:eastAsia="標楷體" w:hAnsi="標楷體" w:hint="eastAsia"/>
                <w:b/>
                <w:sz w:val="24"/>
                <w:szCs w:val="24"/>
              </w:rPr>
              <w:t xml:space="preserve"> </w:t>
            </w:r>
          </w:p>
        </w:tc>
      </w:tr>
    </w:tbl>
    <w:p w:rsidR="001D7A2E" w:rsidRDefault="00190414" w:rsidP="001D7A2E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4869815</wp:posOffset>
            </wp:positionH>
            <wp:positionV relativeFrom="paragraph">
              <wp:posOffset>222250</wp:posOffset>
            </wp:positionV>
            <wp:extent cx="1853565" cy="1180465"/>
            <wp:effectExtent l="19050" t="0" r="0" b="0"/>
            <wp:wrapSquare wrapText="bothSides"/>
            <wp:docPr id="36" name="圖片 25" descr="「仙市古鎮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「仙市古鎮」的圖片搜尋結果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65" cy="118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hint="eastAsia"/>
        </w:rPr>
        <w:t>【仙市古鎮】</w:t>
      </w:r>
    </w:p>
    <w:p w:rsidR="001D7A2E" w:rsidRPr="00190414" w:rsidRDefault="00190414" w:rsidP="001D7A2E">
      <w:pPr>
        <w:rPr>
          <w:rFonts w:ascii="標楷體" w:eastAsia="標楷體" w:hAnsi="標楷體"/>
        </w:rPr>
      </w:pPr>
      <w:r w:rsidRPr="00190414">
        <w:rPr>
          <w:rFonts w:ascii="標楷體" w:eastAsia="標楷體" w:hAnsi="標楷體" w:hint="eastAsia"/>
        </w:rPr>
        <w:t>有1400多年歷史的千年古鎮</w:t>
      </w:r>
      <w:proofErr w:type="gramStart"/>
      <w:r w:rsidRPr="00190414">
        <w:rPr>
          <w:rFonts w:ascii="標楷體" w:eastAsia="標楷體" w:hAnsi="標楷體" w:hint="eastAsia"/>
        </w:rPr>
        <w:t>——仙市古</w:t>
      </w:r>
      <w:proofErr w:type="gramEnd"/>
      <w:r w:rsidRPr="00190414">
        <w:rPr>
          <w:rFonts w:ascii="標楷體" w:eastAsia="標楷體" w:hAnsi="標楷體" w:hint="eastAsia"/>
        </w:rPr>
        <w:t>鎮，是</w:t>
      </w:r>
      <w:proofErr w:type="gramStart"/>
      <w:r w:rsidRPr="00190414">
        <w:rPr>
          <w:rFonts w:ascii="標楷體" w:eastAsia="標楷體" w:hAnsi="標楷體" w:hint="eastAsia"/>
        </w:rPr>
        <w:t>釜</w:t>
      </w:r>
      <w:proofErr w:type="gramEnd"/>
      <w:r w:rsidRPr="00190414">
        <w:rPr>
          <w:rFonts w:ascii="標楷體" w:eastAsia="標楷體" w:hAnsi="標楷體" w:hint="eastAsia"/>
        </w:rPr>
        <w:t>溪河當年重要碼頭之一，建築保留著原有風貌，寺廟祠堂眾多。</w:t>
      </w:r>
      <w:proofErr w:type="gramStart"/>
      <w:r w:rsidRPr="00190414">
        <w:rPr>
          <w:rFonts w:ascii="標楷體" w:eastAsia="標楷體" w:hAnsi="標楷體" w:hint="eastAsia"/>
        </w:rPr>
        <w:t>仙市古</w:t>
      </w:r>
      <w:proofErr w:type="gramEnd"/>
      <w:r w:rsidRPr="00190414">
        <w:rPr>
          <w:rFonts w:ascii="標楷體" w:eastAsia="標楷體" w:hAnsi="標楷體" w:hint="eastAsia"/>
        </w:rPr>
        <w:t>鎮依偎在</w:t>
      </w:r>
      <w:proofErr w:type="gramStart"/>
      <w:r w:rsidRPr="00190414">
        <w:rPr>
          <w:rFonts w:ascii="標楷體" w:eastAsia="標楷體" w:hAnsi="標楷體" w:hint="eastAsia"/>
        </w:rPr>
        <w:t>釜</w:t>
      </w:r>
      <w:proofErr w:type="gramEnd"/>
      <w:r w:rsidRPr="00190414">
        <w:rPr>
          <w:rFonts w:ascii="標楷體" w:eastAsia="標楷體" w:hAnsi="標楷體" w:hint="eastAsia"/>
        </w:rPr>
        <w:t>溪河畔，這千年古鎮經歷了無數的風風雨雨仍然風韻猶存。曾是自貢</w:t>
      </w:r>
      <w:proofErr w:type="gramStart"/>
      <w:r w:rsidRPr="00190414">
        <w:rPr>
          <w:rFonts w:ascii="標楷體" w:eastAsia="標楷體" w:hAnsi="標楷體" w:hint="eastAsia"/>
        </w:rPr>
        <w:t>井鹽出川的</w:t>
      </w:r>
      <w:proofErr w:type="gramEnd"/>
      <w:r w:rsidRPr="00190414">
        <w:rPr>
          <w:rFonts w:ascii="標楷體" w:eastAsia="標楷體" w:hAnsi="標楷體" w:hint="eastAsia"/>
        </w:rPr>
        <w:t>必經之地，被</w:t>
      </w:r>
      <w:proofErr w:type="gramStart"/>
      <w:r w:rsidRPr="00190414">
        <w:rPr>
          <w:rFonts w:ascii="標楷體" w:eastAsia="標楷體" w:hAnsi="標楷體" w:hint="eastAsia"/>
        </w:rPr>
        <w:t>譽為古鹽道上</w:t>
      </w:r>
      <w:proofErr w:type="gramEnd"/>
      <w:r w:rsidRPr="00190414">
        <w:rPr>
          <w:rFonts w:ascii="標楷體" w:eastAsia="標楷體" w:hAnsi="標楷體" w:hint="eastAsia"/>
        </w:rPr>
        <w:t>的明珠，又因“四街、四</w:t>
      </w:r>
      <w:proofErr w:type="gramStart"/>
      <w:r w:rsidRPr="00190414">
        <w:rPr>
          <w:rFonts w:ascii="標楷體" w:eastAsia="標楷體" w:hAnsi="標楷體" w:hint="eastAsia"/>
        </w:rPr>
        <w:t>棧</w:t>
      </w:r>
      <w:proofErr w:type="gramEnd"/>
      <w:r w:rsidRPr="00190414">
        <w:rPr>
          <w:rFonts w:ascii="標楷體" w:eastAsia="標楷體" w:hAnsi="標楷體" w:hint="eastAsia"/>
        </w:rPr>
        <w:t>、五廟三碼頭、</w:t>
      </w:r>
      <w:proofErr w:type="gramStart"/>
      <w:r w:rsidRPr="00190414">
        <w:rPr>
          <w:rFonts w:ascii="標楷體" w:eastAsia="標楷體" w:hAnsi="標楷體" w:hint="eastAsia"/>
        </w:rPr>
        <w:t>一</w:t>
      </w:r>
      <w:proofErr w:type="gramEnd"/>
      <w:r w:rsidRPr="00190414">
        <w:rPr>
          <w:rFonts w:ascii="標楷體" w:eastAsia="標楷體" w:hAnsi="標楷體" w:hint="eastAsia"/>
        </w:rPr>
        <w:t>鯉三牌坊、九碑、十土地”，以及精美的古典建築群和佛教文化的興盛而聞名遐邇。因此，被四川省人民政府批准為省級歷史文化名城，並相繼確定為省級小城鎮試點鎮。古鎮蘊藏著豐富的古代人文景觀和自然景觀。</w:t>
      </w:r>
    </w:p>
    <w:p w:rsidR="001D7A2E" w:rsidRDefault="001D7A2E" w:rsidP="001D7A2E">
      <w:pPr>
        <w:rPr>
          <w:rFonts w:ascii="標楷體" w:eastAsia="標楷體" w:hAnsi="標楷體"/>
        </w:rPr>
      </w:pPr>
    </w:p>
    <w:p w:rsidR="001D7A2E" w:rsidRDefault="00190414" w:rsidP="001D7A2E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【鹽業博物館】</w:t>
      </w:r>
    </w:p>
    <w:p w:rsidR="00190414" w:rsidRDefault="00AA0144" w:rsidP="001D7A2E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4933950</wp:posOffset>
            </wp:positionH>
            <wp:positionV relativeFrom="paragraph">
              <wp:posOffset>41275</wp:posOffset>
            </wp:positionV>
            <wp:extent cx="1802130" cy="1171575"/>
            <wp:effectExtent l="19050" t="0" r="7620" b="0"/>
            <wp:wrapSquare wrapText="bothSides"/>
            <wp:docPr id="37" name="圖片 28" descr="「自貢鹽業博物館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「自貢鹽業博物館」的圖片搜尋結果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A0144">
        <w:rPr>
          <w:rFonts w:ascii="標楷體" w:eastAsia="標楷體" w:hAnsi="標楷體" w:hint="eastAsia"/>
        </w:rPr>
        <w:t>鹽業歷史博物館始建於清乾隆元年，設計精巧，</w:t>
      </w:r>
      <w:proofErr w:type="gramStart"/>
      <w:r w:rsidRPr="00AA0144">
        <w:rPr>
          <w:rFonts w:ascii="標楷體" w:eastAsia="標楷體" w:hAnsi="標楷體" w:hint="eastAsia"/>
        </w:rPr>
        <w:t>融明清</w:t>
      </w:r>
      <w:proofErr w:type="gramEnd"/>
      <w:r w:rsidRPr="00AA0144">
        <w:rPr>
          <w:rFonts w:ascii="標楷體" w:eastAsia="標楷體" w:hAnsi="標楷體" w:hint="eastAsia"/>
        </w:rPr>
        <w:t>兩代宮廷建築和民間建築於一體，規模宏大、金碧輝煌。整個建築群由前至後，逐層加高，建築中木雕、石刻、彩繪、泥塑精妙絶倫，令人目不暇接。這是比較典型的中國建築，平面組合，總體方正，強調對稱，中軸明確。該館曾被聯合國教科文組織以《鹽都自貢技術博物館》為題向世界各國介紹。館內收藏、陳列有大量的有關井鹽發展的史籍、文獻、實物，展示了自李冰開鑿廣都鹽井以來，二千二百多年中四川鹽業生產的進程，對研究</w:t>
      </w:r>
      <w:proofErr w:type="gramStart"/>
      <w:r w:rsidRPr="00AA0144">
        <w:rPr>
          <w:rFonts w:ascii="標楷體" w:eastAsia="標楷體" w:hAnsi="標楷體" w:hint="eastAsia"/>
        </w:rPr>
        <w:t>古代鹽</w:t>
      </w:r>
      <w:proofErr w:type="gramEnd"/>
      <w:r w:rsidRPr="00AA0144">
        <w:rPr>
          <w:rFonts w:ascii="標楷體" w:eastAsia="標楷體" w:hAnsi="標楷體" w:hint="eastAsia"/>
        </w:rPr>
        <w:t>業史、科技史、經濟史具有十分重要的價值。</w:t>
      </w:r>
    </w:p>
    <w:p w:rsidR="00AA0144" w:rsidRDefault="00AA0144" w:rsidP="001D7A2E">
      <w:pPr>
        <w:rPr>
          <w:rFonts w:ascii="標楷體" w:eastAsia="標楷體" w:hAnsi="標楷體"/>
        </w:rPr>
      </w:pPr>
    </w:p>
    <w:p w:rsidR="00AA0144" w:rsidRDefault="00145884" w:rsidP="001D7A2E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4914265</wp:posOffset>
            </wp:positionH>
            <wp:positionV relativeFrom="paragraph">
              <wp:posOffset>97155</wp:posOffset>
            </wp:positionV>
            <wp:extent cx="1818005" cy="1144270"/>
            <wp:effectExtent l="19050" t="0" r="0" b="0"/>
            <wp:wrapSquare wrapText="bothSides"/>
            <wp:docPr id="38" name="圖片 31" descr="标题: 四川省自贡市千米古盐井--燊海井遗址再现古老传统的制盐工艺作坊 标签: 照壁,盐都,食,旅行 描述: 四川省自贡市千米古盐井--燊海井遗址再现古老传统的制盐工艺作坊 英文描述: 图片编号: 207-15639 版权属性: 肖像权(不需要肖像权) 授权类型: 版权管理类(RM)图片 最大尺寸: 69M(RGB),6048x4032像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标题: 四川省自贡市千米古盐井--燊海井遗址再现古老传统的制盐工艺作坊 标签: 照壁,盐都,食,旅行 描述: 四川省自贡市千米古盐井--燊海井遗址再现古老传统的制盐工艺作坊 英文描述: 图片编号: 207-15639 版权属性: 肖像权(不需要肖像权) 授权类型: 版权管理类(RM)图片 最大尺寸: 69M(RGB),6048x4032像素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114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0144">
        <w:rPr>
          <w:rFonts w:ascii="標楷體" w:eastAsia="標楷體" w:hAnsi="標楷體" w:hint="eastAsia"/>
        </w:rPr>
        <w:t>【燊岩井】</w:t>
      </w:r>
    </w:p>
    <w:p w:rsidR="00AA0144" w:rsidRPr="00AA0144" w:rsidRDefault="00AA0144" w:rsidP="001D7A2E">
      <w:pPr>
        <w:rPr>
          <w:rFonts w:ascii="標楷體" w:eastAsia="標楷體" w:hAnsi="標楷體"/>
        </w:rPr>
      </w:pPr>
      <w:proofErr w:type="gramStart"/>
      <w:r w:rsidRPr="00AA0144">
        <w:rPr>
          <w:rFonts w:ascii="標楷體" w:eastAsia="標楷體" w:hAnsi="標楷體" w:hint="eastAsia"/>
        </w:rPr>
        <w:t>燊海井</w:t>
      </w:r>
      <w:proofErr w:type="gramEnd"/>
      <w:r w:rsidRPr="00AA0144">
        <w:rPr>
          <w:rFonts w:ascii="標楷體" w:eastAsia="標楷體" w:hAnsi="標楷體" w:hint="eastAsia"/>
        </w:rPr>
        <w:t>是四川鹽井的代表。佔地面積三畝，</w:t>
      </w:r>
      <w:proofErr w:type="gramStart"/>
      <w:r w:rsidRPr="00AA0144">
        <w:rPr>
          <w:rFonts w:ascii="標楷體" w:eastAsia="標楷體" w:hAnsi="標楷體" w:hint="eastAsia"/>
        </w:rPr>
        <w:t>井深1001.42米</w:t>
      </w:r>
      <w:proofErr w:type="gramEnd"/>
      <w:r w:rsidRPr="00AA0144">
        <w:rPr>
          <w:rFonts w:ascii="標楷體" w:eastAsia="標楷體" w:hAnsi="標楷體" w:hint="eastAsia"/>
        </w:rPr>
        <w:t>。巴蜀地區的</w:t>
      </w:r>
      <w:proofErr w:type="gramStart"/>
      <w:r w:rsidRPr="00AA0144">
        <w:rPr>
          <w:rFonts w:ascii="標楷體" w:eastAsia="標楷體" w:hAnsi="標楷體" w:hint="eastAsia"/>
        </w:rPr>
        <w:t>自貢和萬州都</w:t>
      </w:r>
      <w:proofErr w:type="gramEnd"/>
      <w:r w:rsidRPr="00AA0144">
        <w:rPr>
          <w:rFonts w:ascii="標楷體" w:eastAsia="標楷體" w:hAnsi="標楷體" w:hint="eastAsia"/>
        </w:rPr>
        <w:t>是重要的產鹽之地，「天車林立、</w:t>
      </w:r>
      <w:proofErr w:type="gramStart"/>
      <w:r w:rsidRPr="00AA0144">
        <w:rPr>
          <w:rFonts w:ascii="標楷體" w:eastAsia="標楷體" w:hAnsi="標楷體" w:hint="eastAsia"/>
        </w:rPr>
        <w:t>鍋灶密佈、視管</w:t>
      </w:r>
      <w:proofErr w:type="gramEnd"/>
      <w:r w:rsidRPr="00AA0144">
        <w:rPr>
          <w:rFonts w:ascii="標楷體" w:eastAsia="標楷體" w:hAnsi="標楷體" w:hint="eastAsia"/>
        </w:rPr>
        <w:t>縱橫、</w:t>
      </w:r>
      <w:proofErr w:type="gramStart"/>
      <w:r w:rsidRPr="00AA0144">
        <w:rPr>
          <w:rFonts w:ascii="標楷體" w:eastAsia="標楷體" w:hAnsi="標楷體" w:hint="eastAsia"/>
        </w:rPr>
        <w:t>雲蒸霧蔚」</w:t>
      </w:r>
      <w:proofErr w:type="gramEnd"/>
      <w:r w:rsidRPr="00AA0144">
        <w:rPr>
          <w:rFonts w:ascii="標楷體" w:eastAsia="標楷體" w:hAnsi="標楷體" w:hint="eastAsia"/>
        </w:rPr>
        <w:t>就是對當年巴蜀地區井鹽生產興盛景象的描述。</w:t>
      </w:r>
    </w:p>
    <w:p w:rsidR="00145884" w:rsidRDefault="00145884" w:rsidP="001D7A2E">
      <w:pPr>
        <w:spacing w:line="240" w:lineRule="atLeast"/>
        <w:rPr>
          <w:rFonts w:ascii="標楷體" w:eastAsia="標楷體" w:hAnsi="標楷體"/>
          <w:color w:val="0000FF"/>
        </w:rPr>
      </w:pPr>
    </w:p>
    <w:p w:rsidR="002333A7" w:rsidRDefault="002333A7" w:rsidP="001D7A2E">
      <w:pPr>
        <w:spacing w:line="240" w:lineRule="atLeast"/>
        <w:rPr>
          <w:rFonts w:ascii="標楷體" w:eastAsia="標楷體" w:hAnsi="標楷體"/>
          <w:b/>
          <w:color w:val="E36C0A" w:themeColor="accent6" w:themeShade="BF"/>
        </w:rPr>
      </w:pPr>
    </w:p>
    <w:p w:rsidR="002333A7" w:rsidRDefault="002333A7" w:rsidP="001D7A2E">
      <w:pPr>
        <w:spacing w:line="240" w:lineRule="atLeast"/>
        <w:rPr>
          <w:rFonts w:ascii="標楷體" w:eastAsia="標楷體" w:hAnsi="標楷體"/>
          <w:color w:val="0000FF"/>
        </w:rPr>
      </w:pPr>
      <w:proofErr w:type="gramStart"/>
      <w:r w:rsidRPr="00B94497">
        <w:rPr>
          <w:rFonts w:ascii="標楷體" w:eastAsia="標楷體" w:hAnsi="標楷體" w:hint="eastAsia"/>
          <w:b/>
          <w:color w:val="E36C0A" w:themeColor="accent6" w:themeShade="BF"/>
        </w:rPr>
        <w:t>註</w:t>
      </w:r>
      <w:proofErr w:type="gramEnd"/>
      <w:r w:rsidRPr="00B94497">
        <w:rPr>
          <w:rFonts w:ascii="標楷體" w:eastAsia="標楷體" w:hAnsi="標楷體" w:hint="eastAsia"/>
          <w:b/>
          <w:color w:val="E36C0A" w:themeColor="accent6" w:themeShade="BF"/>
        </w:rPr>
        <w:t>：</w:t>
      </w:r>
      <w:r>
        <w:rPr>
          <w:rFonts w:ascii="標楷體" w:eastAsia="標楷體" w:hAnsi="標楷體" w:hint="eastAsia"/>
          <w:b/>
          <w:color w:val="E36C0A" w:themeColor="accent6" w:themeShade="BF"/>
        </w:rPr>
        <w:t>宜賓南溪-</w:t>
      </w:r>
      <w:proofErr w:type="gramStart"/>
      <w:r>
        <w:rPr>
          <w:rFonts w:ascii="標楷體" w:eastAsia="標楷體" w:hAnsi="標楷體" w:hint="eastAsia"/>
          <w:b/>
          <w:color w:val="E36C0A" w:themeColor="accent6" w:themeShade="BF"/>
        </w:rPr>
        <w:t>仙市古</w:t>
      </w:r>
      <w:proofErr w:type="gramEnd"/>
      <w:r>
        <w:rPr>
          <w:rFonts w:ascii="標楷體" w:eastAsia="標楷體" w:hAnsi="標楷體" w:hint="eastAsia"/>
          <w:b/>
          <w:color w:val="E36C0A" w:themeColor="accent6" w:themeShade="BF"/>
        </w:rPr>
        <w:t>鎮83</w:t>
      </w:r>
      <w:r w:rsidRPr="00B94497">
        <w:rPr>
          <w:rFonts w:ascii="標楷體" w:eastAsia="標楷體" w:hAnsi="標楷體" w:hint="eastAsia"/>
          <w:b/>
          <w:color w:val="E36C0A" w:themeColor="accent6" w:themeShade="BF"/>
        </w:rPr>
        <w:t>KM，約</w:t>
      </w:r>
      <w:r>
        <w:rPr>
          <w:rFonts w:ascii="標楷體" w:eastAsia="標楷體" w:hAnsi="標楷體" w:hint="eastAsia"/>
          <w:b/>
          <w:color w:val="E36C0A" w:themeColor="accent6" w:themeShade="BF"/>
        </w:rPr>
        <w:t>2小時、</w:t>
      </w:r>
      <w:proofErr w:type="gramStart"/>
      <w:r>
        <w:rPr>
          <w:rFonts w:ascii="標楷體" w:eastAsia="標楷體" w:hAnsi="標楷體" w:hint="eastAsia"/>
          <w:b/>
          <w:color w:val="E36C0A" w:themeColor="accent6" w:themeShade="BF"/>
        </w:rPr>
        <w:t>仙市古</w:t>
      </w:r>
      <w:proofErr w:type="gramEnd"/>
      <w:r>
        <w:rPr>
          <w:rFonts w:ascii="標楷體" w:eastAsia="標楷體" w:hAnsi="標楷體" w:hint="eastAsia"/>
          <w:b/>
          <w:color w:val="E36C0A" w:themeColor="accent6" w:themeShade="BF"/>
        </w:rPr>
        <w:t>鎮-自貢17KM，約30分</w:t>
      </w:r>
    </w:p>
    <w:p w:rsidR="002333A7" w:rsidRPr="002333A7" w:rsidRDefault="002333A7" w:rsidP="001D7A2E">
      <w:pPr>
        <w:spacing w:line="240" w:lineRule="atLeast"/>
        <w:rPr>
          <w:rFonts w:ascii="標楷體" w:eastAsia="標楷體" w:hAnsi="標楷體"/>
          <w:color w:val="0000FF"/>
        </w:rPr>
      </w:pPr>
    </w:p>
    <w:p w:rsidR="001D7A2E" w:rsidRPr="00634784" w:rsidRDefault="001D7A2E" w:rsidP="001D7A2E">
      <w:pPr>
        <w:spacing w:line="240" w:lineRule="atLeast"/>
        <w:rPr>
          <w:rFonts w:ascii="標楷體" w:eastAsia="標楷體" w:hAnsi="標楷體"/>
          <w:color w:val="0000FF"/>
        </w:rPr>
      </w:pPr>
      <w:r w:rsidRPr="00634784">
        <w:rPr>
          <w:rFonts w:ascii="標楷體" w:eastAsia="標楷體" w:hAnsi="標楷體" w:hint="eastAsia"/>
          <w:color w:val="0000FF"/>
        </w:rPr>
        <w:t>餐食</w:t>
      </w:r>
      <w:r w:rsidRPr="00634784">
        <w:rPr>
          <w:rFonts w:ascii="標楷體" w:eastAsia="標楷體" w:hAnsi="標楷體"/>
          <w:color w:val="0000FF"/>
        </w:rPr>
        <w:t xml:space="preserve"> : </w:t>
      </w:r>
      <w:r w:rsidRPr="00634784">
        <w:rPr>
          <w:rFonts w:ascii="標楷體" w:eastAsia="標楷體" w:hAnsi="標楷體" w:hint="eastAsia"/>
          <w:color w:val="0000FF"/>
        </w:rPr>
        <w:t>早餐</w:t>
      </w:r>
      <w:r>
        <w:rPr>
          <w:rFonts w:ascii="標楷體" w:eastAsia="標楷體" w:hAnsi="標楷體"/>
          <w:color w:val="0000FF"/>
        </w:rPr>
        <w:t>/</w:t>
      </w:r>
      <w:r>
        <w:rPr>
          <w:rFonts w:ascii="標楷體" w:eastAsia="標楷體" w:hAnsi="標楷體" w:hint="eastAsia"/>
          <w:color w:val="0000FF"/>
        </w:rPr>
        <w:t>酒店內</w:t>
      </w:r>
      <w:r w:rsidRPr="00634784">
        <w:rPr>
          <w:rFonts w:ascii="標楷體" w:eastAsia="標楷體" w:hAnsi="標楷體"/>
          <w:color w:val="0000FF"/>
        </w:rPr>
        <w:t xml:space="preserve">     </w:t>
      </w:r>
      <w:r>
        <w:rPr>
          <w:rFonts w:ascii="標楷體" w:eastAsia="標楷體" w:hAnsi="標楷體"/>
          <w:color w:val="0000FF"/>
        </w:rPr>
        <w:t xml:space="preserve"> </w:t>
      </w:r>
      <w:r w:rsidRPr="00634784">
        <w:rPr>
          <w:rFonts w:ascii="標楷體" w:eastAsia="標楷體" w:hAnsi="標楷體" w:hint="eastAsia"/>
          <w:color w:val="0000FF"/>
        </w:rPr>
        <w:t>午餐</w:t>
      </w:r>
      <w:r>
        <w:rPr>
          <w:rFonts w:ascii="標楷體" w:eastAsia="標楷體" w:hAnsi="標楷體"/>
          <w:color w:val="0000FF"/>
        </w:rPr>
        <w:t>/</w:t>
      </w:r>
      <w:r>
        <w:rPr>
          <w:rFonts w:ascii="標楷體" w:eastAsia="標楷體" w:hAnsi="標楷體" w:hint="eastAsia"/>
          <w:color w:val="0000FF"/>
        </w:rPr>
        <w:t>中式合菜RMB50</w:t>
      </w:r>
      <w:r w:rsidRPr="00634784">
        <w:rPr>
          <w:rFonts w:ascii="標楷體" w:eastAsia="標楷體" w:hAnsi="標楷體"/>
          <w:color w:val="0000FF"/>
        </w:rPr>
        <w:t xml:space="preserve">   </w:t>
      </w:r>
      <w:r>
        <w:rPr>
          <w:rFonts w:ascii="標楷體" w:eastAsia="標楷體" w:hAnsi="標楷體"/>
          <w:color w:val="0000FF"/>
        </w:rPr>
        <w:t xml:space="preserve">   </w:t>
      </w:r>
      <w:r w:rsidRPr="00634784">
        <w:rPr>
          <w:rFonts w:ascii="標楷體" w:eastAsia="標楷體" w:hAnsi="標楷體" w:hint="eastAsia"/>
          <w:color w:val="0000FF"/>
        </w:rPr>
        <w:t>晚餐</w:t>
      </w:r>
      <w:r>
        <w:rPr>
          <w:rFonts w:ascii="標楷體" w:eastAsia="標楷體" w:hAnsi="標楷體"/>
          <w:color w:val="0000FF"/>
        </w:rPr>
        <w:t>/</w:t>
      </w:r>
      <w:r>
        <w:rPr>
          <w:rFonts w:ascii="標楷體" w:eastAsia="標楷體" w:hAnsi="標楷體" w:hint="eastAsia"/>
          <w:color w:val="0000FF"/>
        </w:rPr>
        <w:t>中式合菜RMB50</w:t>
      </w:r>
    </w:p>
    <w:p w:rsidR="001D7A2E" w:rsidRPr="002333A7" w:rsidRDefault="001D7A2E" w:rsidP="001D7A2E">
      <w:pPr>
        <w:rPr>
          <w:rStyle w:val="ticoniconhotel"/>
          <w:rFonts w:ascii="標楷體" w:eastAsia="標楷體" w:hAnsi="標楷體" w:cs="Arial"/>
          <w:color w:val="FF0000"/>
        </w:rPr>
      </w:pPr>
      <w:r w:rsidRPr="00634784">
        <w:rPr>
          <w:rFonts w:ascii="標楷體" w:eastAsia="標楷體" w:hAnsi="標楷體" w:hint="eastAsia"/>
          <w:color w:val="0000FF"/>
        </w:rPr>
        <w:t>住宿：</w:t>
      </w:r>
      <w:r>
        <w:rPr>
          <w:rFonts w:ascii="標楷體" w:eastAsia="標楷體" w:hAnsi="標楷體" w:hint="eastAsia"/>
          <w:color w:val="0000FF"/>
        </w:rPr>
        <w:t xml:space="preserve">☆☆☆☆ </w:t>
      </w:r>
      <w:proofErr w:type="gramStart"/>
      <w:r w:rsidR="00145884">
        <w:rPr>
          <w:rStyle w:val="ticoniconhotel"/>
          <w:rFonts w:ascii="標楷體" w:eastAsia="標楷體" w:hAnsi="標楷體" w:cs="Arial" w:hint="eastAsia"/>
          <w:color w:val="0000FF"/>
        </w:rPr>
        <w:t>匯</w:t>
      </w:r>
      <w:proofErr w:type="gramEnd"/>
      <w:r w:rsidR="00145884">
        <w:rPr>
          <w:rStyle w:val="ticoniconhotel"/>
          <w:rFonts w:ascii="標楷體" w:eastAsia="標楷體" w:hAnsi="標楷體" w:cs="Arial" w:hint="eastAsia"/>
          <w:color w:val="0000FF"/>
        </w:rPr>
        <w:t>東</w:t>
      </w:r>
      <w:r>
        <w:rPr>
          <w:rStyle w:val="ticoniconhotel"/>
          <w:rFonts w:ascii="標楷體" w:eastAsia="標楷體" w:hAnsi="標楷體" w:cs="Arial" w:hint="eastAsia"/>
          <w:color w:val="0000FF"/>
        </w:rPr>
        <w:t>酒店</w:t>
      </w:r>
      <w:proofErr w:type="gramStart"/>
      <w:r w:rsidR="002333A7">
        <w:rPr>
          <w:rStyle w:val="ticoniconhotel"/>
          <w:rFonts w:ascii="標楷體" w:eastAsia="標楷體" w:hAnsi="標楷體" w:cs="Arial" w:hint="eastAsia"/>
          <w:color w:val="0000FF"/>
        </w:rPr>
        <w:t>或雄飛</w:t>
      </w:r>
      <w:proofErr w:type="gramEnd"/>
      <w:r w:rsidR="002333A7">
        <w:rPr>
          <w:rStyle w:val="ticoniconhotel"/>
          <w:rFonts w:ascii="標楷體" w:eastAsia="標楷體" w:hAnsi="標楷體" w:cs="Arial" w:hint="eastAsia"/>
          <w:color w:val="0000FF"/>
        </w:rPr>
        <w:t>假日酒</w:t>
      </w:r>
      <w:r w:rsidRPr="006E1ADE">
        <w:rPr>
          <w:rStyle w:val="ticoniconhotel"/>
          <w:rFonts w:ascii="標楷體" w:eastAsia="標楷體" w:hAnsi="標楷體" w:cs="Arial" w:hint="eastAsia"/>
          <w:color w:val="0000FF"/>
        </w:rPr>
        <w:t>或同級</w:t>
      </w:r>
      <w:r>
        <w:rPr>
          <w:rStyle w:val="ticoniconhotel"/>
          <w:rFonts w:ascii="標楷體" w:eastAsia="標楷體" w:hAnsi="標楷體" w:cs="Arial" w:hint="eastAsia"/>
          <w:color w:val="0000FF"/>
        </w:rPr>
        <w:t xml:space="preserve"> </w:t>
      </w:r>
    </w:p>
    <w:p w:rsidR="001D7A2E" w:rsidRDefault="001D7A2E" w:rsidP="001D7A2E">
      <w:pPr>
        <w:rPr>
          <w:rStyle w:val="ticoniconhotel"/>
          <w:rFonts w:ascii="標楷體" w:eastAsia="標楷體" w:hAnsi="標楷體" w:cs="Arial"/>
          <w:color w:val="FF0000"/>
        </w:rPr>
      </w:pPr>
    </w:p>
    <w:tbl>
      <w:tblPr>
        <w:tblStyle w:val="a9"/>
        <w:tblW w:w="0" w:type="auto"/>
        <w:tblLook w:val="04A0"/>
      </w:tblPr>
      <w:tblGrid>
        <w:gridCol w:w="10828"/>
      </w:tblGrid>
      <w:tr w:rsidR="001D7A2E" w:rsidTr="001D7A2E">
        <w:tc>
          <w:tcPr>
            <w:tcW w:w="10828" w:type="dxa"/>
          </w:tcPr>
          <w:p w:rsidR="001D7A2E" w:rsidRPr="001D7A2E" w:rsidRDefault="001D7A2E" w:rsidP="00133DA6">
            <w:pPr>
              <w:rPr>
                <w:rFonts w:ascii="標楷體" w:eastAsia="標楷體" w:hAnsi="標楷體"/>
              </w:rPr>
            </w:pPr>
            <w:r w:rsidRPr="001D7A2E">
              <w:rPr>
                <w:rFonts w:ascii="標楷體" w:eastAsia="標楷體" w:hAnsi="標楷體" w:hint="eastAsia"/>
                <w:b/>
                <w:sz w:val="24"/>
                <w:szCs w:val="24"/>
              </w:rPr>
              <w:t xml:space="preserve">第七天  </w:t>
            </w:r>
            <w:r w:rsidR="00145884">
              <w:rPr>
                <w:rFonts w:ascii="標楷體" w:eastAsia="標楷體" w:hAnsi="標楷體" w:hint="eastAsia"/>
                <w:b/>
                <w:sz w:val="24"/>
                <w:szCs w:val="24"/>
              </w:rPr>
              <w:t>自貢</w:t>
            </w:r>
            <w:r w:rsidRPr="001D7A2E">
              <w:rPr>
                <w:rFonts w:ascii="標楷體" w:eastAsia="標楷體" w:hAnsi="標楷體" w:hint="eastAsia"/>
                <w:b/>
                <w:sz w:val="24"/>
                <w:szCs w:val="24"/>
              </w:rPr>
              <w:t>-</w:t>
            </w:r>
            <w:r w:rsidR="00145884">
              <w:rPr>
                <w:rFonts w:ascii="標楷體" w:eastAsia="標楷體" w:hAnsi="標楷體" w:hint="eastAsia"/>
                <w:b/>
                <w:sz w:val="24"/>
                <w:szCs w:val="24"/>
              </w:rPr>
              <w:t>重慶</w:t>
            </w:r>
            <w:r w:rsidR="00EC2DB1">
              <w:rPr>
                <w:rFonts w:ascii="標楷體" w:eastAsia="標楷體" w:hAnsi="標楷體" w:hint="eastAsia"/>
                <w:b/>
                <w:sz w:val="24"/>
                <w:szCs w:val="24"/>
              </w:rPr>
              <w:t>【</w:t>
            </w:r>
            <w:r w:rsidR="00145884">
              <w:rPr>
                <w:rFonts w:ascii="標楷體" w:eastAsia="標楷體" w:hAnsi="標楷體" w:hint="eastAsia"/>
                <w:b/>
                <w:sz w:val="24"/>
                <w:szCs w:val="24"/>
              </w:rPr>
              <w:t>洪崖洞景區、</w:t>
            </w:r>
            <w:r w:rsidR="00EC2DB1">
              <w:rPr>
                <w:rFonts w:ascii="標楷體" w:eastAsia="標楷體" w:hAnsi="標楷體" w:hint="eastAsia"/>
                <w:b/>
                <w:sz w:val="24"/>
                <w:szCs w:val="24"/>
              </w:rPr>
              <w:t>解放碑步行街】</w:t>
            </w:r>
            <w:r>
              <w:rPr>
                <w:rFonts w:ascii="標楷體" w:eastAsia="標楷體" w:hAnsi="標楷體" w:hint="eastAsia"/>
              </w:rPr>
              <w:t xml:space="preserve"> </w:t>
            </w:r>
          </w:p>
        </w:tc>
      </w:tr>
    </w:tbl>
    <w:p w:rsidR="00EC2DB1" w:rsidRDefault="00CB38AB" w:rsidP="001D7A2E">
      <w:pPr>
        <w:rPr>
          <w:rFonts w:ascii="標楷體" w:eastAsia="標楷體" w:hAnsi="標楷體" w:cs="Arial"/>
          <w:color w:val="000000"/>
          <w:szCs w:val="24"/>
        </w:rPr>
      </w:pPr>
      <w:r>
        <w:rPr>
          <w:rFonts w:ascii="標楷體" w:eastAsia="標楷體" w:hAnsi="標楷體" w:cs="Arial" w:hint="eastAsia"/>
          <w:noProof/>
          <w:color w:val="000000"/>
          <w:szCs w:val="24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4868545</wp:posOffset>
            </wp:positionH>
            <wp:positionV relativeFrom="paragraph">
              <wp:posOffset>194945</wp:posOffset>
            </wp:positionV>
            <wp:extent cx="1854835" cy="1195705"/>
            <wp:effectExtent l="19050" t="0" r="0" b="0"/>
            <wp:wrapSquare wrapText="bothSides"/>
            <wp:docPr id="39" name="圖片 34" descr="「洪崖洞景區官網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「洪崖洞景區官網」的圖片搜尋結果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35" cy="1195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5884">
        <w:rPr>
          <w:rFonts w:ascii="標楷體" w:eastAsia="標楷體" w:hAnsi="標楷體" w:cs="Arial" w:hint="eastAsia"/>
          <w:color w:val="000000"/>
          <w:szCs w:val="24"/>
        </w:rPr>
        <w:t>【洪崖洞景區】</w:t>
      </w:r>
    </w:p>
    <w:p w:rsidR="00145884" w:rsidRDefault="00CB38AB" w:rsidP="001D7A2E">
      <w:pPr>
        <w:rPr>
          <w:rFonts w:ascii="標楷體" w:eastAsia="標楷體" w:hAnsi="標楷體" w:cs="Arial"/>
          <w:color w:val="000000"/>
          <w:szCs w:val="24"/>
        </w:rPr>
      </w:pPr>
      <w:proofErr w:type="gramStart"/>
      <w:r w:rsidRPr="00CB38AB">
        <w:rPr>
          <w:rFonts w:ascii="標楷體" w:eastAsia="標楷體" w:hAnsi="標楷體" w:cs="Arial" w:hint="eastAsia"/>
          <w:color w:val="000000"/>
          <w:szCs w:val="24"/>
        </w:rPr>
        <w:t>洪崖洞</w:t>
      </w:r>
      <w:proofErr w:type="gramEnd"/>
      <w:r w:rsidRPr="00CB38AB">
        <w:rPr>
          <w:rFonts w:ascii="標楷體" w:eastAsia="標楷體" w:hAnsi="標楷體" w:cs="Arial" w:hint="eastAsia"/>
          <w:color w:val="000000"/>
          <w:szCs w:val="24"/>
        </w:rPr>
        <w:t>是重慶歷史文化的見證和重慶城市精神的象徵。沿江全長約600米，商業建築總面積逾60000</w:t>
      </w:r>
      <w:proofErr w:type="gramStart"/>
      <w:r w:rsidRPr="00CB38AB">
        <w:rPr>
          <w:rFonts w:ascii="標楷體" w:eastAsia="標楷體" w:hAnsi="標楷體" w:cs="Arial" w:hint="eastAsia"/>
          <w:color w:val="000000"/>
          <w:szCs w:val="24"/>
        </w:rPr>
        <w:t>平米</w:t>
      </w:r>
      <w:proofErr w:type="gramEnd"/>
      <w:r w:rsidRPr="00CB38AB">
        <w:rPr>
          <w:rFonts w:ascii="標楷體" w:eastAsia="標楷體" w:hAnsi="標楷體" w:cs="Arial" w:hint="eastAsia"/>
          <w:color w:val="000000"/>
          <w:szCs w:val="24"/>
        </w:rPr>
        <w:t>，以最</w:t>
      </w:r>
      <w:proofErr w:type="gramStart"/>
      <w:r w:rsidRPr="00CB38AB">
        <w:rPr>
          <w:rFonts w:ascii="標楷體" w:eastAsia="標楷體" w:hAnsi="標楷體" w:cs="Arial" w:hint="eastAsia"/>
          <w:color w:val="000000"/>
          <w:szCs w:val="24"/>
        </w:rPr>
        <w:t>具巴渝</w:t>
      </w:r>
      <w:proofErr w:type="gramEnd"/>
      <w:r w:rsidRPr="00CB38AB">
        <w:rPr>
          <w:rFonts w:ascii="標楷體" w:eastAsia="標楷體" w:hAnsi="標楷體" w:cs="Arial" w:hint="eastAsia"/>
          <w:color w:val="000000"/>
          <w:szCs w:val="24"/>
        </w:rPr>
        <w:t>傳統建築特色的“吊腳樓”風貌為主體，依山就勢，通過分</w:t>
      </w:r>
      <w:proofErr w:type="gramStart"/>
      <w:r w:rsidRPr="00CB38AB">
        <w:rPr>
          <w:rFonts w:ascii="標楷體" w:eastAsia="標楷體" w:hAnsi="標楷體" w:cs="Arial" w:hint="eastAsia"/>
          <w:color w:val="000000"/>
          <w:szCs w:val="24"/>
        </w:rPr>
        <w:t>層築台、吊腳、錯疊、臨崖</w:t>
      </w:r>
      <w:proofErr w:type="gramEnd"/>
      <w:r w:rsidRPr="00CB38AB">
        <w:rPr>
          <w:rFonts w:ascii="標楷體" w:eastAsia="標楷體" w:hAnsi="標楷體" w:cs="Arial" w:hint="eastAsia"/>
          <w:color w:val="000000"/>
          <w:szCs w:val="24"/>
        </w:rPr>
        <w:t>等山地建築手法，把餐飲、娛樂、休閒、保健、酒店和特色文化購物等六大業態有機整合在一起，形成了別具一格的“立體式空中步行街”，成為最具層次與質感的城市景區商業中心。</w:t>
      </w:r>
    </w:p>
    <w:p w:rsidR="00CB38AB" w:rsidRPr="00CB38AB" w:rsidRDefault="002333A7" w:rsidP="001D7A2E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noProof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4914265</wp:posOffset>
            </wp:positionH>
            <wp:positionV relativeFrom="paragraph">
              <wp:posOffset>217170</wp:posOffset>
            </wp:positionV>
            <wp:extent cx="1819275" cy="1171575"/>
            <wp:effectExtent l="19050" t="0" r="9525" b="0"/>
            <wp:wrapSquare wrapText="bothSides"/>
            <wp:docPr id="17" name="圖片 4" descr="「重庆 解放碑步行街官網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「重庆 解放碑步行街官網」的圖片搜尋結果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2DB1" w:rsidRDefault="00EC2DB1" w:rsidP="001D7A2E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【</w:t>
      </w:r>
      <w:r w:rsidRPr="00EC2DB1">
        <w:rPr>
          <w:rFonts w:ascii="標楷體" w:eastAsia="標楷體" w:hAnsi="標楷體" w:hint="eastAsia"/>
          <w:b/>
        </w:rPr>
        <w:t>解放碑步行街</w:t>
      </w:r>
      <w:r>
        <w:rPr>
          <w:rFonts w:ascii="標楷體" w:eastAsia="標楷體" w:hAnsi="標楷體" w:hint="eastAsia"/>
        </w:rPr>
        <w:t>】</w:t>
      </w:r>
    </w:p>
    <w:p w:rsidR="00EC2DB1" w:rsidRPr="00752A3A" w:rsidRDefault="00EC2DB1" w:rsidP="001D7A2E">
      <w:pPr>
        <w:rPr>
          <w:rFonts w:ascii="標楷體" w:eastAsia="標楷體" w:hAnsi="標楷體" w:cs="Arial"/>
          <w:noProof/>
          <w:color w:val="000000"/>
          <w:szCs w:val="24"/>
        </w:rPr>
      </w:pPr>
      <w:r w:rsidRPr="00752A3A">
        <w:rPr>
          <w:rFonts w:ascii="標楷體" w:eastAsia="標楷體" w:hAnsi="標楷體" w:cs="Arial"/>
          <w:noProof/>
          <w:color w:val="000000"/>
          <w:szCs w:val="24"/>
        </w:rPr>
        <w:t>重慶的標誌建築物之一，位於重慶市渝中區商業區中心部位。紀念碑高27.5米，90年代前為重慶最高建築。最初興建於1940年3月12日孫中山逝世紀念日，於1941年底落成，命名為“精神堡壘”以激勵中華民眾</w:t>
      </w:r>
      <w:r w:rsidRPr="00752A3A">
        <w:rPr>
          <w:rFonts w:ascii="標楷體" w:eastAsia="標楷體" w:hAnsi="標楷體" w:cs="Arial"/>
          <w:noProof/>
          <w:color w:val="000000"/>
          <w:szCs w:val="24"/>
        </w:rPr>
        <w:lastRenderedPageBreak/>
        <w:t>奮力抗爭以取得勝利，抗戰勝利後改名為“抗戰勝利紀功碑”。1950年由劉伯承改題“重慶人民解放紀念碑”。1997年，重慶直轄後，逐步發展為了重慶的經濟心臟，其知名度與地位在重慶乃至整個中國西南範圍內毋庸置疑。</w:t>
      </w:r>
      <w:r w:rsidRPr="00752A3A">
        <w:rPr>
          <w:rFonts w:ascii="標楷體" w:eastAsia="標楷體" w:hAnsi="標楷體" w:cs="Arial" w:hint="eastAsia"/>
          <w:noProof/>
          <w:color w:val="000000"/>
          <w:szCs w:val="24"/>
        </w:rPr>
        <w:t>解放碑一帶已經成為重慶市最繁華的商貿中心，民權路、民族路和鄒容路交匯處的大十字地區組成了中國第一條商業步行街，有著」西部第一街「的美譽。這裡高樓林立、交通發達，購物、娛樂、美食一應俱全。</w:t>
      </w:r>
    </w:p>
    <w:p w:rsidR="00980BD7" w:rsidRDefault="00980BD7" w:rsidP="001D7A2E">
      <w:pPr>
        <w:rPr>
          <w:rFonts w:ascii="Arial" w:hAnsi="Arial" w:cs="Arial"/>
          <w:noProof/>
          <w:color w:val="000000"/>
          <w:sz w:val="20"/>
          <w:szCs w:val="20"/>
        </w:rPr>
      </w:pPr>
    </w:p>
    <w:p w:rsidR="002333A7" w:rsidRDefault="002333A7" w:rsidP="001D7A2E">
      <w:pPr>
        <w:rPr>
          <w:rFonts w:ascii="Arial" w:hAnsi="Arial" w:cs="Arial"/>
          <w:noProof/>
          <w:color w:val="000000"/>
          <w:sz w:val="20"/>
          <w:szCs w:val="20"/>
        </w:rPr>
      </w:pPr>
      <w:proofErr w:type="gramStart"/>
      <w:r w:rsidRPr="00B94497">
        <w:rPr>
          <w:rFonts w:ascii="標楷體" w:eastAsia="標楷體" w:hAnsi="標楷體" w:hint="eastAsia"/>
          <w:b/>
          <w:color w:val="E36C0A" w:themeColor="accent6" w:themeShade="BF"/>
        </w:rPr>
        <w:t>註</w:t>
      </w:r>
      <w:proofErr w:type="gramEnd"/>
      <w:r w:rsidRPr="00B94497">
        <w:rPr>
          <w:rFonts w:ascii="標楷體" w:eastAsia="標楷體" w:hAnsi="標楷體" w:hint="eastAsia"/>
          <w:b/>
          <w:color w:val="E36C0A" w:themeColor="accent6" w:themeShade="BF"/>
        </w:rPr>
        <w:t>：</w:t>
      </w:r>
      <w:r>
        <w:rPr>
          <w:rFonts w:ascii="標楷體" w:eastAsia="標楷體" w:hAnsi="標楷體" w:hint="eastAsia"/>
          <w:b/>
          <w:color w:val="E36C0A" w:themeColor="accent6" w:themeShade="BF"/>
        </w:rPr>
        <w:t>自貢</w:t>
      </w:r>
      <w:r w:rsidR="00133DA6">
        <w:rPr>
          <w:rFonts w:ascii="標楷體" w:eastAsia="標楷體" w:hAnsi="標楷體" w:hint="eastAsia"/>
          <w:b/>
          <w:color w:val="E36C0A" w:themeColor="accent6" w:themeShade="BF"/>
        </w:rPr>
        <w:t>-重慶210</w:t>
      </w:r>
      <w:r>
        <w:rPr>
          <w:rFonts w:ascii="標楷體" w:eastAsia="標楷體" w:hAnsi="標楷體" w:hint="eastAsia"/>
          <w:b/>
          <w:color w:val="E36C0A" w:themeColor="accent6" w:themeShade="BF"/>
        </w:rPr>
        <w:t>KM，約</w:t>
      </w:r>
      <w:r w:rsidR="00133DA6">
        <w:rPr>
          <w:rFonts w:ascii="標楷體" w:eastAsia="標楷體" w:hAnsi="標楷體" w:hint="eastAsia"/>
          <w:b/>
          <w:color w:val="E36C0A" w:themeColor="accent6" w:themeShade="BF"/>
        </w:rPr>
        <w:t>3小時</w:t>
      </w:r>
    </w:p>
    <w:p w:rsidR="002333A7" w:rsidRDefault="002333A7" w:rsidP="001D7A2E">
      <w:pPr>
        <w:rPr>
          <w:rFonts w:ascii="Arial" w:hAnsi="Arial" w:cs="Arial"/>
          <w:noProof/>
          <w:color w:val="000000"/>
          <w:sz w:val="20"/>
          <w:szCs w:val="20"/>
        </w:rPr>
      </w:pPr>
    </w:p>
    <w:p w:rsidR="00980BD7" w:rsidRPr="00634784" w:rsidRDefault="00980BD7" w:rsidP="00980BD7">
      <w:pPr>
        <w:spacing w:line="240" w:lineRule="atLeast"/>
        <w:rPr>
          <w:rFonts w:ascii="標楷體" w:eastAsia="標楷體" w:hAnsi="標楷體"/>
          <w:color w:val="0000FF"/>
        </w:rPr>
      </w:pPr>
      <w:r w:rsidRPr="00634784">
        <w:rPr>
          <w:rFonts w:ascii="標楷體" w:eastAsia="標楷體" w:hAnsi="標楷體" w:hint="eastAsia"/>
          <w:color w:val="0000FF"/>
        </w:rPr>
        <w:t>餐食</w:t>
      </w:r>
      <w:r w:rsidRPr="00634784">
        <w:rPr>
          <w:rFonts w:ascii="標楷體" w:eastAsia="標楷體" w:hAnsi="標楷體"/>
          <w:color w:val="0000FF"/>
        </w:rPr>
        <w:t xml:space="preserve"> : </w:t>
      </w:r>
      <w:r w:rsidRPr="00634784">
        <w:rPr>
          <w:rFonts w:ascii="標楷體" w:eastAsia="標楷體" w:hAnsi="標楷體" w:hint="eastAsia"/>
          <w:color w:val="0000FF"/>
        </w:rPr>
        <w:t>早餐</w:t>
      </w:r>
      <w:r>
        <w:rPr>
          <w:rFonts w:ascii="標楷體" w:eastAsia="標楷體" w:hAnsi="標楷體"/>
          <w:color w:val="0000FF"/>
        </w:rPr>
        <w:t>/</w:t>
      </w:r>
      <w:r>
        <w:rPr>
          <w:rFonts w:ascii="標楷體" w:eastAsia="標楷體" w:hAnsi="標楷體" w:hint="eastAsia"/>
          <w:color w:val="0000FF"/>
        </w:rPr>
        <w:t>酒店內</w:t>
      </w:r>
      <w:r w:rsidRPr="00634784">
        <w:rPr>
          <w:rFonts w:ascii="標楷體" w:eastAsia="標楷體" w:hAnsi="標楷體"/>
          <w:color w:val="0000FF"/>
        </w:rPr>
        <w:t xml:space="preserve">     </w:t>
      </w:r>
      <w:r>
        <w:rPr>
          <w:rFonts w:ascii="標楷體" w:eastAsia="標楷體" w:hAnsi="標楷體"/>
          <w:color w:val="0000FF"/>
        </w:rPr>
        <w:t xml:space="preserve"> </w:t>
      </w:r>
      <w:r w:rsidRPr="00634784">
        <w:rPr>
          <w:rFonts w:ascii="標楷體" w:eastAsia="標楷體" w:hAnsi="標楷體" w:hint="eastAsia"/>
          <w:color w:val="0000FF"/>
        </w:rPr>
        <w:t>午餐</w:t>
      </w:r>
      <w:r>
        <w:rPr>
          <w:rFonts w:ascii="標楷體" w:eastAsia="標楷體" w:hAnsi="標楷體"/>
          <w:color w:val="0000FF"/>
        </w:rPr>
        <w:t>/</w:t>
      </w:r>
      <w:r>
        <w:rPr>
          <w:rFonts w:ascii="標楷體" w:eastAsia="標楷體" w:hAnsi="標楷體" w:hint="eastAsia"/>
          <w:color w:val="0000FF"/>
        </w:rPr>
        <w:t>中式合菜RMB50</w:t>
      </w:r>
      <w:r w:rsidRPr="00634784">
        <w:rPr>
          <w:rFonts w:ascii="標楷體" w:eastAsia="標楷體" w:hAnsi="標楷體"/>
          <w:color w:val="0000FF"/>
        </w:rPr>
        <w:t xml:space="preserve">   </w:t>
      </w:r>
      <w:r>
        <w:rPr>
          <w:rFonts w:ascii="標楷體" w:eastAsia="標楷體" w:hAnsi="標楷體"/>
          <w:color w:val="0000FF"/>
        </w:rPr>
        <w:t xml:space="preserve">   </w:t>
      </w:r>
      <w:r w:rsidRPr="00634784">
        <w:rPr>
          <w:rFonts w:ascii="標楷體" w:eastAsia="標楷體" w:hAnsi="標楷體" w:hint="eastAsia"/>
          <w:color w:val="0000FF"/>
        </w:rPr>
        <w:t>晚餐</w:t>
      </w:r>
      <w:r>
        <w:rPr>
          <w:rFonts w:ascii="標楷體" w:eastAsia="標楷體" w:hAnsi="標楷體"/>
          <w:color w:val="0000FF"/>
        </w:rPr>
        <w:t>/</w:t>
      </w:r>
      <w:r>
        <w:rPr>
          <w:rFonts w:ascii="標楷體" w:eastAsia="標楷體" w:hAnsi="標楷體" w:hint="eastAsia"/>
          <w:color w:val="0000FF"/>
        </w:rPr>
        <w:t>麻辣火鍋RMB60</w:t>
      </w:r>
    </w:p>
    <w:p w:rsidR="00980BD7" w:rsidRDefault="00980BD7" w:rsidP="00980BD7">
      <w:pPr>
        <w:rPr>
          <w:rStyle w:val="ticoniconhotel"/>
          <w:rFonts w:ascii="標楷體" w:eastAsia="標楷體" w:hAnsi="標楷體" w:cs="Arial"/>
          <w:color w:val="FF0000"/>
        </w:rPr>
      </w:pPr>
      <w:r w:rsidRPr="00634784">
        <w:rPr>
          <w:rFonts w:ascii="標楷體" w:eastAsia="標楷體" w:hAnsi="標楷體" w:hint="eastAsia"/>
          <w:color w:val="0000FF"/>
        </w:rPr>
        <w:t>住宿：</w:t>
      </w:r>
      <w:r>
        <w:rPr>
          <w:rFonts w:ascii="標楷體" w:eastAsia="標楷體" w:hAnsi="標楷體" w:hint="eastAsia"/>
          <w:color w:val="0000FF"/>
        </w:rPr>
        <w:t xml:space="preserve">☆☆☆☆☆ </w:t>
      </w:r>
      <w:proofErr w:type="gramStart"/>
      <w:r>
        <w:rPr>
          <w:rStyle w:val="ticoniconhotel"/>
          <w:rFonts w:ascii="標楷體" w:eastAsia="標楷體" w:hAnsi="標楷體" w:cs="Arial" w:hint="eastAsia"/>
          <w:color w:val="0000FF"/>
        </w:rPr>
        <w:t>海逸酒店</w:t>
      </w:r>
      <w:proofErr w:type="gramEnd"/>
      <w:r w:rsidRPr="006E1ADE">
        <w:rPr>
          <w:rStyle w:val="ticoniconhotel"/>
          <w:rFonts w:ascii="標楷體" w:eastAsia="標楷體" w:hAnsi="標楷體" w:cs="Arial" w:hint="eastAsia"/>
          <w:color w:val="0000FF"/>
        </w:rPr>
        <w:t>或</w:t>
      </w:r>
      <w:r w:rsidR="00CB38AB">
        <w:rPr>
          <w:rStyle w:val="ticoniconhotel"/>
          <w:rFonts w:ascii="標楷體" w:eastAsia="標楷體" w:hAnsi="標楷體" w:cs="Arial" w:hint="eastAsia"/>
          <w:color w:val="0000FF"/>
        </w:rPr>
        <w:t>索菲</w:t>
      </w:r>
      <w:proofErr w:type="gramStart"/>
      <w:r w:rsidR="00CB38AB">
        <w:rPr>
          <w:rStyle w:val="ticoniconhotel"/>
          <w:rFonts w:ascii="標楷體" w:eastAsia="標楷體" w:hAnsi="標楷體" w:cs="Arial" w:hint="eastAsia"/>
          <w:color w:val="0000FF"/>
        </w:rPr>
        <w:t>特</w:t>
      </w:r>
      <w:proofErr w:type="gramEnd"/>
      <w:r w:rsidR="00CB38AB">
        <w:rPr>
          <w:rStyle w:val="ticoniconhotel"/>
          <w:rFonts w:ascii="標楷體" w:eastAsia="標楷體" w:hAnsi="標楷體" w:cs="Arial" w:hint="eastAsia"/>
          <w:color w:val="0000FF"/>
        </w:rPr>
        <w:t>酒店或</w:t>
      </w:r>
      <w:r w:rsidRPr="006E1ADE">
        <w:rPr>
          <w:rStyle w:val="ticoniconhotel"/>
          <w:rFonts w:ascii="標楷體" w:eastAsia="標楷體" w:hAnsi="標楷體" w:cs="Arial" w:hint="eastAsia"/>
          <w:color w:val="0000FF"/>
        </w:rPr>
        <w:t>同級</w:t>
      </w:r>
      <w:r>
        <w:rPr>
          <w:rStyle w:val="ticoniconhotel"/>
          <w:rFonts w:ascii="標楷體" w:eastAsia="標楷體" w:hAnsi="標楷體" w:cs="Arial" w:hint="eastAsia"/>
          <w:color w:val="0000FF"/>
        </w:rPr>
        <w:t xml:space="preserve"> </w:t>
      </w:r>
    </w:p>
    <w:tbl>
      <w:tblPr>
        <w:tblStyle w:val="a9"/>
        <w:tblW w:w="0" w:type="auto"/>
        <w:tblLook w:val="04A0"/>
      </w:tblPr>
      <w:tblGrid>
        <w:gridCol w:w="10828"/>
      </w:tblGrid>
      <w:tr w:rsidR="00980BD7" w:rsidTr="00980BD7">
        <w:tc>
          <w:tcPr>
            <w:tcW w:w="10828" w:type="dxa"/>
          </w:tcPr>
          <w:p w:rsidR="00980BD7" w:rsidRPr="00980BD7" w:rsidRDefault="00980BD7" w:rsidP="00CB38AB">
            <w:pPr>
              <w:rPr>
                <w:rFonts w:ascii="標楷體" w:eastAsia="標楷體" w:hAnsi="標楷體"/>
                <w:b/>
                <w:sz w:val="24"/>
                <w:szCs w:val="24"/>
              </w:rPr>
            </w:pPr>
            <w:r w:rsidRPr="00980BD7">
              <w:rPr>
                <w:rFonts w:ascii="標楷體" w:eastAsia="標楷體" w:hAnsi="標楷體" w:hint="eastAsia"/>
                <w:b/>
                <w:sz w:val="24"/>
                <w:szCs w:val="24"/>
              </w:rPr>
              <w:t>第八天  重慶【磁器口古鎮、</w:t>
            </w:r>
            <w:r w:rsidR="00CB38AB">
              <w:rPr>
                <w:rFonts w:ascii="標楷體" w:eastAsia="標楷體" w:hAnsi="標楷體" w:hint="eastAsia"/>
                <w:b/>
                <w:sz w:val="24"/>
                <w:szCs w:val="24"/>
              </w:rPr>
              <w:t>大禮堂外觀</w:t>
            </w:r>
            <w:r w:rsidRPr="00980BD7">
              <w:rPr>
                <w:rFonts w:ascii="標楷體" w:eastAsia="標楷體" w:hAnsi="標楷體" w:hint="eastAsia"/>
                <w:b/>
                <w:sz w:val="24"/>
                <w:szCs w:val="24"/>
              </w:rPr>
              <w:t>】-台北(松山)</w:t>
            </w:r>
          </w:p>
        </w:tc>
      </w:tr>
    </w:tbl>
    <w:p w:rsidR="00980BD7" w:rsidRDefault="00980BD7" w:rsidP="00980BD7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【</w:t>
      </w:r>
      <w:r w:rsidRPr="00980BD7">
        <w:rPr>
          <w:rFonts w:ascii="標楷體" w:eastAsia="標楷體" w:hAnsi="標楷體" w:hint="eastAsia"/>
          <w:b/>
          <w:szCs w:val="24"/>
        </w:rPr>
        <w:t>磁器口古鎮</w:t>
      </w:r>
      <w:r>
        <w:rPr>
          <w:rFonts w:ascii="標楷體" w:eastAsia="標楷體" w:hAnsi="標楷體" w:hint="eastAsia"/>
          <w:szCs w:val="24"/>
        </w:rPr>
        <w:t>】</w:t>
      </w:r>
    </w:p>
    <w:p w:rsidR="00980BD7" w:rsidRDefault="00980BD7" w:rsidP="00980BD7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4914265</wp:posOffset>
            </wp:positionH>
            <wp:positionV relativeFrom="paragraph">
              <wp:posOffset>21590</wp:posOffset>
            </wp:positionV>
            <wp:extent cx="1817370" cy="1180465"/>
            <wp:effectExtent l="19050" t="0" r="0" b="0"/>
            <wp:wrapSquare wrapText="bothSides"/>
            <wp:docPr id="18" name="圖片 7" descr="「磁器口古鎮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「磁器口古鎮」的圖片搜尋結果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370" cy="118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80BD7">
        <w:rPr>
          <w:rFonts w:ascii="標楷體" w:eastAsia="標楷體" w:hAnsi="標楷體" w:hint="eastAsia"/>
        </w:rPr>
        <w:t>磁器口千年古鎮位於重慶市</w:t>
      </w:r>
      <w:proofErr w:type="gramStart"/>
      <w:r w:rsidRPr="00980BD7">
        <w:rPr>
          <w:rFonts w:ascii="標楷體" w:eastAsia="標楷體" w:hAnsi="標楷體" w:hint="eastAsia"/>
        </w:rPr>
        <w:t>沙坪壩</w:t>
      </w:r>
      <w:proofErr w:type="gramEnd"/>
      <w:r w:rsidRPr="00980BD7">
        <w:rPr>
          <w:rFonts w:ascii="標楷體" w:eastAsia="標楷體" w:hAnsi="標楷體" w:hint="eastAsia"/>
        </w:rPr>
        <w:t>區嘉陵江畔，距繁華的主城區僅3公里，是不可多得、古色古香的傳統文化歷史街區，是人文薈萃、風景優美、獨有“一江兩溪三山四街”地貌的旅遊勝地，是交通便利、休閒娛樂、重溫老重慶舊夢的好去處。</w:t>
      </w:r>
      <w:proofErr w:type="gramStart"/>
      <w:r w:rsidRPr="00980BD7">
        <w:rPr>
          <w:rFonts w:ascii="標楷體" w:eastAsia="標楷體" w:hAnsi="標楷體" w:hint="eastAsia"/>
        </w:rPr>
        <w:t>磁器口始建</w:t>
      </w:r>
      <w:proofErr w:type="gramEnd"/>
      <w:r w:rsidRPr="00980BD7">
        <w:rPr>
          <w:rFonts w:ascii="標楷體" w:eastAsia="標楷體" w:hAnsi="標楷體" w:hint="eastAsia"/>
        </w:rPr>
        <w:t>於宋真宗咸平年間(公元998年)，因明朝建文</w:t>
      </w:r>
      <w:proofErr w:type="gramStart"/>
      <w:r w:rsidRPr="00980BD7">
        <w:rPr>
          <w:rFonts w:ascii="標楷體" w:eastAsia="標楷體" w:hAnsi="標楷體" w:hint="eastAsia"/>
        </w:rPr>
        <w:t>帝朱允炆避難曾隱</w:t>
      </w:r>
      <w:proofErr w:type="gramEnd"/>
      <w:r w:rsidRPr="00980BD7">
        <w:rPr>
          <w:rFonts w:ascii="標楷體" w:eastAsia="標楷體" w:hAnsi="標楷體" w:hint="eastAsia"/>
        </w:rPr>
        <w:t>修於鎮上</w:t>
      </w:r>
      <w:proofErr w:type="gramStart"/>
      <w:r w:rsidRPr="00980BD7">
        <w:rPr>
          <w:rFonts w:ascii="標楷體" w:eastAsia="標楷體" w:hAnsi="標楷體" w:hint="eastAsia"/>
        </w:rPr>
        <w:t>寶輪寺</w:t>
      </w:r>
      <w:proofErr w:type="gramEnd"/>
      <w:r w:rsidRPr="00980BD7">
        <w:rPr>
          <w:rFonts w:ascii="標楷體" w:eastAsia="標楷體" w:hAnsi="標楷體" w:hint="eastAsia"/>
        </w:rPr>
        <w:t>，故又名</w:t>
      </w:r>
      <w:proofErr w:type="gramStart"/>
      <w:r w:rsidRPr="00980BD7">
        <w:rPr>
          <w:rFonts w:ascii="標楷體" w:eastAsia="標楷體" w:hAnsi="標楷體" w:hint="eastAsia"/>
        </w:rPr>
        <w:t>龍隱鎮</w:t>
      </w:r>
      <w:proofErr w:type="gramEnd"/>
      <w:r w:rsidRPr="00980BD7">
        <w:rPr>
          <w:rFonts w:ascii="標楷體" w:eastAsia="標楷體" w:hAnsi="標楷體" w:hint="eastAsia"/>
        </w:rPr>
        <w:t>。清朝初年，因盛產和轉運瓷器，而得名磁器口，作為嘉陵江邊重要的水陸碼頭，曾經“白日裡千人拱手，入夜後萬盞明燈”，繁盛一時，美譽為“小重慶”。</w:t>
      </w:r>
    </w:p>
    <w:p w:rsidR="00752A3A" w:rsidRDefault="00752A3A" w:rsidP="00980BD7">
      <w:pPr>
        <w:rPr>
          <w:rFonts w:ascii="標楷體" w:eastAsia="標楷體" w:hAnsi="標楷體"/>
        </w:rPr>
      </w:pPr>
    </w:p>
    <w:p w:rsidR="00752A3A" w:rsidRDefault="00752A3A" w:rsidP="00980BD7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【</w:t>
      </w:r>
      <w:r w:rsidR="00CB38AB">
        <w:rPr>
          <w:rFonts w:ascii="標楷體" w:eastAsia="標楷體" w:hAnsi="標楷體" w:hint="eastAsia"/>
          <w:b/>
        </w:rPr>
        <w:t>大禮堂外觀</w:t>
      </w:r>
      <w:r>
        <w:rPr>
          <w:rFonts w:ascii="標楷體" w:eastAsia="標楷體" w:hAnsi="標楷體" w:hint="eastAsia"/>
        </w:rPr>
        <w:t>】</w:t>
      </w:r>
    </w:p>
    <w:p w:rsidR="00752A3A" w:rsidRPr="00CB38AB" w:rsidRDefault="00CB38AB" w:rsidP="00980BD7">
      <w:pPr>
        <w:rPr>
          <w:rFonts w:ascii="標楷體" w:eastAsia="標楷體" w:hAnsi="標楷體" w:cs="Arial"/>
          <w:color w:val="000000"/>
          <w:szCs w:val="24"/>
        </w:rPr>
      </w:pP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4914265</wp:posOffset>
            </wp:positionH>
            <wp:positionV relativeFrom="paragraph">
              <wp:posOffset>32385</wp:posOffset>
            </wp:positionV>
            <wp:extent cx="1800860" cy="1207135"/>
            <wp:effectExtent l="19050" t="0" r="8890" b="0"/>
            <wp:wrapSquare wrapText="bothSides"/>
            <wp:docPr id="41" name="圖片 37" descr="「大禮堂外觀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「大禮堂外觀」的圖片搜尋結果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60" cy="120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B38AB">
        <w:rPr>
          <w:rFonts w:ascii="標楷體" w:eastAsia="標楷體" w:hAnsi="標楷體" w:hint="eastAsia"/>
        </w:rPr>
        <w:t>人民大禮堂是一座精美的仿古民族建築群，也是重慶的標誌建築物之</w:t>
      </w:r>
      <w:proofErr w:type="gramStart"/>
      <w:r w:rsidRPr="00CB38AB">
        <w:rPr>
          <w:rFonts w:ascii="標楷體" w:eastAsia="標楷體" w:hAnsi="標楷體" w:hint="eastAsia"/>
        </w:rPr>
        <w:t>一</w:t>
      </w:r>
      <w:proofErr w:type="gramEnd"/>
      <w:r w:rsidRPr="00CB38AB">
        <w:rPr>
          <w:rFonts w:ascii="標楷體" w:eastAsia="標楷體" w:hAnsi="標楷體" w:hint="eastAsia"/>
        </w:rPr>
        <w:t>。大禮堂採用了明清的建築特色，傳統的中軸線對稱，在外觀上仿造北京天壇祈年殿。 大禮堂最初建設時曾命名為"西南軍政大會堂"，建成後即正式命名為"西南行政委員會大禮堂"，1955年改名"重慶人民大禮堂"至今。大禮堂現在是劇院和會議中心，是重慶人代、黨代會召開的地方。</w:t>
      </w:r>
    </w:p>
    <w:p w:rsidR="00067473" w:rsidRDefault="00067473" w:rsidP="00980BD7">
      <w:pPr>
        <w:rPr>
          <w:rFonts w:ascii="標楷體" w:eastAsia="標楷體" w:hAnsi="標楷體" w:cs="Arial"/>
          <w:color w:val="000000"/>
          <w:szCs w:val="24"/>
        </w:rPr>
      </w:pPr>
      <w:r>
        <w:rPr>
          <w:rFonts w:ascii="標楷體" w:eastAsia="標楷體" w:hAnsi="標楷體" w:cs="Arial" w:hint="eastAsia"/>
          <w:color w:val="000000"/>
          <w:szCs w:val="24"/>
        </w:rPr>
        <w:t>下午帶著滿滿的回憶，前往機場搭機返回台北，</w:t>
      </w:r>
      <w:proofErr w:type="gramStart"/>
      <w:r>
        <w:rPr>
          <w:rFonts w:ascii="標楷體" w:eastAsia="標楷體" w:hAnsi="標楷體" w:cs="Arial" w:hint="eastAsia"/>
          <w:color w:val="000000"/>
          <w:szCs w:val="24"/>
        </w:rPr>
        <w:t>結束川南文化</w:t>
      </w:r>
      <w:proofErr w:type="gramEnd"/>
      <w:r>
        <w:rPr>
          <w:rFonts w:ascii="標楷體" w:eastAsia="標楷體" w:hAnsi="標楷體" w:cs="Arial" w:hint="eastAsia"/>
          <w:color w:val="000000"/>
          <w:szCs w:val="24"/>
        </w:rPr>
        <w:t>風情8日，期待再相逢！</w:t>
      </w:r>
    </w:p>
    <w:p w:rsidR="00067473" w:rsidRDefault="00067473" w:rsidP="00980BD7">
      <w:pPr>
        <w:rPr>
          <w:rFonts w:ascii="標楷體" w:eastAsia="標楷體" w:hAnsi="標楷體" w:cs="Arial"/>
          <w:color w:val="000000"/>
          <w:szCs w:val="24"/>
        </w:rPr>
      </w:pPr>
    </w:p>
    <w:p w:rsidR="00067473" w:rsidRPr="00634784" w:rsidRDefault="00067473" w:rsidP="00067473">
      <w:pPr>
        <w:spacing w:line="240" w:lineRule="atLeast"/>
        <w:rPr>
          <w:rFonts w:ascii="標楷體" w:eastAsia="標楷體" w:hAnsi="標楷體"/>
          <w:color w:val="0000FF"/>
        </w:rPr>
      </w:pPr>
      <w:r w:rsidRPr="00634784">
        <w:rPr>
          <w:rFonts w:ascii="標楷體" w:eastAsia="標楷體" w:hAnsi="標楷體" w:hint="eastAsia"/>
          <w:color w:val="0000FF"/>
        </w:rPr>
        <w:t>餐食</w:t>
      </w:r>
      <w:r w:rsidRPr="00634784">
        <w:rPr>
          <w:rFonts w:ascii="標楷體" w:eastAsia="標楷體" w:hAnsi="標楷體"/>
          <w:color w:val="0000FF"/>
        </w:rPr>
        <w:t xml:space="preserve"> : </w:t>
      </w:r>
      <w:r w:rsidRPr="00634784">
        <w:rPr>
          <w:rFonts w:ascii="標楷體" w:eastAsia="標楷體" w:hAnsi="標楷體" w:hint="eastAsia"/>
          <w:color w:val="0000FF"/>
        </w:rPr>
        <w:t>早餐</w:t>
      </w:r>
      <w:r>
        <w:rPr>
          <w:rFonts w:ascii="標楷體" w:eastAsia="標楷體" w:hAnsi="標楷體"/>
          <w:color w:val="0000FF"/>
        </w:rPr>
        <w:t>/</w:t>
      </w:r>
      <w:r>
        <w:rPr>
          <w:rFonts w:ascii="標楷體" w:eastAsia="標楷體" w:hAnsi="標楷體" w:hint="eastAsia"/>
          <w:color w:val="0000FF"/>
        </w:rPr>
        <w:t>酒店內</w:t>
      </w:r>
      <w:r w:rsidRPr="00634784">
        <w:rPr>
          <w:rFonts w:ascii="標楷體" w:eastAsia="標楷體" w:hAnsi="標楷體"/>
          <w:color w:val="0000FF"/>
        </w:rPr>
        <w:t xml:space="preserve">     </w:t>
      </w:r>
      <w:r>
        <w:rPr>
          <w:rFonts w:ascii="標楷體" w:eastAsia="標楷體" w:hAnsi="標楷體"/>
          <w:color w:val="0000FF"/>
        </w:rPr>
        <w:t xml:space="preserve"> </w:t>
      </w:r>
      <w:r w:rsidRPr="00634784">
        <w:rPr>
          <w:rFonts w:ascii="標楷體" w:eastAsia="標楷體" w:hAnsi="標楷體" w:hint="eastAsia"/>
          <w:color w:val="0000FF"/>
        </w:rPr>
        <w:t>午餐</w:t>
      </w:r>
      <w:r>
        <w:rPr>
          <w:rFonts w:ascii="標楷體" w:eastAsia="標楷體" w:hAnsi="標楷體"/>
          <w:color w:val="0000FF"/>
        </w:rPr>
        <w:t>/</w:t>
      </w:r>
      <w:r>
        <w:rPr>
          <w:rFonts w:ascii="標楷體" w:eastAsia="標楷體" w:hAnsi="標楷體" w:hint="eastAsia"/>
          <w:color w:val="0000FF"/>
        </w:rPr>
        <w:t>中式合菜RMB50</w:t>
      </w:r>
      <w:r w:rsidRPr="00634784">
        <w:rPr>
          <w:rFonts w:ascii="標楷體" w:eastAsia="標楷體" w:hAnsi="標楷體"/>
          <w:color w:val="0000FF"/>
        </w:rPr>
        <w:t xml:space="preserve">   </w:t>
      </w:r>
      <w:r>
        <w:rPr>
          <w:rFonts w:ascii="標楷體" w:eastAsia="標楷體" w:hAnsi="標楷體"/>
          <w:color w:val="0000FF"/>
        </w:rPr>
        <w:t xml:space="preserve">   </w:t>
      </w:r>
      <w:r w:rsidRPr="00634784">
        <w:rPr>
          <w:rFonts w:ascii="標楷體" w:eastAsia="標楷體" w:hAnsi="標楷體" w:hint="eastAsia"/>
          <w:color w:val="0000FF"/>
        </w:rPr>
        <w:t>晚餐</w:t>
      </w:r>
      <w:r>
        <w:rPr>
          <w:rFonts w:ascii="標楷體" w:eastAsia="標楷體" w:hAnsi="標楷體"/>
          <w:color w:val="0000FF"/>
        </w:rPr>
        <w:t>/</w:t>
      </w:r>
      <w:proofErr w:type="gramStart"/>
      <w:r>
        <w:rPr>
          <w:rFonts w:ascii="標楷體" w:eastAsia="標楷體" w:hAnsi="標楷體" w:hint="eastAsia"/>
          <w:color w:val="0000FF"/>
        </w:rPr>
        <w:t>機上簡餐</w:t>
      </w:r>
      <w:proofErr w:type="gramEnd"/>
    </w:p>
    <w:p w:rsidR="00067473" w:rsidRDefault="00067473" w:rsidP="00067473">
      <w:pPr>
        <w:rPr>
          <w:rFonts w:ascii="標楷體" w:eastAsia="標楷體" w:hAnsi="標楷體"/>
          <w:color w:val="0000FF"/>
        </w:rPr>
      </w:pPr>
      <w:r w:rsidRPr="00634784">
        <w:rPr>
          <w:rFonts w:ascii="標楷體" w:eastAsia="標楷體" w:hAnsi="標楷體" w:hint="eastAsia"/>
          <w:color w:val="0000FF"/>
        </w:rPr>
        <w:t>住宿：</w:t>
      </w:r>
      <w:r>
        <w:rPr>
          <w:rFonts w:ascii="標楷體" w:eastAsia="標楷體" w:hAnsi="標楷體" w:hint="eastAsia"/>
          <w:color w:val="0000FF"/>
        </w:rPr>
        <w:t>甜蜜的家</w:t>
      </w:r>
    </w:p>
    <w:p w:rsidR="005D2BA9" w:rsidRDefault="005D2BA9" w:rsidP="00067473">
      <w:pPr>
        <w:rPr>
          <w:rFonts w:ascii="標楷體" w:eastAsia="標楷體" w:hAnsi="標楷體"/>
          <w:color w:val="0000FF"/>
        </w:rPr>
      </w:pPr>
    </w:p>
    <w:p w:rsidR="005D2BA9" w:rsidRDefault="005D2BA9" w:rsidP="00067473">
      <w:pPr>
        <w:rPr>
          <w:rFonts w:ascii="標楷體" w:eastAsia="標楷體" w:hAnsi="標楷體"/>
          <w:color w:val="0000FF"/>
        </w:rPr>
      </w:pPr>
    </w:p>
    <w:p w:rsidR="005D2BA9" w:rsidRPr="00E778AA" w:rsidRDefault="005D2BA9" w:rsidP="005D2BA9">
      <w:pPr>
        <w:spacing w:line="360" w:lineRule="exact"/>
        <w:rPr>
          <w:rFonts w:ascii="標楷體" w:eastAsia="標楷體" w:hAnsi="標楷體"/>
          <w:szCs w:val="24"/>
        </w:rPr>
      </w:pPr>
      <w:r w:rsidRPr="00E778AA">
        <w:rPr>
          <w:rFonts w:ascii="標楷體" w:eastAsia="標楷體" w:hAnsi="標楷體" w:hint="eastAsia"/>
          <w:b/>
          <w:smallCaps/>
          <w:szCs w:val="24"/>
        </w:rPr>
        <w:t>☆注意事項：</w:t>
      </w:r>
      <w:r w:rsidRPr="00E778AA">
        <w:rPr>
          <w:rFonts w:ascii="標楷體" w:eastAsia="標楷體" w:hAnsi="標楷體"/>
          <w:b/>
          <w:smallCaps/>
          <w:szCs w:val="24"/>
        </w:rPr>
        <w:t xml:space="preserve"> </w:t>
      </w:r>
    </w:p>
    <w:p w:rsidR="005D2BA9" w:rsidRDefault="005D2BA9" w:rsidP="005D2BA9">
      <w:pPr>
        <w:rPr>
          <w:rStyle w:val="1"/>
          <w:rFonts w:ascii="標楷體" w:eastAsia="標楷體" w:hAnsi="標楷體"/>
          <w:szCs w:val="24"/>
        </w:rPr>
      </w:pPr>
      <w:r w:rsidRPr="00E778AA">
        <w:rPr>
          <w:rStyle w:val="1"/>
          <w:rFonts w:ascii="標楷體" w:eastAsia="標楷體" w:hAnsi="標楷體" w:hint="eastAsia"/>
          <w:szCs w:val="24"/>
        </w:rPr>
        <w:t>為了本次各位貴賓行程愉快順利，旅遊行程住宿及旅遊點儘量忠於原行程，有時會因飯店確認行程前後更動或互換觀光點，若遇特殊情況或其他不可抗拒之因素以及船、交通阻塞、觀光點休假，保有變更班機、行程及同等飯店之權利與義務，不便之處，尚</w:t>
      </w:r>
      <w:proofErr w:type="gramStart"/>
      <w:r w:rsidRPr="00E778AA">
        <w:rPr>
          <w:rStyle w:val="1"/>
          <w:rFonts w:ascii="標楷體" w:eastAsia="標楷體" w:hAnsi="標楷體" w:hint="eastAsia"/>
          <w:szCs w:val="24"/>
        </w:rPr>
        <w:t>祈</w:t>
      </w:r>
      <w:proofErr w:type="gramEnd"/>
      <w:r w:rsidRPr="00E778AA">
        <w:rPr>
          <w:rStyle w:val="1"/>
          <w:rFonts w:ascii="標楷體" w:eastAsia="標楷體" w:hAnsi="標楷體" w:hint="eastAsia"/>
          <w:szCs w:val="24"/>
        </w:rPr>
        <w:t>見諒！最後，敬祝各位貴賓本次旅途愉快！</w:t>
      </w:r>
    </w:p>
    <w:p w:rsidR="005D2BA9" w:rsidRPr="00752A3A" w:rsidRDefault="005D2BA9" w:rsidP="005D2BA9">
      <w:pPr>
        <w:rPr>
          <w:rFonts w:ascii="標楷體" w:eastAsia="標楷體" w:hAnsi="標楷體"/>
          <w:szCs w:val="24"/>
        </w:rPr>
      </w:pPr>
      <w:r w:rsidRPr="00422934">
        <w:rPr>
          <w:rFonts w:ascii="標楷體" w:eastAsia="標楷體" w:hAnsi="標楷體" w:cs="Arial"/>
          <w:color w:val="000000"/>
          <w:szCs w:val="24"/>
        </w:rPr>
        <w:t>大陸地區酒店，因官方評比酒店星等時間長或酒店本身無申請評定星等之計畫，但其酒店之設計、設施及服務，</w:t>
      </w:r>
      <w:proofErr w:type="gramStart"/>
      <w:r w:rsidRPr="00422934">
        <w:rPr>
          <w:rFonts w:ascii="標楷體" w:eastAsia="標楷體" w:hAnsi="標楷體" w:cs="Arial"/>
          <w:color w:val="000000"/>
          <w:szCs w:val="24"/>
        </w:rPr>
        <w:t>均按各</w:t>
      </w:r>
      <w:proofErr w:type="gramEnd"/>
      <w:r w:rsidRPr="00422934">
        <w:rPr>
          <w:rFonts w:ascii="標楷體" w:eastAsia="標楷體" w:hAnsi="標楷體" w:cs="Arial"/>
          <w:color w:val="000000"/>
          <w:szCs w:val="24"/>
        </w:rPr>
        <w:t>星等之標準設立，倘遇此狀況，酒店會冠以『</w:t>
      </w:r>
      <w:proofErr w:type="gramStart"/>
      <w:r w:rsidRPr="00422934">
        <w:rPr>
          <w:rFonts w:ascii="標楷體" w:eastAsia="標楷體" w:hAnsi="標楷體" w:cs="Arial"/>
          <w:color w:val="000000"/>
          <w:szCs w:val="24"/>
        </w:rPr>
        <w:t>準</w:t>
      </w:r>
      <w:proofErr w:type="gramEnd"/>
      <w:r w:rsidRPr="00422934">
        <w:rPr>
          <w:rFonts w:ascii="標楷體" w:eastAsia="標楷體" w:hAnsi="標楷體" w:cs="Arial"/>
          <w:color w:val="000000"/>
          <w:szCs w:val="24"/>
        </w:rPr>
        <w:t>』字為代表，例如：</w:t>
      </w:r>
      <w:proofErr w:type="gramStart"/>
      <w:r w:rsidRPr="00422934">
        <w:rPr>
          <w:rFonts w:ascii="標楷體" w:eastAsia="標楷體" w:hAnsi="標楷體" w:cs="Arial"/>
          <w:color w:val="000000"/>
          <w:szCs w:val="24"/>
        </w:rPr>
        <w:t>準</w:t>
      </w:r>
      <w:proofErr w:type="gramEnd"/>
      <w:r w:rsidRPr="00422934">
        <w:rPr>
          <w:rFonts w:ascii="標楷體" w:eastAsia="標楷體" w:hAnsi="標楷體" w:cs="Arial"/>
          <w:color w:val="000000"/>
          <w:szCs w:val="24"/>
        </w:rPr>
        <w:t>５星、</w:t>
      </w:r>
      <w:proofErr w:type="gramStart"/>
      <w:r w:rsidRPr="00422934">
        <w:rPr>
          <w:rFonts w:ascii="標楷體" w:eastAsia="標楷體" w:hAnsi="標楷體" w:cs="Arial"/>
          <w:color w:val="000000"/>
          <w:szCs w:val="24"/>
        </w:rPr>
        <w:t>準</w:t>
      </w:r>
      <w:proofErr w:type="gramEnd"/>
      <w:r w:rsidRPr="00422934">
        <w:rPr>
          <w:rFonts w:ascii="標楷體" w:eastAsia="標楷體" w:hAnsi="標楷體" w:cs="Arial"/>
          <w:color w:val="000000"/>
          <w:szCs w:val="24"/>
        </w:rPr>
        <w:t>４星、</w:t>
      </w:r>
      <w:proofErr w:type="gramStart"/>
      <w:r w:rsidRPr="00422934">
        <w:rPr>
          <w:rFonts w:ascii="標楷體" w:eastAsia="標楷體" w:hAnsi="標楷體" w:cs="Arial"/>
          <w:color w:val="000000"/>
          <w:szCs w:val="24"/>
        </w:rPr>
        <w:t>準</w:t>
      </w:r>
      <w:proofErr w:type="gramEnd"/>
      <w:r w:rsidRPr="00422934">
        <w:rPr>
          <w:rFonts w:ascii="標楷體" w:eastAsia="標楷體" w:hAnsi="標楷體" w:cs="Arial"/>
          <w:color w:val="000000"/>
          <w:szCs w:val="24"/>
        </w:rPr>
        <w:t>３星…等等。</w:t>
      </w:r>
    </w:p>
    <w:sectPr w:rsidR="005D2BA9" w:rsidRPr="00752A3A" w:rsidSect="00FD6616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22EE" w:rsidRDefault="00C022EE" w:rsidP="00A03003">
      <w:r>
        <w:separator/>
      </w:r>
    </w:p>
  </w:endnote>
  <w:endnote w:type="continuationSeparator" w:id="0">
    <w:p w:rsidR="00C022EE" w:rsidRDefault="00C022EE" w:rsidP="00A0300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22EE" w:rsidRDefault="00C022EE" w:rsidP="00A03003">
      <w:r>
        <w:separator/>
      </w:r>
    </w:p>
  </w:footnote>
  <w:footnote w:type="continuationSeparator" w:id="0">
    <w:p w:rsidR="00C022EE" w:rsidRDefault="00C022EE" w:rsidP="00A0300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7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2740C"/>
    <w:rsid w:val="00067473"/>
    <w:rsid w:val="00133DA6"/>
    <w:rsid w:val="00145884"/>
    <w:rsid w:val="00154797"/>
    <w:rsid w:val="00190414"/>
    <w:rsid w:val="001D7A2E"/>
    <w:rsid w:val="00202979"/>
    <w:rsid w:val="002333A7"/>
    <w:rsid w:val="0023439C"/>
    <w:rsid w:val="002940F4"/>
    <w:rsid w:val="002B44ED"/>
    <w:rsid w:val="002C16B3"/>
    <w:rsid w:val="002C17AF"/>
    <w:rsid w:val="0032740C"/>
    <w:rsid w:val="003400EA"/>
    <w:rsid w:val="003A0448"/>
    <w:rsid w:val="003F0155"/>
    <w:rsid w:val="00460AC6"/>
    <w:rsid w:val="00473ABC"/>
    <w:rsid w:val="004D51A4"/>
    <w:rsid w:val="004F6880"/>
    <w:rsid w:val="005D2BA9"/>
    <w:rsid w:val="00600C8E"/>
    <w:rsid w:val="006106AC"/>
    <w:rsid w:val="00665167"/>
    <w:rsid w:val="006A0E58"/>
    <w:rsid w:val="006C1091"/>
    <w:rsid w:val="006F34F2"/>
    <w:rsid w:val="0071241D"/>
    <w:rsid w:val="007304B6"/>
    <w:rsid w:val="00743E8E"/>
    <w:rsid w:val="00752A3A"/>
    <w:rsid w:val="00793885"/>
    <w:rsid w:val="0084258E"/>
    <w:rsid w:val="008906B4"/>
    <w:rsid w:val="008F536B"/>
    <w:rsid w:val="00950C75"/>
    <w:rsid w:val="00980BD7"/>
    <w:rsid w:val="009C7B12"/>
    <w:rsid w:val="00A03003"/>
    <w:rsid w:val="00A053BD"/>
    <w:rsid w:val="00A355D4"/>
    <w:rsid w:val="00A45F6E"/>
    <w:rsid w:val="00A95CE4"/>
    <w:rsid w:val="00AA0144"/>
    <w:rsid w:val="00AA4A38"/>
    <w:rsid w:val="00AB1BC0"/>
    <w:rsid w:val="00AC05F2"/>
    <w:rsid w:val="00B11B43"/>
    <w:rsid w:val="00B6339A"/>
    <w:rsid w:val="00B7313D"/>
    <w:rsid w:val="00B94497"/>
    <w:rsid w:val="00BE48A5"/>
    <w:rsid w:val="00BF0422"/>
    <w:rsid w:val="00C00F37"/>
    <w:rsid w:val="00C017EA"/>
    <w:rsid w:val="00C022EE"/>
    <w:rsid w:val="00C56E83"/>
    <w:rsid w:val="00C86DEA"/>
    <w:rsid w:val="00CB38AB"/>
    <w:rsid w:val="00D53AB2"/>
    <w:rsid w:val="00D829DC"/>
    <w:rsid w:val="00DB2CA3"/>
    <w:rsid w:val="00EC2DB1"/>
    <w:rsid w:val="00F46570"/>
    <w:rsid w:val="00F6158B"/>
    <w:rsid w:val="00FC23FD"/>
    <w:rsid w:val="00FD6616"/>
    <w:rsid w:val="00FF1D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0AC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339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6339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A0300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A03003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A0300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A03003"/>
    <w:rPr>
      <w:sz w:val="20"/>
      <w:szCs w:val="20"/>
    </w:rPr>
  </w:style>
  <w:style w:type="table" w:styleId="a9">
    <w:name w:val="Table Grid"/>
    <w:basedOn w:val="a1"/>
    <w:uiPriority w:val="99"/>
    <w:rsid w:val="00950C75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coniconhotel">
    <w:name w:val="ticon icon_hotel"/>
    <w:basedOn w:val="a0"/>
    <w:uiPriority w:val="99"/>
    <w:rsid w:val="00FD6616"/>
    <w:rPr>
      <w:rFonts w:cs="Times New Roman"/>
    </w:rPr>
  </w:style>
  <w:style w:type="character" w:customStyle="1" w:styleId="1">
    <w:name w:val="區別參考1"/>
    <w:basedOn w:val="a0"/>
    <w:uiPriority w:val="99"/>
    <w:rsid w:val="005D2BA9"/>
    <w:rPr>
      <w:rFonts w:cs="Times New Roman"/>
      <w:smallCaps/>
      <w:color w:val="C0504D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hyperlink" Target="http://www.talayou.com/spot/item/2203.html" TargetMode="External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yperlink" Target="http://go.sogou.com/ticket/10815.html" TargetMode="External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6</Pages>
  <Words>845</Words>
  <Characters>4823</Characters>
  <Application>Microsoft Office Word</Application>
  <DocSecurity>0</DocSecurity>
  <Lines>40</Lines>
  <Paragraphs>11</Paragraphs>
  <ScaleCrop>false</ScaleCrop>
  <Company>C.M.T</Company>
  <LinksUpToDate>false</LinksUpToDate>
  <CharactersWithSpaces>5657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SkyUN.Org</dc:creator>
  <cp:lastModifiedBy>user002</cp:lastModifiedBy>
  <cp:revision>22</cp:revision>
  <dcterms:created xsi:type="dcterms:W3CDTF">2016-12-05T07:13:00Z</dcterms:created>
  <dcterms:modified xsi:type="dcterms:W3CDTF">2017-01-20T06:18:00Z</dcterms:modified>
</cp:coreProperties>
</file>