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52C" w:rsidRDefault="00C412BC" w:rsidP="00EF7FB9">
      <w:pPr>
        <w:spacing w:line="420" w:lineRule="exact"/>
        <w:rPr>
          <w:rFonts w:ascii="新細明體" w:hAnsi="新細明體"/>
          <w:b/>
          <w:bCs/>
          <w:szCs w:val="24"/>
        </w:rPr>
      </w:pPr>
      <w:r>
        <w:rPr>
          <w:rFonts w:ascii="新細明體" w:hAnsi="新細明體"/>
          <w:b/>
          <w:bCs/>
          <w:noProof/>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0" type="#_x0000_t136" style="position:absolute;margin-left:198pt;margin-top:-4.5pt;width:129pt;height:39.6pt;z-index:-251652608;mso-position-horizontal-relative:margin;mso-position-vertical-relative:margin" fillcolor="#7030a0" strokecolor="#7030a0">
            <v:fill color2="#34164a" rotate="t"/>
            <v:shadow on="t" color="#b2b2b2" opacity="52428f" offset="3pt"/>
            <v:textpath style="font-family:&quot;華康儷金黑&quot;;font-size:32pt;v-text-reverse:t" trim="t" string="逸歡旅遊"/>
            <w10:wrap type="square" anchorx="margin" anchory="margin"/>
          </v:shape>
        </w:pict>
      </w:r>
      <w:r>
        <w:rPr>
          <w:rFonts w:ascii="新細明體" w:hAnsi="新細明體"/>
          <w:b/>
          <w:bCs/>
          <w:noProof/>
          <w:szCs w:val="24"/>
        </w:rPr>
        <w:pict>
          <v:shape id="_x0000_s1083" type="#_x0000_t136" style="position:absolute;margin-left:351pt;margin-top:8.9pt;width:79.35pt;height:22.45pt;z-index:-251649536" wrapcoords="7336 -720 -408 -720 -408 20160 204 23040 2853 23040 22211 23040 22211 0 20989 -720 8355 -720 7336 -720" fillcolor="#7030a0" strokecolor="#7030a0">
            <v:fill color2="#34164a" rotate="t"/>
            <v:shadow on="t" color="silver" opacity="52428f"/>
            <v:textpath style="font-family:&quot;華康儷金黑&quot;;font-size:18pt;v-text-reverse:t" trim="t" string="非常中國"/>
            <w10:wrap type="tight"/>
          </v:shape>
        </w:pict>
      </w:r>
      <w:r>
        <w:rPr>
          <w:rFonts w:ascii="新細明體" w:hAnsi="新細明體"/>
          <w:b/>
          <w:bCs/>
          <w:noProof/>
          <w:szCs w:val="24"/>
        </w:rPr>
        <w:pict>
          <v:shape id="_x0000_s1082" type="#_x0000_t136" style="position:absolute;margin-left:92pt;margin-top:12.65pt;width:79.35pt;height:22.45pt;z-index:-251650560" wrapcoords="2445 -720 0 0 -408 18000 611 22320 1019 23040 15691 23040 22211 23040 22211 0 20581 -720 3260 -720 2445 -720" fillcolor="#7030a0" strokecolor="#7030a0">
            <v:fill color2="#34164a" rotate="t"/>
            <v:shadow on="t" color="silver" opacity="52428f"/>
            <v:textpath style="font-family:&quot;華康儷金黑&quot;;font-size:18pt;v-text-reverse:t" trim="t" string="澳妙神州"/>
            <w10:wrap type="tight"/>
          </v:shape>
        </w:pict>
      </w:r>
      <w:r>
        <w:rPr>
          <w:rFonts w:ascii="新細明體" w:hAnsi="新細明體"/>
          <w:b/>
          <w:bCs/>
          <w:noProof/>
          <w:szCs w:val="24"/>
        </w:rPr>
        <w:pict>
          <v:shape id="_x0000_s1081" type="#_x0000_t136" style="position:absolute;margin-left:.75pt;margin-top:40.8pt;width:522pt;height:48pt;z-index:-251651584;mso-position-horizontal-relative:margin;mso-position-vertical-relative:margin" fillcolor="purple" stroked="f">
            <v:fill color2="#900"/>
            <v:shadow on="t" color="#b2b2b2" opacity="52429f" offset="3pt"/>
            <v:textpath style="font-family:&quot;新細明體&quot;;font-size:24pt;font-weight:bold;v-text-reverse:t;v-text-kern:t" trim="t" fitpath="t" string="壯麗三峽皇冠世紀遊輪八天&#10;五星級酒店 武隆景區 無購物站行程"/>
            <w10:wrap type="square" anchorx="margin" anchory="margin"/>
          </v:shape>
        </w:pict>
      </w:r>
      <w:r w:rsidR="00823238">
        <w:rPr>
          <w:b/>
          <w:noProof/>
          <w:color w:val="000000"/>
        </w:rPr>
        <w:drawing>
          <wp:anchor distT="0" distB="0" distL="114300" distR="114300" simplePos="0" relativeHeight="251667968" behindDoc="1" locked="0" layoutInCell="1" allowOverlap="1" wp14:anchorId="1B49383C" wp14:editId="62FF224C">
            <wp:simplePos x="0" y="0"/>
            <wp:positionH relativeFrom="column">
              <wp:posOffset>-17780</wp:posOffset>
            </wp:positionH>
            <wp:positionV relativeFrom="paragraph">
              <wp:posOffset>1262380</wp:posOffset>
            </wp:positionV>
            <wp:extent cx="6683375" cy="4521835"/>
            <wp:effectExtent l="0" t="0" r="3175" b="0"/>
            <wp:wrapTight wrapText="bothSides">
              <wp:wrapPolygon edited="0">
                <wp:start x="0" y="0"/>
                <wp:lineTo x="0" y="21476"/>
                <wp:lineTo x="21549" y="21476"/>
                <wp:lineTo x="21549" y="0"/>
                <wp:lineTo x="0" y="0"/>
              </wp:wrapPolygon>
            </wp:wrapTight>
            <wp:docPr id="1" name="圖片 1" descr="http://www.lifetour.com.tw/eWeb_lifetour/IMGDB/002187/002323/002581/00057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fetour.com.tw/eWeb_lifetour/IMGDB/002187/002323/002581/00057761.jpg"/>
                    <pic:cNvPicPr>
                      <a:picLocks noChangeAspect="1" noChangeArrowheads="1"/>
                    </pic:cNvPicPr>
                  </pic:nvPicPr>
                  <pic:blipFill rotWithShape="1">
                    <a:blip r:link="rId9">
                      <a:extLst>
                        <a:ext uri="{28A0092B-C50C-407E-A947-70E740481C1C}">
                          <a14:useLocalDpi xmlns:a14="http://schemas.microsoft.com/office/drawing/2010/main" val="0"/>
                        </a:ext>
                      </a:extLst>
                    </a:blip>
                    <a:srcRect t="3354"/>
                    <a:stretch/>
                  </pic:blipFill>
                  <pic:spPr bwMode="auto">
                    <a:xfrm>
                      <a:off x="0" y="0"/>
                      <a:ext cx="6683375" cy="4521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640FA" w:rsidRPr="008C17C1" w:rsidRDefault="00823238" w:rsidP="00EF7FB9">
      <w:pPr>
        <w:spacing w:line="420" w:lineRule="exact"/>
        <w:rPr>
          <w:rFonts w:ascii="新細明體" w:hAnsi="新細明體"/>
          <w:b/>
          <w:bCs/>
          <w:szCs w:val="24"/>
        </w:rPr>
      </w:pPr>
      <w:r>
        <w:rPr>
          <w:b/>
          <w:noProof/>
          <w:color w:val="000000"/>
        </w:rPr>
        <w:drawing>
          <wp:anchor distT="0" distB="0" distL="114300" distR="114300" simplePos="0" relativeHeight="251670016" behindDoc="1" locked="0" layoutInCell="1" allowOverlap="1" wp14:anchorId="13A0DFDA" wp14:editId="1DB87408">
            <wp:simplePos x="0" y="0"/>
            <wp:positionH relativeFrom="column">
              <wp:posOffset>230505</wp:posOffset>
            </wp:positionH>
            <wp:positionV relativeFrom="paragraph">
              <wp:posOffset>-83820</wp:posOffset>
            </wp:positionV>
            <wp:extent cx="6236970" cy="3917315"/>
            <wp:effectExtent l="0" t="0" r="0" b="6985"/>
            <wp:wrapTight wrapText="bothSides">
              <wp:wrapPolygon edited="0">
                <wp:start x="0" y="0"/>
                <wp:lineTo x="0" y="21533"/>
                <wp:lineTo x="21508" y="21533"/>
                <wp:lineTo x="21508" y="0"/>
                <wp:lineTo x="0" y="0"/>
              </wp:wrapPolygon>
            </wp:wrapTight>
            <wp:docPr id="2" name="圖片 2" descr="http://www.lifetour.com.tw/eWeb_lifetour/IMGDB/002187/002323/002581/00057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fetour.com.tw/eWeb_lifetour/IMGDB/002187/002323/002581/00057769.jpg"/>
                    <pic:cNvPicPr>
                      <a:picLocks noChangeAspect="1" noChangeArrowheads="1"/>
                    </pic:cNvPicPr>
                  </pic:nvPicPr>
                  <pic:blipFill rotWithShape="1">
                    <a:blip r:link="rId10">
                      <a:extLst>
                        <a:ext uri="{28A0092B-C50C-407E-A947-70E740481C1C}">
                          <a14:useLocalDpi xmlns:a14="http://schemas.microsoft.com/office/drawing/2010/main" val="0"/>
                        </a:ext>
                      </a:extLst>
                    </a:blip>
                    <a:srcRect t="2899"/>
                    <a:stretch/>
                  </pic:blipFill>
                  <pic:spPr bwMode="auto">
                    <a:xfrm>
                      <a:off x="0" y="0"/>
                      <a:ext cx="6236970" cy="3917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E0E9D" w:rsidRDefault="002E0E9D" w:rsidP="00EF7FB9">
      <w:pPr>
        <w:spacing w:line="420" w:lineRule="exact"/>
        <w:rPr>
          <w:rFonts w:ascii="新細明體" w:hAnsi="新細明體"/>
          <w:b/>
          <w:bCs/>
          <w:szCs w:val="24"/>
        </w:rPr>
      </w:pPr>
    </w:p>
    <w:p w:rsidR="00E3675F" w:rsidRDefault="00E3675F" w:rsidP="00EF7FB9">
      <w:pPr>
        <w:spacing w:line="420" w:lineRule="exact"/>
        <w:rPr>
          <w:rFonts w:ascii="新細明體" w:hAnsi="新細明體"/>
          <w:b/>
          <w:bCs/>
          <w:szCs w:val="24"/>
        </w:rPr>
      </w:pPr>
    </w:p>
    <w:p w:rsidR="00E3675F" w:rsidRDefault="00E3675F" w:rsidP="00EF7FB9">
      <w:pPr>
        <w:spacing w:line="420" w:lineRule="exact"/>
        <w:rPr>
          <w:rFonts w:ascii="新細明體" w:hAnsi="新細明體"/>
          <w:b/>
          <w:bCs/>
          <w:szCs w:val="24"/>
        </w:rPr>
      </w:pPr>
    </w:p>
    <w:p w:rsidR="00823238" w:rsidRDefault="00823238" w:rsidP="00EF7FB9">
      <w:pPr>
        <w:spacing w:line="420" w:lineRule="exact"/>
        <w:rPr>
          <w:rFonts w:ascii="新細明體" w:hAnsi="新細明體"/>
          <w:b/>
          <w:bCs/>
          <w:szCs w:val="24"/>
        </w:rPr>
      </w:pPr>
    </w:p>
    <w:p w:rsidR="00823238" w:rsidRDefault="00823238" w:rsidP="00EF7FB9">
      <w:pPr>
        <w:spacing w:line="420" w:lineRule="exact"/>
        <w:rPr>
          <w:rFonts w:ascii="新細明體" w:hAnsi="新細明體"/>
          <w:b/>
          <w:bCs/>
          <w:szCs w:val="24"/>
        </w:rPr>
      </w:pPr>
    </w:p>
    <w:p w:rsidR="00823238" w:rsidRDefault="00823238" w:rsidP="00EF7FB9">
      <w:pPr>
        <w:spacing w:line="420" w:lineRule="exact"/>
        <w:rPr>
          <w:rFonts w:ascii="新細明體" w:hAnsi="新細明體"/>
          <w:b/>
          <w:bCs/>
          <w:szCs w:val="24"/>
        </w:rPr>
      </w:pPr>
    </w:p>
    <w:p w:rsidR="00823238" w:rsidRDefault="00823238" w:rsidP="00EF7FB9">
      <w:pPr>
        <w:spacing w:line="420" w:lineRule="exact"/>
        <w:rPr>
          <w:rFonts w:ascii="新細明體" w:hAnsi="新細明體"/>
          <w:b/>
          <w:bCs/>
          <w:szCs w:val="24"/>
        </w:rPr>
      </w:pPr>
    </w:p>
    <w:p w:rsidR="00823238" w:rsidRDefault="00823238" w:rsidP="00EF7FB9">
      <w:pPr>
        <w:spacing w:line="420" w:lineRule="exact"/>
        <w:rPr>
          <w:rFonts w:ascii="新細明體" w:hAnsi="新細明體"/>
          <w:b/>
          <w:bCs/>
          <w:szCs w:val="24"/>
        </w:rPr>
      </w:pPr>
    </w:p>
    <w:p w:rsidR="00823238" w:rsidRDefault="00823238" w:rsidP="00EF7FB9">
      <w:pPr>
        <w:spacing w:line="420" w:lineRule="exact"/>
        <w:rPr>
          <w:rFonts w:ascii="新細明體" w:hAnsi="新細明體"/>
          <w:b/>
          <w:bCs/>
          <w:szCs w:val="24"/>
        </w:rPr>
      </w:pPr>
    </w:p>
    <w:p w:rsidR="00823238" w:rsidRDefault="00823238" w:rsidP="00EF7FB9">
      <w:pPr>
        <w:spacing w:line="420" w:lineRule="exact"/>
        <w:rPr>
          <w:rFonts w:ascii="新細明體" w:hAnsi="新細明體"/>
          <w:b/>
          <w:bCs/>
          <w:szCs w:val="24"/>
        </w:rPr>
      </w:pPr>
    </w:p>
    <w:p w:rsidR="00823238" w:rsidRDefault="00823238" w:rsidP="00EF7FB9">
      <w:pPr>
        <w:spacing w:line="420" w:lineRule="exact"/>
        <w:rPr>
          <w:rFonts w:ascii="新細明體" w:hAnsi="新細明體"/>
          <w:b/>
          <w:bCs/>
          <w:szCs w:val="24"/>
        </w:rPr>
      </w:pPr>
    </w:p>
    <w:p w:rsidR="00823238" w:rsidRDefault="00823238" w:rsidP="00EF7FB9">
      <w:pPr>
        <w:spacing w:line="420" w:lineRule="exact"/>
        <w:rPr>
          <w:rFonts w:ascii="新細明體" w:hAnsi="新細明體"/>
          <w:b/>
          <w:bCs/>
          <w:szCs w:val="24"/>
        </w:rPr>
      </w:pPr>
    </w:p>
    <w:p w:rsidR="00823238" w:rsidRDefault="00823238" w:rsidP="00EF7FB9">
      <w:pPr>
        <w:spacing w:line="420" w:lineRule="exact"/>
        <w:rPr>
          <w:rFonts w:ascii="新細明體" w:hAnsi="新細明體"/>
          <w:b/>
          <w:bCs/>
          <w:szCs w:val="24"/>
        </w:rPr>
      </w:pPr>
    </w:p>
    <w:p w:rsidR="00823238" w:rsidRDefault="00557511" w:rsidP="00EF7FB9">
      <w:pPr>
        <w:spacing w:line="420" w:lineRule="exact"/>
        <w:rPr>
          <w:rFonts w:ascii="新細明體" w:hAnsi="新細明體"/>
          <w:b/>
          <w:bCs/>
          <w:szCs w:val="24"/>
        </w:rPr>
      </w:pPr>
      <w:r>
        <w:rPr>
          <w:b/>
          <w:noProof/>
          <w:color w:val="000000"/>
        </w:rPr>
        <w:lastRenderedPageBreak/>
        <w:drawing>
          <wp:anchor distT="0" distB="0" distL="114300" distR="114300" simplePos="0" relativeHeight="251677184" behindDoc="1" locked="0" layoutInCell="1" allowOverlap="1">
            <wp:simplePos x="0" y="0"/>
            <wp:positionH relativeFrom="column">
              <wp:posOffset>227965</wp:posOffset>
            </wp:positionH>
            <wp:positionV relativeFrom="paragraph">
              <wp:posOffset>4457065</wp:posOffset>
            </wp:positionV>
            <wp:extent cx="6243320" cy="5153025"/>
            <wp:effectExtent l="0" t="0" r="5080" b="9525"/>
            <wp:wrapTight wrapText="bothSides">
              <wp:wrapPolygon edited="0">
                <wp:start x="0" y="0"/>
                <wp:lineTo x="0" y="21560"/>
                <wp:lineTo x="21552" y="21560"/>
                <wp:lineTo x="21552" y="0"/>
                <wp:lineTo x="0" y="0"/>
              </wp:wrapPolygon>
            </wp:wrapTight>
            <wp:docPr id="11" name="圖片 11" descr="http://www.lifetour.com.tw/eWeb_lifetour/IMGDB/002187/002323/002581/00057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lifetour.com.tw/eWeb_lifetour/IMGDB/002187/002323/002581/00057768.jpg"/>
                    <pic:cNvPicPr>
                      <a:picLocks noChangeAspect="1" noChangeArrowheads="1"/>
                    </pic:cNvPicPr>
                  </pic:nvPicPr>
                  <pic:blipFill rotWithShape="1">
                    <a:blip r:link="rId11">
                      <a:extLst>
                        <a:ext uri="{28A0092B-C50C-407E-A947-70E740481C1C}">
                          <a14:useLocalDpi xmlns:a14="http://schemas.microsoft.com/office/drawing/2010/main" val="0"/>
                        </a:ext>
                      </a:extLst>
                    </a:blip>
                    <a:srcRect t="2289" b="2817"/>
                    <a:stretch/>
                  </pic:blipFill>
                  <pic:spPr bwMode="auto">
                    <a:xfrm>
                      <a:off x="0" y="0"/>
                      <a:ext cx="6243320" cy="5153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3B36">
        <w:rPr>
          <w:b/>
          <w:noProof/>
          <w:color w:val="000000"/>
        </w:rPr>
        <w:drawing>
          <wp:anchor distT="0" distB="0" distL="114300" distR="114300" simplePos="0" relativeHeight="251675136" behindDoc="1" locked="0" layoutInCell="1" allowOverlap="1" wp14:anchorId="1A55C9CB" wp14:editId="682B3C32">
            <wp:simplePos x="0" y="0"/>
            <wp:positionH relativeFrom="column">
              <wp:posOffset>3359150</wp:posOffset>
            </wp:positionH>
            <wp:positionV relativeFrom="paragraph">
              <wp:posOffset>2416175</wp:posOffset>
            </wp:positionV>
            <wp:extent cx="3529965" cy="1958975"/>
            <wp:effectExtent l="0" t="0" r="0" b="3175"/>
            <wp:wrapTight wrapText="bothSides">
              <wp:wrapPolygon edited="0">
                <wp:start x="0" y="0"/>
                <wp:lineTo x="0" y="21425"/>
                <wp:lineTo x="21448" y="21425"/>
                <wp:lineTo x="21448" y="0"/>
                <wp:lineTo x="0" y="0"/>
              </wp:wrapPolygon>
            </wp:wrapTight>
            <wp:docPr id="5" name="圖片 5" descr="http://www.lifetour.com.tw/eWeb_lifetour/IMGDB/002187/002323/002581/00057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ifetour.com.tw/eWeb_lifetour/IMGDB/002187/002323/002581/00057757.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529965" cy="195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53B36">
        <w:rPr>
          <w:b/>
          <w:noProof/>
          <w:color w:val="000000"/>
        </w:rPr>
        <w:drawing>
          <wp:anchor distT="0" distB="0" distL="114300" distR="114300" simplePos="0" relativeHeight="251676160" behindDoc="1" locked="0" layoutInCell="1" allowOverlap="1" wp14:anchorId="5DB146FE" wp14:editId="74FD6FA3">
            <wp:simplePos x="0" y="0"/>
            <wp:positionH relativeFrom="column">
              <wp:posOffset>-33020</wp:posOffset>
            </wp:positionH>
            <wp:positionV relativeFrom="paragraph">
              <wp:posOffset>2405380</wp:posOffset>
            </wp:positionV>
            <wp:extent cx="3357880" cy="2045970"/>
            <wp:effectExtent l="0" t="0" r="0" b="0"/>
            <wp:wrapTight wrapText="bothSides">
              <wp:wrapPolygon edited="0">
                <wp:start x="0" y="0"/>
                <wp:lineTo x="0" y="21318"/>
                <wp:lineTo x="21445" y="21318"/>
                <wp:lineTo x="21445" y="0"/>
                <wp:lineTo x="0" y="0"/>
              </wp:wrapPolygon>
            </wp:wrapTight>
            <wp:docPr id="8" name="圖片 8" descr="http://www.lifetour.com.tw/eWeb_lifetour/IMGDB/002187/002323/002581/00057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lifetour.com.tw/eWeb_lifetour/IMGDB/002187/002323/002581/00057755.jp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3357880" cy="204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800939">
        <w:rPr>
          <w:b/>
          <w:noProof/>
          <w:color w:val="000000"/>
        </w:rPr>
        <w:drawing>
          <wp:anchor distT="0" distB="0" distL="114300" distR="114300" simplePos="0" relativeHeight="251671040" behindDoc="1" locked="0" layoutInCell="1" allowOverlap="1" wp14:anchorId="39B0B999" wp14:editId="4BCD0650">
            <wp:simplePos x="0" y="0"/>
            <wp:positionH relativeFrom="column">
              <wp:posOffset>-33020</wp:posOffset>
            </wp:positionH>
            <wp:positionV relativeFrom="paragraph">
              <wp:posOffset>21590</wp:posOffset>
            </wp:positionV>
            <wp:extent cx="3352800" cy="2388870"/>
            <wp:effectExtent l="0" t="0" r="0" b="0"/>
            <wp:wrapTight wrapText="bothSides">
              <wp:wrapPolygon edited="0">
                <wp:start x="0" y="0"/>
                <wp:lineTo x="0" y="21359"/>
                <wp:lineTo x="21477" y="21359"/>
                <wp:lineTo x="21477" y="0"/>
                <wp:lineTo x="0" y="0"/>
              </wp:wrapPolygon>
            </wp:wrapTight>
            <wp:docPr id="3" name="圖片 3" descr="http://www.lifetour.com.tw/eWeb_lifetour/IMGDB/002187/002323/002581/00057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fetour.com.tw/eWeb_lifetour/IMGDB/002187/002323/002581/00057758.jp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3352800" cy="2388870"/>
                    </a:xfrm>
                    <a:prstGeom prst="rect">
                      <a:avLst/>
                    </a:prstGeom>
                    <a:noFill/>
                    <a:ln>
                      <a:noFill/>
                    </a:ln>
                  </pic:spPr>
                </pic:pic>
              </a:graphicData>
            </a:graphic>
            <wp14:sizeRelH relativeFrom="page">
              <wp14:pctWidth>0</wp14:pctWidth>
            </wp14:sizeRelH>
            <wp14:sizeRelV relativeFrom="page">
              <wp14:pctHeight>0</wp14:pctHeight>
            </wp14:sizeRelV>
          </wp:anchor>
        </w:drawing>
      </w:r>
      <w:r w:rsidR="00800939">
        <w:rPr>
          <w:b/>
          <w:noProof/>
          <w:color w:val="000000"/>
        </w:rPr>
        <w:drawing>
          <wp:anchor distT="0" distB="0" distL="114300" distR="114300" simplePos="0" relativeHeight="251673088" behindDoc="1" locked="0" layoutInCell="1" allowOverlap="1" wp14:anchorId="1377FBD7" wp14:editId="7D05133C">
            <wp:simplePos x="0" y="0"/>
            <wp:positionH relativeFrom="column">
              <wp:posOffset>3319780</wp:posOffset>
            </wp:positionH>
            <wp:positionV relativeFrom="paragraph">
              <wp:posOffset>21590</wp:posOffset>
            </wp:positionV>
            <wp:extent cx="3429000" cy="2329180"/>
            <wp:effectExtent l="0" t="0" r="0" b="0"/>
            <wp:wrapTight wrapText="bothSides">
              <wp:wrapPolygon edited="0">
                <wp:start x="0" y="0"/>
                <wp:lineTo x="0" y="21376"/>
                <wp:lineTo x="21480" y="21376"/>
                <wp:lineTo x="21480" y="0"/>
                <wp:lineTo x="0" y="0"/>
              </wp:wrapPolygon>
            </wp:wrapTight>
            <wp:docPr id="6" name="圖片 6" descr="http://www.lifetour.com.tw/eWeb_lifetour/IMGDB/002187/002323/002581/00057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ifetour.com.tw/eWeb_lifetour/IMGDB/002187/002323/002581/00057763.jp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3429000" cy="2329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E90" w:rsidRDefault="00C412BC" w:rsidP="00EF7FB9">
      <w:pPr>
        <w:spacing w:line="420" w:lineRule="exact"/>
        <w:rPr>
          <w:rFonts w:ascii="新細明體" w:hAnsi="新細明體"/>
          <w:b/>
          <w:bCs/>
          <w:szCs w:val="24"/>
        </w:rPr>
      </w:pPr>
      <w:r>
        <w:rPr>
          <w:rFonts w:ascii="新細明體" w:hAnsi="新細明體"/>
          <w:b/>
          <w:bCs/>
          <w:noProof/>
          <w:szCs w:val="24"/>
        </w:rPr>
        <w:lastRenderedPageBreak/>
        <w:pict>
          <v:shape id="_x0000_s1086" type="#_x0000_t136" style="position:absolute;margin-left:95.75pt;margin-top:-3.1pt;width:79.35pt;height:22.45pt;z-index:-251636224" wrapcoords="2445 -720 0 0 -408 18000 611 22320 1019 23040 15691 23040 22211 23040 22211 0 20581 -720 3260 -720 2445 -720" fillcolor="#7030a0" strokecolor="#7030a0">
            <v:fill color2="#34164a" rotate="t"/>
            <v:shadow on="t" color="silver" opacity="52428f"/>
            <v:textpath style="font-family:&quot;華康儷金黑&quot;;font-size:18pt;v-text-reverse:t" trim="t" string="澳妙神州"/>
            <w10:wrap type="tight"/>
          </v:shape>
        </w:pict>
      </w:r>
      <w:r>
        <w:rPr>
          <w:rFonts w:ascii="新細明體" w:hAnsi="新細明體"/>
          <w:b/>
          <w:bCs/>
          <w:noProof/>
          <w:szCs w:val="24"/>
        </w:rPr>
        <w:pict>
          <v:shape id="_x0000_s1085" type="#_x0000_t136" style="position:absolute;margin-left:4.5pt;margin-top:25.05pt;width:522pt;height:48pt;z-index:-251637248;mso-position-horizontal-relative:margin;mso-position-vertical-relative:margin" fillcolor="purple" stroked="f">
            <v:fill color2="#900"/>
            <v:shadow on="t" color="#b2b2b2" opacity="52429f" offset="3pt"/>
            <v:textpath style="font-family:&quot;新細明體&quot;;font-size:24pt;font-weight:bold;v-text-reverse:t;v-text-kern:t" trim="t" fitpath="t" string="壯麗三峽皇冠世紀遊輪八天&#10;五星級酒店 武隆景區 無購物站行程"/>
            <w10:wrap type="square" anchorx="margin" anchory="margin"/>
          </v:shape>
        </w:pict>
      </w:r>
      <w:r>
        <w:rPr>
          <w:rFonts w:ascii="新細明體" w:hAnsi="新細明體"/>
          <w:b/>
          <w:bCs/>
          <w:noProof/>
          <w:szCs w:val="24"/>
        </w:rPr>
        <w:pict>
          <v:shape id="_x0000_s1084" type="#_x0000_t136" style="position:absolute;margin-left:201.75pt;margin-top:-20.25pt;width:129pt;height:39.6pt;z-index:-251638272;mso-position-horizontal-relative:margin;mso-position-vertical-relative:margin" fillcolor="#7030a0" strokecolor="#7030a0">
            <v:fill color2="#34164a" rotate="t"/>
            <v:shadow on="t" color="#b2b2b2" opacity="52428f" offset="3pt"/>
            <v:textpath style="font-family:&quot;華康儷金黑&quot;;font-size:32pt;v-text-reverse:t" trim="t" string="逸歡旅遊"/>
            <w10:wrap type="square" anchorx="margin" anchory="margin"/>
          </v:shape>
        </w:pict>
      </w:r>
      <w:r>
        <w:rPr>
          <w:rFonts w:ascii="新細明體" w:hAnsi="新細明體"/>
          <w:b/>
          <w:bCs/>
          <w:noProof/>
          <w:szCs w:val="24"/>
        </w:rPr>
        <w:pict>
          <v:shape id="_x0000_s1087" type="#_x0000_t136" style="position:absolute;margin-left:354.75pt;margin-top:-6.85pt;width:79.35pt;height:22.45pt;z-index:-251635200" wrapcoords="7336 -720 -408 -720 -408 20160 204 23040 2853 23040 22211 23040 22211 0 20989 -720 8355 -720 7336 -720" fillcolor="#7030a0" strokecolor="#7030a0">
            <v:fill color2="#34164a" rotate="t"/>
            <v:shadow on="t" color="silver" opacity="52428f"/>
            <v:textpath style="font-family:&quot;華康儷金黑&quot;;font-size:18pt;v-text-reverse:t" trim="t" string="非常中國"/>
            <w10:wrap type="tight"/>
          </v:shape>
        </w:pict>
      </w:r>
    </w:p>
    <w:tbl>
      <w:tblPr>
        <w:tblW w:w="1134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3"/>
        <w:gridCol w:w="15"/>
        <w:gridCol w:w="1461"/>
        <w:gridCol w:w="3560"/>
        <w:gridCol w:w="3902"/>
      </w:tblGrid>
      <w:tr w:rsidR="00502C9D" w:rsidRPr="00E03533" w:rsidTr="000A62A1">
        <w:trPr>
          <w:trHeight w:val="281"/>
        </w:trPr>
        <w:tc>
          <w:tcPr>
            <w:tcW w:w="11341" w:type="dxa"/>
            <w:gridSpan w:val="5"/>
            <w:tcBorders>
              <w:top w:val="single" w:sz="4" w:space="0" w:color="000000"/>
              <w:left w:val="single" w:sz="4" w:space="0" w:color="000000"/>
              <w:bottom w:val="single" w:sz="4" w:space="0" w:color="auto"/>
              <w:right w:val="single" w:sz="4" w:space="0" w:color="000000"/>
            </w:tcBorders>
            <w:hideMark/>
          </w:tcPr>
          <w:p w:rsidR="00502C9D" w:rsidRPr="00E03533" w:rsidRDefault="00502C9D" w:rsidP="0029222F">
            <w:pPr>
              <w:spacing w:line="360" w:lineRule="exact"/>
              <w:rPr>
                <w:rFonts w:ascii="微軟正黑體" w:eastAsia="微軟正黑體" w:hAnsi="微軟正黑體"/>
                <w:b/>
                <w:color w:val="000000"/>
                <w:sz w:val="26"/>
                <w:szCs w:val="26"/>
              </w:rPr>
            </w:pPr>
            <w:r w:rsidRPr="00AB36C6">
              <w:rPr>
                <w:rFonts w:ascii="微軟正黑體" w:eastAsia="微軟正黑體" w:hAnsi="微軟正黑體" w:hint="eastAsia"/>
                <w:b/>
                <w:color w:val="000000"/>
                <w:sz w:val="26"/>
                <w:szCs w:val="26"/>
              </w:rPr>
              <w:t xml:space="preserve">第一天 </w:t>
            </w:r>
            <w:proofErr w:type="gramStart"/>
            <w:r w:rsidRPr="00AB36C6">
              <w:rPr>
                <w:rFonts w:ascii="微軟正黑體" w:eastAsia="微軟正黑體" w:hAnsi="微軟正黑體" w:hint="eastAsia"/>
                <w:b/>
                <w:color w:val="000000"/>
                <w:sz w:val="26"/>
                <w:szCs w:val="26"/>
              </w:rPr>
              <w:t>臺</w:t>
            </w:r>
            <w:proofErr w:type="gramEnd"/>
            <w:r w:rsidRPr="00AB36C6">
              <w:rPr>
                <w:rFonts w:ascii="微軟正黑體" w:eastAsia="微軟正黑體" w:hAnsi="微軟正黑體" w:hint="eastAsia"/>
                <w:b/>
                <w:color w:val="000000"/>
                <w:sz w:val="26"/>
                <w:szCs w:val="26"/>
              </w:rPr>
              <w:t>北 /</w:t>
            </w:r>
            <w:r w:rsidR="001F4F6F">
              <w:rPr>
                <w:rFonts w:ascii="微軟正黑體" w:eastAsia="微軟正黑體" w:hAnsi="微軟正黑體" w:hint="eastAsia"/>
                <w:bCs/>
                <w:sz w:val="26"/>
                <w:szCs w:val="26"/>
              </w:rPr>
              <w:t xml:space="preserve"> </w:t>
            </w:r>
            <w:r w:rsidR="00746B85" w:rsidRPr="000A62A1">
              <w:rPr>
                <w:rFonts w:ascii="微軟正黑體" w:eastAsia="微軟正黑體" w:hAnsi="微軟正黑體" w:hint="eastAsia"/>
                <w:bCs/>
                <w:sz w:val="26"/>
                <w:szCs w:val="26"/>
              </w:rPr>
              <w:t>重慶</w:t>
            </w:r>
          </w:p>
        </w:tc>
      </w:tr>
      <w:tr w:rsidR="00502C9D" w:rsidRPr="00AB36C6" w:rsidTr="008A5B28">
        <w:trPr>
          <w:trHeight w:val="382"/>
        </w:trPr>
        <w:tc>
          <w:tcPr>
            <w:tcW w:w="2403" w:type="dxa"/>
            <w:tcBorders>
              <w:top w:val="single" w:sz="4" w:space="0" w:color="auto"/>
              <w:left w:val="single" w:sz="4" w:space="0" w:color="000000"/>
              <w:bottom w:val="single" w:sz="4" w:space="0" w:color="auto"/>
              <w:right w:val="single" w:sz="4" w:space="0" w:color="auto"/>
            </w:tcBorders>
          </w:tcPr>
          <w:p w:rsidR="00502C9D" w:rsidRPr="000A62A1" w:rsidRDefault="000A62A1" w:rsidP="000A62A1">
            <w:pPr>
              <w:spacing w:line="280" w:lineRule="exact"/>
              <w:jc w:val="center"/>
              <w:rPr>
                <w:color w:val="000000"/>
              </w:rPr>
            </w:pPr>
            <w:r w:rsidRPr="000A62A1">
              <w:rPr>
                <w:rFonts w:hint="eastAsia"/>
                <w:color w:val="000000"/>
              </w:rPr>
              <w:t>重慶市</w:t>
            </w:r>
          </w:p>
        </w:tc>
        <w:tc>
          <w:tcPr>
            <w:tcW w:w="8938" w:type="dxa"/>
            <w:gridSpan w:val="4"/>
            <w:tcBorders>
              <w:top w:val="single" w:sz="4" w:space="0" w:color="auto"/>
              <w:left w:val="single" w:sz="4" w:space="0" w:color="auto"/>
              <w:bottom w:val="single" w:sz="4" w:space="0" w:color="auto"/>
              <w:right w:val="single" w:sz="4" w:space="0" w:color="000000"/>
            </w:tcBorders>
          </w:tcPr>
          <w:p w:rsidR="00502C9D" w:rsidRPr="000A62A1" w:rsidRDefault="000A62A1" w:rsidP="000A62A1">
            <w:pPr>
              <w:spacing w:line="280" w:lineRule="exact"/>
              <w:rPr>
                <w:color w:val="000000"/>
              </w:rPr>
            </w:pPr>
            <w:proofErr w:type="gramStart"/>
            <w:r>
              <w:rPr>
                <w:rFonts w:hint="eastAsia"/>
                <w:color w:val="000000"/>
              </w:rPr>
              <w:t>素有霧都之</w:t>
            </w:r>
            <w:proofErr w:type="gramEnd"/>
            <w:r>
              <w:rPr>
                <w:rFonts w:hint="eastAsia"/>
                <w:color w:val="000000"/>
              </w:rPr>
              <w:t>稱的。重慶因多山</w:t>
            </w:r>
            <w:proofErr w:type="gramStart"/>
            <w:r>
              <w:rPr>
                <w:rFonts w:hint="eastAsia"/>
                <w:color w:val="000000"/>
              </w:rPr>
              <w:t>多霧而有</w:t>
            </w:r>
            <w:proofErr w:type="gramEnd"/>
            <w:r>
              <w:rPr>
                <w:rFonts w:hint="eastAsia"/>
                <w:color w:val="000000"/>
              </w:rPr>
              <w:t>山城、</w:t>
            </w:r>
            <w:proofErr w:type="gramStart"/>
            <w:r>
              <w:rPr>
                <w:rFonts w:hint="eastAsia"/>
                <w:color w:val="000000"/>
              </w:rPr>
              <w:t>霧都之</w:t>
            </w:r>
            <w:proofErr w:type="gramEnd"/>
            <w:r>
              <w:rPr>
                <w:rFonts w:hint="eastAsia"/>
                <w:color w:val="000000"/>
              </w:rPr>
              <w:t>稱；因夏季天氣炎熱，而為長江沿線的火爐之</w:t>
            </w:r>
            <w:proofErr w:type="gramStart"/>
            <w:r>
              <w:rPr>
                <w:rFonts w:hint="eastAsia"/>
                <w:color w:val="000000"/>
              </w:rPr>
              <w:t>一</w:t>
            </w:r>
            <w:proofErr w:type="gramEnd"/>
            <w:r>
              <w:rPr>
                <w:rFonts w:hint="eastAsia"/>
                <w:color w:val="000000"/>
              </w:rPr>
              <w:t>。</w:t>
            </w:r>
          </w:p>
        </w:tc>
      </w:tr>
      <w:tr w:rsidR="00502C9D" w:rsidRPr="00AB36C6" w:rsidTr="0083673C">
        <w:tc>
          <w:tcPr>
            <w:tcW w:w="3879" w:type="dxa"/>
            <w:gridSpan w:val="3"/>
            <w:tcBorders>
              <w:top w:val="single" w:sz="4" w:space="0" w:color="000000"/>
              <w:left w:val="single" w:sz="4" w:space="0" w:color="000000"/>
              <w:bottom w:val="single" w:sz="4" w:space="0" w:color="000000"/>
              <w:right w:val="single" w:sz="4" w:space="0" w:color="000000"/>
            </w:tcBorders>
            <w:hideMark/>
          </w:tcPr>
          <w:p w:rsidR="00502C9D" w:rsidRPr="00AB36C6" w:rsidRDefault="00502C9D" w:rsidP="0083673C">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早餐：X</w:t>
            </w:r>
          </w:p>
        </w:tc>
        <w:tc>
          <w:tcPr>
            <w:tcW w:w="3560" w:type="dxa"/>
            <w:tcBorders>
              <w:top w:val="single" w:sz="4" w:space="0" w:color="000000"/>
              <w:left w:val="single" w:sz="4" w:space="0" w:color="000000"/>
              <w:bottom w:val="single" w:sz="4" w:space="0" w:color="000000"/>
              <w:right w:val="single" w:sz="4" w:space="0" w:color="000000"/>
            </w:tcBorders>
            <w:hideMark/>
          </w:tcPr>
          <w:p w:rsidR="00502C9D" w:rsidRPr="00AB36C6" w:rsidRDefault="00502C9D" w:rsidP="0083673C">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午餐：</w:t>
            </w:r>
            <w:r w:rsidR="00D37147" w:rsidRPr="00AB36C6">
              <w:rPr>
                <w:rFonts w:ascii="微軟正黑體" w:eastAsia="微軟正黑體" w:hAnsi="微軟正黑體" w:hint="eastAsia"/>
                <w:b/>
                <w:color w:val="000000"/>
                <w:kern w:val="0"/>
                <w:szCs w:val="24"/>
              </w:rPr>
              <w:t>X</w:t>
            </w:r>
          </w:p>
        </w:tc>
        <w:tc>
          <w:tcPr>
            <w:tcW w:w="3902" w:type="dxa"/>
            <w:tcBorders>
              <w:top w:val="single" w:sz="4" w:space="0" w:color="000000"/>
              <w:left w:val="single" w:sz="4" w:space="0" w:color="000000"/>
              <w:bottom w:val="single" w:sz="4" w:space="0" w:color="000000"/>
              <w:right w:val="single" w:sz="4" w:space="0" w:color="000000"/>
            </w:tcBorders>
            <w:hideMark/>
          </w:tcPr>
          <w:p w:rsidR="00502C9D" w:rsidRPr="00AB36C6" w:rsidRDefault="00502C9D" w:rsidP="004D62C5">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晚餐：</w:t>
            </w:r>
            <w:r w:rsidR="00D37147" w:rsidRPr="00AB36C6">
              <w:rPr>
                <w:rFonts w:ascii="微軟正黑體" w:eastAsia="微軟正黑體" w:hAnsi="微軟正黑體" w:hint="eastAsia"/>
                <w:b/>
                <w:color w:val="000000"/>
                <w:kern w:val="0"/>
                <w:szCs w:val="24"/>
              </w:rPr>
              <w:t>X</w:t>
            </w:r>
          </w:p>
        </w:tc>
      </w:tr>
      <w:tr w:rsidR="00502C9D" w:rsidRPr="00AB36C6" w:rsidTr="0083673C">
        <w:tc>
          <w:tcPr>
            <w:tcW w:w="11341" w:type="dxa"/>
            <w:gridSpan w:val="5"/>
            <w:tcBorders>
              <w:top w:val="single" w:sz="4" w:space="0" w:color="000000"/>
              <w:left w:val="single" w:sz="4" w:space="0" w:color="000000"/>
              <w:bottom w:val="single" w:sz="4" w:space="0" w:color="000000"/>
              <w:right w:val="single" w:sz="4" w:space="0" w:color="000000"/>
            </w:tcBorders>
            <w:hideMark/>
          </w:tcPr>
          <w:p w:rsidR="00502C9D" w:rsidRPr="00AB36C6" w:rsidRDefault="00502C9D" w:rsidP="0050412E">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szCs w:val="24"/>
              </w:rPr>
              <w:t>住宿：</w:t>
            </w:r>
            <w:r w:rsidR="000A62A1">
              <w:rPr>
                <w:rFonts w:hint="eastAsia"/>
                <w:color w:val="000000"/>
              </w:rPr>
              <w:t>五星級重慶凱賓斯基大酒店或重慶萬豪大酒店或同等級旅館</w:t>
            </w:r>
          </w:p>
        </w:tc>
      </w:tr>
      <w:tr w:rsidR="00502C9D" w:rsidRPr="00A277DD" w:rsidTr="0083673C">
        <w:tc>
          <w:tcPr>
            <w:tcW w:w="11341" w:type="dxa"/>
            <w:gridSpan w:val="5"/>
            <w:tcBorders>
              <w:top w:val="single" w:sz="4" w:space="0" w:color="000000"/>
              <w:left w:val="single" w:sz="4" w:space="0" w:color="000000"/>
              <w:bottom w:val="single" w:sz="4" w:space="0" w:color="000000"/>
              <w:right w:val="single" w:sz="4" w:space="0" w:color="000000"/>
            </w:tcBorders>
            <w:hideMark/>
          </w:tcPr>
          <w:p w:rsidR="00502C9D" w:rsidRPr="00326B6D" w:rsidRDefault="00502C9D" w:rsidP="008A5B28">
            <w:pPr>
              <w:spacing w:line="360" w:lineRule="exact"/>
              <w:rPr>
                <w:rFonts w:ascii="微軟正黑體" w:eastAsia="微軟正黑體" w:hAnsi="微軟正黑體"/>
                <w:color w:val="000000"/>
                <w:sz w:val="26"/>
                <w:szCs w:val="26"/>
              </w:rPr>
            </w:pPr>
            <w:r w:rsidRPr="00326B6D">
              <w:rPr>
                <w:rFonts w:ascii="微軟正黑體" w:eastAsia="微軟正黑體" w:hAnsi="微軟正黑體" w:hint="eastAsia"/>
                <w:color w:val="000000"/>
                <w:sz w:val="26"/>
                <w:szCs w:val="26"/>
              </w:rPr>
              <w:t>第二天</w:t>
            </w:r>
            <w:r w:rsidR="000A62A1" w:rsidRPr="00326B6D">
              <w:rPr>
                <w:rFonts w:ascii="微軟正黑體" w:eastAsia="微軟正黑體" w:hAnsi="微軟正黑體" w:hint="eastAsia"/>
                <w:color w:val="000000"/>
                <w:sz w:val="26"/>
                <w:szCs w:val="26"/>
              </w:rPr>
              <w:t xml:space="preserve"> </w:t>
            </w:r>
            <w:r w:rsidR="000A62A1" w:rsidRPr="00326B6D">
              <w:rPr>
                <w:rFonts w:ascii="微軟正黑體" w:eastAsia="微軟正黑體" w:hAnsi="微軟正黑體" w:hint="eastAsia"/>
                <w:bCs/>
                <w:sz w:val="26"/>
                <w:szCs w:val="26"/>
              </w:rPr>
              <w:t>重慶(車程約4H)－彭水【船遊烏江畫廊(精華遊)、龔灘古鎮】－彭水</w:t>
            </w:r>
          </w:p>
        </w:tc>
      </w:tr>
      <w:tr w:rsidR="00502C9D" w:rsidRPr="001F41D4" w:rsidTr="008A5B28">
        <w:tc>
          <w:tcPr>
            <w:tcW w:w="2403" w:type="dxa"/>
            <w:tcBorders>
              <w:top w:val="single" w:sz="4" w:space="0" w:color="000000"/>
              <w:left w:val="single" w:sz="4" w:space="0" w:color="000000"/>
              <w:bottom w:val="single" w:sz="4" w:space="0" w:color="000000"/>
              <w:right w:val="single" w:sz="4" w:space="0" w:color="auto"/>
            </w:tcBorders>
          </w:tcPr>
          <w:p w:rsidR="00502C9D" w:rsidRPr="00326B6D" w:rsidRDefault="000A62A1" w:rsidP="000A62A1">
            <w:pPr>
              <w:spacing w:line="280" w:lineRule="exact"/>
              <w:jc w:val="center"/>
              <w:rPr>
                <w:color w:val="000000"/>
              </w:rPr>
            </w:pPr>
            <w:r w:rsidRPr="00326B6D">
              <w:rPr>
                <w:rFonts w:hint="eastAsia"/>
                <w:bCs/>
                <w:color w:val="000000"/>
              </w:rPr>
              <w:t>船遊烏江畫廊</w:t>
            </w:r>
          </w:p>
        </w:tc>
        <w:tc>
          <w:tcPr>
            <w:tcW w:w="8938" w:type="dxa"/>
            <w:gridSpan w:val="4"/>
            <w:tcBorders>
              <w:top w:val="single" w:sz="4" w:space="0" w:color="000000"/>
              <w:left w:val="single" w:sz="4" w:space="0" w:color="auto"/>
              <w:bottom w:val="single" w:sz="4" w:space="0" w:color="000000"/>
              <w:right w:val="single" w:sz="4" w:space="0" w:color="000000"/>
            </w:tcBorders>
          </w:tcPr>
          <w:p w:rsidR="00502C9D" w:rsidRPr="000A62A1" w:rsidRDefault="000A62A1" w:rsidP="000A62A1">
            <w:pPr>
              <w:spacing w:line="280" w:lineRule="exact"/>
              <w:rPr>
                <w:color w:val="000000"/>
              </w:rPr>
            </w:pPr>
            <w:r>
              <w:rPr>
                <w:rFonts w:hint="eastAsia"/>
                <w:color w:val="000000"/>
              </w:rPr>
              <w:t>烏江發源於貴州省威寧縣，自貴州省沿河縣進入重慶</w:t>
            </w:r>
            <w:proofErr w:type="gramStart"/>
            <w:r>
              <w:rPr>
                <w:rFonts w:hint="eastAsia"/>
                <w:color w:val="000000"/>
              </w:rPr>
              <w:t>酉</w:t>
            </w:r>
            <w:proofErr w:type="gramEnd"/>
            <w:r>
              <w:rPr>
                <w:rFonts w:hint="eastAsia"/>
                <w:color w:val="000000"/>
              </w:rPr>
              <w:t>陽自治縣萬</w:t>
            </w:r>
            <w:proofErr w:type="gramStart"/>
            <w:r>
              <w:rPr>
                <w:rFonts w:hint="eastAsia"/>
                <w:color w:val="000000"/>
              </w:rPr>
              <w:t>木鄉、龔灘古</w:t>
            </w:r>
            <w:proofErr w:type="gramEnd"/>
            <w:r>
              <w:rPr>
                <w:rFonts w:hint="eastAsia"/>
                <w:color w:val="000000"/>
              </w:rPr>
              <w:t>鎮、彭水自治縣，至重慶涪陵匯入長江，是長江上游右岸的最大支流。幹流全長</w:t>
            </w:r>
            <w:r>
              <w:rPr>
                <w:rFonts w:hint="eastAsia"/>
                <w:color w:val="000000"/>
              </w:rPr>
              <w:t>1037</w:t>
            </w:r>
            <w:r>
              <w:rPr>
                <w:rFonts w:hint="eastAsia"/>
                <w:color w:val="000000"/>
              </w:rPr>
              <w:t>公里，其中從彭水縣境內的高</w:t>
            </w:r>
            <w:proofErr w:type="gramStart"/>
            <w:r>
              <w:rPr>
                <w:rFonts w:hint="eastAsia"/>
                <w:color w:val="000000"/>
              </w:rPr>
              <w:t>穀</w:t>
            </w:r>
            <w:proofErr w:type="gramEnd"/>
            <w:r>
              <w:rPr>
                <w:rFonts w:hint="eastAsia"/>
                <w:color w:val="000000"/>
              </w:rPr>
              <w:t>鎮到</w:t>
            </w:r>
            <w:proofErr w:type="gramStart"/>
            <w:r>
              <w:rPr>
                <w:rFonts w:hint="eastAsia"/>
                <w:color w:val="000000"/>
              </w:rPr>
              <w:t>酉</w:t>
            </w:r>
            <w:proofErr w:type="gramEnd"/>
            <w:r>
              <w:rPr>
                <w:rFonts w:hint="eastAsia"/>
                <w:color w:val="000000"/>
              </w:rPr>
              <w:t>陽的萬木段，擁有「千里烏江，百里畫廊」的美譽。烏江畫廊之旅，烏江畫廊“山似斧劈、水如碧玉、虯枝盤旋、水鳥</w:t>
            </w:r>
            <w:proofErr w:type="gramStart"/>
            <w:r>
              <w:rPr>
                <w:rFonts w:hint="eastAsia"/>
                <w:color w:val="000000"/>
              </w:rPr>
              <w:t>嬉</w:t>
            </w:r>
            <w:proofErr w:type="gramEnd"/>
            <w:r>
              <w:rPr>
                <w:rFonts w:hint="eastAsia"/>
                <w:color w:val="000000"/>
              </w:rPr>
              <w:t>翔”，“奇山、怪石、碧水、險灘、古鎮、廊橋、纖道、懸葬”構成了烏江畫廊的景觀特色，清代詩人梅若翁</w:t>
            </w:r>
            <w:proofErr w:type="gramStart"/>
            <w:r>
              <w:rPr>
                <w:rFonts w:hint="eastAsia"/>
                <w:color w:val="000000"/>
              </w:rPr>
              <w:t>讚歎</w:t>
            </w:r>
            <w:proofErr w:type="gramEnd"/>
            <w:r>
              <w:rPr>
                <w:rFonts w:hint="eastAsia"/>
                <w:color w:val="000000"/>
              </w:rPr>
              <w:t>：“蜀中山水奇，應推此第一。”遠</w:t>
            </w:r>
            <w:proofErr w:type="gramStart"/>
            <w:r>
              <w:rPr>
                <w:rFonts w:hint="eastAsia"/>
                <w:color w:val="000000"/>
              </w:rPr>
              <w:t>觀總投資</w:t>
            </w:r>
            <w:r>
              <w:rPr>
                <w:rFonts w:hint="eastAsia"/>
                <w:color w:val="000000"/>
              </w:rPr>
              <w:t>121</w:t>
            </w:r>
            <w:r>
              <w:rPr>
                <w:rFonts w:hint="eastAsia"/>
                <w:color w:val="000000"/>
              </w:rPr>
              <w:t>個億</w:t>
            </w:r>
            <w:proofErr w:type="gramEnd"/>
            <w:r>
              <w:rPr>
                <w:rFonts w:hint="eastAsia"/>
                <w:color w:val="000000"/>
              </w:rPr>
              <w:t>的烏江</w:t>
            </w:r>
            <w:proofErr w:type="gramStart"/>
            <w:r>
              <w:rPr>
                <w:rFonts w:hint="eastAsia"/>
                <w:color w:val="000000"/>
              </w:rPr>
              <w:t>彭</w:t>
            </w:r>
            <w:proofErr w:type="gramEnd"/>
            <w:r>
              <w:rPr>
                <w:rFonts w:hint="eastAsia"/>
                <w:color w:val="000000"/>
              </w:rPr>
              <w:t>水電站，沿途欣賞獨具特色的馬峰峽、碧翠峽、鹿角索橋、十裡</w:t>
            </w:r>
            <w:proofErr w:type="gramStart"/>
            <w:r>
              <w:rPr>
                <w:rFonts w:hint="eastAsia"/>
                <w:color w:val="000000"/>
              </w:rPr>
              <w:t>纖</w:t>
            </w:r>
            <w:proofErr w:type="gramEnd"/>
            <w:r>
              <w:rPr>
                <w:rFonts w:hint="eastAsia"/>
                <w:color w:val="000000"/>
              </w:rPr>
              <w:t>道。</w:t>
            </w:r>
          </w:p>
        </w:tc>
      </w:tr>
      <w:tr w:rsidR="00502C9D" w:rsidRPr="00AB36C6" w:rsidTr="008A5B28">
        <w:trPr>
          <w:trHeight w:val="141"/>
        </w:trPr>
        <w:tc>
          <w:tcPr>
            <w:tcW w:w="2403" w:type="dxa"/>
            <w:tcBorders>
              <w:top w:val="single" w:sz="4" w:space="0" w:color="000000"/>
              <w:left w:val="single" w:sz="4" w:space="0" w:color="000000"/>
              <w:bottom w:val="single" w:sz="4" w:space="0" w:color="000000"/>
              <w:right w:val="single" w:sz="4" w:space="0" w:color="auto"/>
            </w:tcBorders>
          </w:tcPr>
          <w:p w:rsidR="00502C9D" w:rsidRPr="00E45E53" w:rsidRDefault="000A62A1" w:rsidP="000A62A1">
            <w:pPr>
              <w:spacing w:line="280" w:lineRule="exact"/>
              <w:jc w:val="center"/>
              <w:rPr>
                <w:color w:val="000000"/>
              </w:rPr>
            </w:pPr>
            <w:proofErr w:type="gramStart"/>
            <w:r w:rsidRPr="00E45E53">
              <w:rPr>
                <w:rFonts w:hint="eastAsia"/>
                <w:bCs/>
                <w:color w:val="000000"/>
              </w:rPr>
              <w:t>龔</w:t>
            </w:r>
            <w:proofErr w:type="gramEnd"/>
            <w:r w:rsidRPr="00E45E53">
              <w:rPr>
                <w:rFonts w:hint="eastAsia"/>
                <w:bCs/>
                <w:color w:val="000000"/>
              </w:rPr>
              <w:t>灘古鎮</w:t>
            </w:r>
          </w:p>
        </w:tc>
        <w:tc>
          <w:tcPr>
            <w:tcW w:w="8938" w:type="dxa"/>
            <w:gridSpan w:val="4"/>
            <w:tcBorders>
              <w:top w:val="single" w:sz="4" w:space="0" w:color="000000"/>
              <w:left w:val="single" w:sz="4" w:space="0" w:color="auto"/>
              <w:bottom w:val="single" w:sz="4" w:space="0" w:color="000000"/>
              <w:right w:val="single" w:sz="4" w:space="0" w:color="000000"/>
            </w:tcBorders>
          </w:tcPr>
          <w:p w:rsidR="00502C9D" w:rsidRPr="000A62A1" w:rsidRDefault="000A62A1" w:rsidP="000A62A1">
            <w:pPr>
              <w:spacing w:line="280" w:lineRule="exact"/>
              <w:rPr>
                <w:color w:val="000000"/>
              </w:rPr>
            </w:pPr>
            <w:proofErr w:type="gramStart"/>
            <w:r>
              <w:rPr>
                <w:rFonts w:hint="eastAsia"/>
                <w:color w:val="000000"/>
              </w:rPr>
              <w:t>龔</w:t>
            </w:r>
            <w:proofErr w:type="gramEnd"/>
            <w:r>
              <w:rPr>
                <w:rFonts w:hint="eastAsia"/>
                <w:color w:val="000000"/>
              </w:rPr>
              <w:t>灘古鎮具有</w:t>
            </w:r>
            <w:r>
              <w:rPr>
                <w:rFonts w:hint="eastAsia"/>
                <w:color w:val="000000"/>
              </w:rPr>
              <w:t>1700</w:t>
            </w:r>
            <w:r>
              <w:rPr>
                <w:rFonts w:hint="eastAsia"/>
                <w:color w:val="000000"/>
              </w:rPr>
              <w:t>多年</w:t>
            </w:r>
            <w:proofErr w:type="gramStart"/>
            <w:r>
              <w:rPr>
                <w:rFonts w:hint="eastAsia"/>
                <w:color w:val="000000"/>
              </w:rPr>
              <w:t>的優久歷史</w:t>
            </w:r>
            <w:proofErr w:type="gramEnd"/>
            <w:r>
              <w:rPr>
                <w:rFonts w:hint="eastAsia"/>
                <w:color w:val="000000"/>
              </w:rPr>
              <w:t>，坐落</w:t>
            </w:r>
            <w:proofErr w:type="gramStart"/>
            <w:r>
              <w:rPr>
                <w:rFonts w:hint="eastAsia"/>
                <w:color w:val="000000"/>
              </w:rPr>
              <w:t>于</w:t>
            </w:r>
            <w:proofErr w:type="gramEnd"/>
            <w:r>
              <w:rPr>
                <w:rFonts w:hint="eastAsia"/>
                <w:color w:val="000000"/>
              </w:rPr>
              <w:t>烏江與阿蓬江交</w:t>
            </w:r>
            <w:proofErr w:type="gramStart"/>
            <w:r>
              <w:rPr>
                <w:rFonts w:hint="eastAsia"/>
                <w:color w:val="000000"/>
              </w:rPr>
              <w:t>匯</w:t>
            </w:r>
            <w:proofErr w:type="gramEnd"/>
            <w:r>
              <w:rPr>
                <w:rFonts w:hint="eastAsia"/>
                <w:color w:val="000000"/>
              </w:rPr>
              <w:t>處的烏江東岸，是</w:t>
            </w:r>
            <w:proofErr w:type="gramStart"/>
            <w:r>
              <w:rPr>
                <w:rFonts w:hint="eastAsia"/>
                <w:color w:val="000000"/>
              </w:rPr>
              <w:t>酉</w:t>
            </w:r>
            <w:proofErr w:type="gramEnd"/>
            <w:r>
              <w:rPr>
                <w:rFonts w:hint="eastAsia"/>
                <w:color w:val="000000"/>
              </w:rPr>
              <w:t>陽烏江百里畫廊的起點，古鎮中現有三公里的石板街，別具一格的封火牆，古樸幽靜的四合院，形態各異的</w:t>
            </w:r>
            <w:proofErr w:type="gramStart"/>
            <w:r>
              <w:rPr>
                <w:rFonts w:hint="eastAsia"/>
                <w:color w:val="000000"/>
              </w:rPr>
              <w:t>吊腳樓</w:t>
            </w:r>
            <w:proofErr w:type="gramEnd"/>
            <w:r>
              <w:rPr>
                <w:rFonts w:hint="eastAsia"/>
                <w:color w:val="000000"/>
              </w:rPr>
              <w:t>，獨具地方特色，自古以來便是烏江流域乃至長江流域著名的貨物中轉站，現是世界上唯一在大江大河邊上保存完好的千年古鎮。其中有川主廟、巨人梯、鯉魚跳龍門、織女樓、鴛鴦樓</w:t>
            </w:r>
            <w:r w:rsidR="001D6510">
              <w:rPr>
                <w:color w:val="000000"/>
              </w:rPr>
              <w:t>…</w:t>
            </w:r>
            <w:r>
              <w:rPr>
                <w:rFonts w:hint="eastAsia"/>
                <w:color w:val="000000"/>
              </w:rPr>
              <w:t>等有名的景點。</w:t>
            </w:r>
            <w:proofErr w:type="gramStart"/>
            <w:r>
              <w:rPr>
                <w:rFonts w:hint="eastAsia"/>
                <w:color w:val="000000"/>
              </w:rPr>
              <w:t>漫步江濱路</w:t>
            </w:r>
            <w:proofErr w:type="gramEnd"/>
            <w:r>
              <w:rPr>
                <w:rFonts w:hint="eastAsia"/>
                <w:color w:val="000000"/>
              </w:rPr>
              <w:t>，欣賞</w:t>
            </w:r>
            <w:proofErr w:type="gramStart"/>
            <w:r>
              <w:rPr>
                <w:rFonts w:hint="eastAsia"/>
                <w:color w:val="000000"/>
              </w:rPr>
              <w:t>臨崖高</w:t>
            </w:r>
            <w:proofErr w:type="gramEnd"/>
            <w:r>
              <w:rPr>
                <w:rFonts w:hint="eastAsia"/>
                <w:color w:val="000000"/>
              </w:rPr>
              <w:t>挑的</w:t>
            </w:r>
            <w:proofErr w:type="gramStart"/>
            <w:r>
              <w:rPr>
                <w:rFonts w:hint="eastAsia"/>
                <w:color w:val="000000"/>
              </w:rPr>
              <w:t>吊腳樓</w:t>
            </w:r>
            <w:proofErr w:type="gramEnd"/>
            <w:r>
              <w:rPr>
                <w:rFonts w:hint="eastAsia"/>
                <w:color w:val="000000"/>
              </w:rPr>
              <w:t>群，追憶曾經的繁榮。</w:t>
            </w:r>
          </w:p>
        </w:tc>
      </w:tr>
      <w:tr w:rsidR="00502C9D" w:rsidRPr="00AB36C6" w:rsidTr="0083673C">
        <w:tc>
          <w:tcPr>
            <w:tcW w:w="3879" w:type="dxa"/>
            <w:gridSpan w:val="3"/>
            <w:tcBorders>
              <w:top w:val="single" w:sz="4" w:space="0" w:color="000000"/>
              <w:left w:val="single" w:sz="4" w:space="0" w:color="000000"/>
              <w:bottom w:val="single" w:sz="4" w:space="0" w:color="000000"/>
              <w:right w:val="single" w:sz="4" w:space="0" w:color="000000"/>
            </w:tcBorders>
            <w:hideMark/>
          </w:tcPr>
          <w:p w:rsidR="00502C9D" w:rsidRPr="00AB36C6" w:rsidRDefault="00502C9D" w:rsidP="0083673C">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早餐：酒店內</w:t>
            </w:r>
          </w:p>
        </w:tc>
        <w:tc>
          <w:tcPr>
            <w:tcW w:w="3560" w:type="dxa"/>
            <w:tcBorders>
              <w:top w:val="single" w:sz="4" w:space="0" w:color="000000"/>
              <w:left w:val="single" w:sz="4" w:space="0" w:color="000000"/>
              <w:bottom w:val="single" w:sz="4" w:space="0" w:color="000000"/>
              <w:right w:val="single" w:sz="4" w:space="0" w:color="000000"/>
            </w:tcBorders>
            <w:hideMark/>
          </w:tcPr>
          <w:p w:rsidR="00502C9D" w:rsidRPr="000A62A1" w:rsidRDefault="00502C9D" w:rsidP="008A5B28">
            <w:pPr>
              <w:spacing w:line="360" w:lineRule="exact"/>
              <w:rPr>
                <w:rFonts w:ascii="微軟正黑體" w:eastAsia="微軟正黑體" w:hAnsi="微軟正黑體"/>
                <w:b/>
                <w:color w:val="000000"/>
                <w:kern w:val="0"/>
                <w:szCs w:val="24"/>
              </w:rPr>
            </w:pPr>
            <w:r w:rsidRPr="00AB36C6">
              <w:rPr>
                <w:rFonts w:ascii="微軟正黑體" w:eastAsia="微軟正黑體" w:hAnsi="微軟正黑體" w:hint="eastAsia"/>
                <w:b/>
                <w:color w:val="000000"/>
                <w:kern w:val="0"/>
                <w:szCs w:val="24"/>
              </w:rPr>
              <w:t>午餐：</w:t>
            </w:r>
            <w:r w:rsidR="000A62A1" w:rsidRPr="000A62A1">
              <w:rPr>
                <w:rFonts w:ascii="微軟正黑體" w:eastAsia="微軟正黑體" w:hAnsi="微軟正黑體" w:hint="eastAsia"/>
                <w:b/>
                <w:color w:val="000000"/>
                <w:kern w:val="0"/>
                <w:szCs w:val="24"/>
              </w:rPr>
              <w:t>彭水風味RMB50</w:t>
            </w:r>
          </w:p>
        </w:tc>
        <w:tc>
          <w:tcPr>
            <w:tcW w:w="3902" w:type="dxa"/>
            <w:tcBorders>
              <w:top w:val="single" w:sz="4" w:space="0" w:color="000000"/>
              <w:left w:val="single" w:sz="4" w:space="0" w:color="000000"/>
              <w:bottom w:val="single" w:sz="4" w:space="0" w:color="000000"/>
              <w:right w:val="single" w:sz="4" w:space="0" w:color="000000"/>
            </w:tcBorders>
            <w:hideMark/>
          </w:tcPr>
          <w:p w:rsidR="00502C9D" w:rsidRPr="000A62A1" w:rsidRDefault="00502C9D" w:rsidP="008A5B28">
            <w:pPr>
              <w:spacing w:line="360" w:lineRule="exact"/>
              <w:rPr>
                <w:rFonts w:ascii="微軟正黑體" w:eastAsia="微軟正黑體" w:hAnsi="微軟正黑體"/>
                <w:b/>
                <w:color w:val="000000"/>
                <w:kern w:val="0"/>
                <w:szCs w:val="24"/>
              </w:rPr>
            </w:pPr>
            <w:r>
              <w:rPr>
                <w:rFonts w:ascii="微軟正黑體" w:eastAsia="微軟正黑體" w:hAnsi="微軟正黑體" w:hint="eastAsia"/>
                <w:b/>
                <w:color w:val="000000"/>
                <w:kern w:val="0"/>
                <w:szCs w:val="24"/>
              </w:rPr>
              <w:t>晚餐：</w:t>
            </w:r>
            <w:r w:rsidR="000A62A1" w:rsidRPr="000A62A1">
              <w:rPr>
                <w:rFonts w:ascii="微軟正黑體" w:eastAsia="微軟正黑體" w:hAnsi="微軟正黑體" w:hint="eastAsia"/>
                <w:b/>
                <w:color w:val="000000"/>
                <w:kern w:val="0"/>
                <w:szCs w:val="24"/>
              </w:rPr>
              <w:t>古鎮風味RMB60</w:t>
            </w:r>
          </w:p>
        </w:tc>
      </w:tr>
      <w:tr w:rsidR="00502C9D" w:rsidRPr="00D161C0" w:rsidTr="0083673C">
        <w:tc>
          <w:tcPr>
            <w:tcW w:w="11341" w:type="dxa"/>
            <w:gridSpan w:val="5"/>
            <w:tcBorders>
              <w:top w:val="single" w:sz="4" w:space="0" w:color="000000"/>
              <w:left w:val="single" w:sz="4" w:space="0" w:color="000000"/>
              <w:bottom w:val="single" w:sz="4" w:space="0" w:color="000000"/>
              <w:right w:val="single" w:sz="4" w:space="0" w:color="000000"/>
            </w:tcBorders>
            <w:hideMark/>
          </w:tcPr>
          <w:p w:rsidR="00502C9D" w:rsidRPr="00D161C0" w:rsidRDefault="00502C9D" w:rsidP="008A5B28">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szCs w:val="24"/>
              </w:rPr>
              <w:t>住宿：</w:t>
            </w:r>
            <w:proofErr w:type="gramStart"/>
            <w:r w:rsidR="000A62A1">
              <w:rPr>
                <w:rFonts w:hint="eastAsia"/>
                <w:color w:val="000000"/>
              </w:rPr>
              <w:t>準</w:t>
            </w:r>
            <w:proofErr w:type="gramEnd"/>
            <w:r w:rsidR="000A62A1">
              <w:rPr>
                <w:rFonts w:hint="eastAsia"/>
                <w:color w:val="000000"/>
              </w:rPr>
              <w:t>四星級兩江假日大酒店或同等級旅館</w:t>
            </w:r>
          </w:p>
        </w:tc>
      </w:tr>
      <w:tr w:rsidR="00502C9D" w:rsidRPr="00AB36C6" w:rsidTr="0083673C">
        <w:tc>
          <w:tcPr>
            <w:tcW w:w="11341" w:type="dxa"/>
            <w:gridSpan w:val="5"/>
            <w:tcBorders>
              <w:top w:val="single" w:sz="4" w:space="0" w:color="000000"/>
              <w:left w:val="single" w:sz="4" w:space="0" w:color="000000"/>
              <w:bottom w:val="single" w:sz="4" w:space="0" w:color="000000"/>
              <w:right w:val="single" w:sz="4" w:space="0" w:color="000000"/>
            </w:tcBorders>
            <w:hideMark/>
          </w:tcPr>
          <w:p w:rsidR="00C31B80" w:rsidRPr="00C31B80" w:rsidRDefault="00502C9D" w:rsidP="008A5B28">
            <w:pPr>
              <w:snapToGrid w:val="0"/>
              <w:spacing w:line="360" w:lineRule="exact"/>
              <w:rPr>
                <w:rFonts w:ascii="微軟正黑體" w:eastAsia="微軟正黑體" w:hAnsi="微軟正黑體"/>
                <w:sz w:val="26"/>
                <w:szCs w:val="26"/>
              </w:rPr>
            </w:pPr>
            <w:r w:rsidRPr="00C31B80">
              <w:rPr>
                <w:rFonts w:ascii="微軟正黑體" w:eastAsia="微軟正黑體" w:hAnsi="微軟正黑體" w:hint="eastAsia"/>
                <w:color w:val="000000"/>
                <w:kern w:val="0"/>
                <w:sz w:val="26"/>
                <w:szCs w:val="26"/>
              </w:rPr>
              <w:t>第三</w:t>
            </w:r>
            <w:r w:rsidRPr="00C31B80">
              <w:rPr>
                <w:rFonts w:ascii="微軟正黑體" w:eastAsia="微軟正黑體" w:hAnsi="微軟正黑體" w:hint="eastAsia"/>
                <w:bCs/>
                <w:sz w:val="26"/>
                <w:szCs w:val="26"/>
              </w:rPr>
              <w:t>天</w:t>
            </w:r>
            <w:r w:rsidR="00C31B80" w:rsidRPr="00C31B80">
              <w:rPr>
                <w:rFonts w:ascii="微軟正黑體" w:eastAsia="微軟正黑體" w:hAnsi="微軟正黑體" w:hint="eastAsia"/>
                <w:bCs/>
                <w:sz w:val="26"/>
                <w:szCs w:val="26"/>
              </w:rPr>
              <w:t xml:space="preserve"> </w:t>
            </w:r>
            <w:r w:rsidR="00C31B80" w:rsidRPr="00C31B80">
              <w:rPr>
                <w:rFonts w:ascii="微軟正黑體" w:eastAsia="微軟正黑體" w:hAnsi="微軟正黑體" w:hint="eastAsia"/>
                <w:sz w:val="26"/>
                <w:szCs w:val="26"/>
              </w:rPr>
              <w:t>彭水(車程約1H)－武隆</w:t>
            </w:r>
            <w:proofErr w:type="gramStart"/>
            <w:r w:rsidR="00C31B80" w:rsidRPr="00C31B80">
              <w:rPr>
                <w:rFonts w:ascii="微軟正黑體" w:eastAsia="微軟正黑體" w:hAnsi="微軟正黑體" w:hint="eastAsia"/>
                <w:sz w:val="26"/>
                <w:szCs w:val="26"/>
              </w:rPr>
              <w:t>【</w:t>
            </w:r>
            <w:proofErr w:type="gramEnd"/>
            <w:r w:rsidR="00C31B80" w:rsidRPr="00C31B80">
              <w:rPr>
                <w:rFonts w:ascii="微軟正黑體" w:eastAsia="微軟正黑體" w:hAnsi="微軟正黑體" w:hint="eastAsia"/>
                <w:sz w:val="26"/>
                <w:szCs w:val="26"/>
              </w:rPr>
              <w:t>天坑三橋風景區含天龍電梯+景區環保車+出口電瓶車、</w:t>
            </w:r>
          </w:p>
          <w:p w:rsidR="00502C9D" w:rsidRPr="00AB36C6" w:rsidRDefault="00C31B80" w:rsidP="008A5B28">
            <w:pPr>
              <w:snapToGrid w:val="0"/>
              <w:spacing w:line="360" w:lineRule="exact"/>
              <w:rPr>
                <w:rFonts w:ascii="微軟正黑體" w:eastAsia="微軟正黑體" w:hAnsi="微軟正黑體"/>
                <w:b/>
                <w:color w:val="000000"/>
                <w:kern w:val="0"/>
                <w:sz w:val="26"/>
                <w:szCs w:val="26"/>
              </w:rPr>
            </w:pPr>
            <w:r w:rsidRPr="00C31B80">
              <w:rPr>
                <w:rFonts w:ascii="微軟正黑體" w:eastAsia="微軟正黑體" w:hAnsi="微軟正黑體" w:hint="eastAsia"/>
                <w:sz w:val="26"/>
                <w:szCs w:val="26"/>
              </w:rPr>
              <w:t xml:space="preserve">       仙女山國家森林公園（含小火車）</w:t>
            </w:r>
            <w:proofErr w:type="gramStart"/>
            <w:r w:rsidRPr="00C31B80">
              <w:rPr>
                <w:rFonts w:ascii="微軟正黑體" w:eastAsia="微軟正黑體" w:hAnsi="微軟正黑體" w:hint="eastAsia"/>
                <w:sz w:val="26"/>
                <w:szCs w:val="26"/>
              </w:rPr>
              <w:t>】</w:t>
            </w:r>
            <w:proofErr w:type="gramEnd"/>
            <w:r w:rsidRPr="00C31B80">
              <w:rPr>
                <w:rFonts w:ascii="微軟正黑體" w:eastAsia="微軟正黑體" w:hAnsi="微軟正黑體" w:hint="eastAsia"/>
                <w:sz w:val="26"/>
                <w:szCs w:val="26"/>
              </w:rPr>
              <w:t>－武隆</w:t>
            </w:r>
          </w:p>
        </w:tc>
      </w:tr>
      <w:tr w:rsidR="00502C9D" w:rsidRPr="00AB36C6" w:rsidTr="008A5B28">
        <w:tc>
          <w:tcPr>
            <w:tcW w:w="2418" w:type="dxa"/>
            <w:gridSpan w:val="2"/>
            <w:tcBorders>
              <w:top w:val="single" w:sz="4" w:space="0" w:color="000000"/>
              <w:left w:val="single" w:sz="4" w:space="0" w:color="000000"/>
              <w:bottom w:val="single" w:sz="4" w:space="0" w:color="000000"/>
              <w:right w:val="single" w:sz="4" w:space="0" w:color="auto"/>
            </w:tcBorders>
          </w:tcPr>
          <w:p w:rsidR="002F31B7" w:rsidRDefault="00C31B80" w:rsidP="0083673C">
            <w:pPr>
              <w:spacing w:line="360" w:lineRule="exact"/>
              <w:jc w:val="center"/>
              <w:rPr>
                <w:color w:val="000000"/>
              </w:rPr>
            </w:pPr>
            <w:proofErr w:type="gramStart"/>
            <w:r w:rsidRPr="00C31B80">
              <w:rPr>
                <w:rFonts w:hint="eastAsia"/>
                <w:color w:val="000000"/>
              </w:rPr>
              <w:t>天坑</w:t>
            </w:r>
            <w:proofErr w:type="gramEnd"/>
            <w:r w:rsidRPr="00C31B80">
              <w:rPr>
                <w:rFonts w:hint="eastAsia"/>
                <w:color w:val="000000"/>
              </w:rPr>
              <w:t>三橋風景區</w:t>
            </w:r>
          </w:p>
          <w:p w:rsidR="002F31B7" w:rsidRDefault="00C31B80" w:rsidP="0083673C">
            <w:pPr>
              <w:spacing w:line="360" w:lineRule="exact"/>
              <w:jc w:val="center"/>
              <w:rPr>
                <w:color w:val="000000"/>
              </w:rPr>
            </w:pPr>
            <w:proofErr w:type="gramStart"/>
            <w:r w:rsidRPr="00C31B80">
              <w:rPr>
                <w:rFonts w:hint="eastAsia"/>
                <w:color w:val="000000"/>
              </w:rPr>
              <w:t>含天龍</w:t>
            </w:r>
            <w:proofErr w:type="gramEnd"/>
            <w:r w:rsidRPr="00C31B80">
              <w:rPr>
                <w:rFonts w:hint="eastAsia"/>
                <w:color w:val="000000"/>
              </w:rPr>
              <w:t>電梯</w:t>
            </w:r>
            <w:r w:rsidRPr="00C31B80">
              <w:rPr>
                <w:rFonts w:hint="eastAsia"/>
                <w:color w:val="000000"/>
              </w:rPr>
              <w:t>+</w:t>
            </w:r>
          </w:p>
          <w:p w:rsidR="002F31B7" w:rsidRDefault="00C31B80" w:rsidP="0083673C">
            <w:pPr>
              <w:spacing w:line="360" w:lineRule="exact"/>
              <w:jc w:val="center"/>
              <w:rPr>
                <w:color w:val="000000"/>
              </w:rPr>
            </w:pPr>
            <w:r w:rsidRPr="00C31B80">
              <w:rPr>
                <w:rFonts w:hint="eastAsia"/>
                <w:color w:val="000000"/>
              </w:rPr>
              <w:t>景區環保車</w:t>
            </w:r>
            <w:r w:rsidRPr="00C31B80">
              <w:rPr>
                <w:rFonts w:hint="eastAsia"/>
                <w:color w:val="000000"/>
              </w:rPr>
              <w:t>+</w:t>
            </w:r>
          </w:p>
          <w:p w:rsidR="00502C9D" w:rsidRPr="00C31B80" w:rsidRDefault="00C31B80" w:rsidP="0083673C">
            <w:pPr>
              <w:spacing w:line="360" w:lineRule="exact"/>
              <w:jc w:val="center"/>
              <w:rPr>
                <w:color w:val="000000"/>
              </w:rPr>
            </w:pPr>
            <w:r w:rsidRPr="00C31B80">
              <w:rPr>
                <w:rFonts w:hint="eastAsia"/>
                <w:color w:val="000000"/>
              </w:rPr>
              <w:t>出口電瓶車</w:t>
            </w:r>
          </w:p>
        </w:tc>
        <w:tc>
          <w:tcPr>
            <w:tcW w:w="8923" w:type="dxa"/>
            <w:gridSpan w:val="3"/>
            <w:tcBorders>
              <w:top w:val="single" w:sz="4" w:space="0" w:color="000000"/>
              <w:left w:val="single" w:sz="4" w:space="0" w:color="auto"/>
              <w:bottom w:val="single" w:sz="4" w:space="0" w:color="000000"/>
              <w:right w:val="single" w:sz="4" w:space="0" w:color="000000"/>
            </w:tcBorders>
          </w:tcPr>
          <w:p w:rsidR="00502C9D" w:rsidRPr="00AB36C6" w:rsidRDefault="00C31B80" w:rsidP="0083673C">
            <w:pPr>
              <w:spacing w:line="280" w:lineRule="exact"/>
              <w:rPr>
                <w:rFonts w:ascii="微軟正黑體" w:eastAsia="微軟正黑體" w:hAnsi="微軟正黑體"/>
                <w:color w:val="000000"/>
                <w:szCs w:val="24"/>
              </w:rPr>
            </w:pPr>
            <w:r>
              <w:rPr>
                <w:rFonts w:hint="eastAsia"/>
                <w:color w:val="000000"/>
              </w:rPr>
              <w:t>美不勝收的絕佳天然景觀是大自然的神奇</w:t>
            </w:r>
            <w:proofErr w:type="gramStart"/>
            <w:r>
              <w:rPr>
                <w:rFonts w:hint="eastAsia"/>
                <w:color w:val="000000"/>
              </w:rPr>
              <w:t>造化而賜給</w:t>
            </w:r>
            <w:proofErr w:type="gramEnd"/>
            <w:r>
              <w:rPr>
                <w:rFonts w:hint="eastAsia"/>
                <w:color w:val="000000"/>
              </w:rPr>
              <w:t>人類的瑰寶，第</w:t>
            </w:r>
            <w:r>
              <w:rPr>
                <w:rFonts w:hint="eastAsia"/>
                <w:color w:val="000000"/>
              </w:rPr>
              <w:t>13</w:t>
            </w:r>
            <w:r>
              <w:rPr>
                <w:rFonts w:hint="eastAsia"/>
                <w:color w:val="000000"/>
              </w:rPr>
              <w:t>屆世界遺產大會以全票通過，證明其獨特魅力所在。先由山頂搭乘落差</w:t>
            </w:r>
            <w:r>
              <w:rPr>
                <w:rFonts w:hint="eastAsia"/>
                <w:color w:val="000000"/>
              </w:rPr>
              <w:t>80</w:t>
            </w:r>
            <w:r>
              <w:rPr>
                <w:rFonts w:hint="eastAsia"/>
                <w:color w:val="000000"/>
              </w:rPr>
              <w:t>公尺高的電梯直下山谷，展開朝聖旅程。首先入目的天龍橋，以高</w:t>
            </w:r>
            <w:r>
              <w:rPr>
                <w:rFonts w:hint="eastAsia"/>
                <w:color w:val="000000"/>
              </w:rPr>
              <w:t>235</w:t>
            </w:r>
            <w:r>
              <w:rPr>
                <w:rFonts w:hint="eastAsia"/>
                <w:color w:val="000000"/>
              </w:rPr>
              <w:t>公尺的巍峨姿態出現，壁立千仞的</w:t>
            </w:r>
            <w:proofErr w:type="gramStart"/>
            <w:r>
              <w:rPr>
                <w:rFonts w:hint="eastAsia"/>
                <w:color w:val="000000"/>
              </w:rPr>
              <w:t>山壁將我</w:t>
            </w:r>
            <w:proofErr w:type="gramEnd"/>
            <w:r>
              <w:rPr>
                <w:rFonts w:hint="eastAsia"/>
                <w:color w:val="000000"/>
              </w:rPr>
              <w:t>團團環繞，從洞口望出去，</w:t>
            </w:r>
            <w:proofErr w:type="gramStart"/>
            <w:r>
              <w:rPr>
                <w:rFonts w:hint="eastAsia"/>
                <w:color w:val="000000"/>
              </w:rPr>
              <w:t>橋拱就</w:t>
            </w:r>
            <w:proofErr w:type="gramEnd"/>
            <w:r>
              <w:rPr>
                <w:rFonts w:hint="eastAsia"/>
                <w:color w:val="000000"/>
              </w:rPr>
              <w:t>像天然畫框，框住電影中用做太醫家的永福驛站，及疊</w:t>
            </w:r>
            <w:proofErr w:type="gramStart"/>
            <w:r>
              <w:rPr>
                <w:rFonts w:hint="eastAsia"/>
                <w:color w:val="000000"/>
              </w:rPr>
              <w:t>幛</w:t>
            </w:r>
            <w:proofErr w:type="gramEnd"/>
            <w:r>
              <w:rPr>
                <w:rFonts w:hint="eastAsia"/>
                <w:color w:val="000000"/>
              </w:rPr>
              <w:t>的奇</w:t>
            </w:r>
            <w:proofErr w:type="gramStart"/>
            <w:r>
              <w:rPr>
                <w:rFonts w:hint="eastAsia"/>
                <w:color w:val="000000"/>
              </w:rPr>
              <w:t>石聳峰</w:t>
            </w:r>
            <w:proofErr w:type="gramEnd"/>
            <w:r>
              <w:rPr>
                <w:rFonts w:hint="eastAsia"/>
                <w:color w:val="000000"/>
              </w:rPr>
              <w:t>。天龍橋一年四季都會滲出泉水，旱季時薄霧襲人，雨季時就形成一道簾幕</w:t>
            </w:r>
            <w:proofErr w:type="gramStart"/>
            <w:r>
              <w:rPr>
                <w:rFonts w:hint="eastAsia"/>
                <w:color w:val="000000"/>
              </w:rPr>
              <w:t>式雨瀑</w:t>
            </w:r>
            <w:proofErr w:type="gramEnd"/>
            <w:r>
              <w:rPr>
                <w:rFonts w:hint="eastAsia"/>
                <w:color w:val="000000"/>
              </w:rPr>
              <w:t>。三座天生石拱橋</w:t>
            </w:r>
            <w:proofErr w:type="gramStart"/>
            <w:r>
              <w:rPr>
                <w:rFonts w:hint="eastAsia"/>
                <w:color w:val="000000"/>
              </w:rPr>
              <w:t>—</w:t>
            </w:r>
            <w:proofErr w:type="gramEnd"/>
            <w:r>
              <w:rPr>
                <w:rFonts w:hint="eastAsia"/>
                <w:color w:val="000000"/>
              </w:rPr>
              <w:t>天龍橋、青龍橋、黑龍橋，橫跨</w:t>
            </w:r>
            <w:proofErr w:type="gramStart"/>
            <w:r>
              <w:rPr>
                <w:rFonts w:hint="eastAsia"/>
                <w:color w:val="000000"/>
              </w:rPr>
              <w:t>于洋水</w:t>
            </w:r>
            <w:proofErr w:type="gramEnd"/>
            <w:r>
              <w:rPr>
                <w:rFonts w:hint="eastAsia"/>
                <w:color w:val="000000"/>
              </w:rPr>
              <w:t>河大峽谷之上，景區</w:t>
            </w:r>
            <w:proofErr w:type="gramStart"/>
            <w:r>
              <w:rPr>
                <w:rFonts w:hint="eastAsia"/>
                <w:color w:val="000000"/>
              </w:rPr>
              <w:t>內橋連橋</w:t>
            </w:r>
            <w:proofErr w:type="gramEnd"/>
            <w:r>
              <w:rPr>
                <w:rFonts w:hint="eastAsia"/>
                <w:color w:val="000000"/>
              </w:rPr>
              <w:t>、</w:t>
            </w:r>
            <w:proofErr w:type="gramStart"/>
            <w:r>
              <w:rPr>
                <w:rFonts w:hint="eastAsia"/>
                <w:color w:val="000000"/>
              </w:rPr>
              <w:t>洞生洞</w:t>
            </w:r>
            <w:proofErr w:type="gramEnd"/>
            <w:r>
              <w:rPr>
                <w:rFonts w:hint="eastAsia"/>
                <w:color w:val="000000"/>
              </w:rPr>
              <w:t>，橋</w:t>
            </w:r>
            <w:proofErr w:type="gramStart"/>
            <w:r>
              <w:rPr>
                <w:rFonts w:hint="eastAsia"/>
                <w:color w:val="000000"/>
              </w:rPr>
              <w:t>橋</w:t>
            </w:r>
            <w:proofErr w:type="gramEnd"/>
            <w:r>
              <w:rPr>
                <w:rFonts w:hint="eastAsia"/>
                <w:color w:val="000000"/>
              </w:rPr>
              <w:t>相連，洞</w:t>
            </w:r>
            <w:proofErr w:type="gramStart"/>
            <w:r>
              <w:rPr>
                <w:rFonts w:hint="eastAsia"/>
                <w:color w:val="000000"/>
              </w:rPr>
              <w:t>洞</w:t>
            </w:r>
            <w:proofErr w:type="gramEnd"/>
            <w:r>
              <w:rPr>
                <w:rFonts w:hint="eastAsia"/>
                <w:color w:val="000000"/>
              </w:rPr>
              <w:t>相通，</w:t>
            </w:r>
            <w:proofErr w:type="gramStart"/>
            <w:r>
              <w:rPr>
                <w:rFonts w:hint="eastAsia"/>
                <w:color w:val="000000"/>
              </w:rPr>
              <w:t>洞與洞之間</w:t>
            </w:r>
            <w:proofErr w:type="gramEnd"/>
            <w:r>
              <w:rPr>
                <w:rFonts w:hint="eastAsia"/>
                <w:color w:val="000000"/>
              </w:rPr>
              <w:t>又有</w:t>
            </w:r>
            <w:proofErr w:type="gramStart"/>
            <w:r>
              <w:rPr>
                <w:rFonts w:hint="eastAsia"/>
                <w:color w:val="000000"/>
              </w:rPr>
              <w:t>天坑見</w:t>
            </w:r>
            <w:proofErr w:type="gramEnd"/>
            <w:r>
              <w:rPr>
                <w:rFonts w:hint="eastAsia"/>
                <w:color w:val="000000"/>
              </w:rPr>
              <w:t>光，橋洞下飛漣漪，河谷中央小橋流水，</w:t>
            </w:r>
            <w:proofErr w:type="gramStart"/>
            <w:r>
              <w:rPr>
                <w:rFonts w:hint="eastAsia"/>
                <w:color w:val="000000"/>
              </w:rPr>
              <w:t>一</w:t>
            </w:r>
            <w:proofErr w:type="gramEnd"/>
            <w:r>
              <w:rPr>
                <w:rFonts w:hint="eastAsia"/>
                <w:color w:val="000000"/>
              </w:rPr>
              <w:t>峽、兩坑、三橋、四洞、五泉形成景區獨有的特色。</w:t>
            </w:r>
          </w:p>
        </w:tc>
      </w:tr>
      <w:tr w:rsidR="008A5B28" w:rsidRPr="00AB36C6" w:rsidTr="008A5B28">
        <w:tc>
          <w:tcPr>
            <w:tcW w:w="2418" w:type="dxa"/>
            <w:gridSpan w:val="2"/>
            <w:tcBorders>
              <w:top w:val="single" w:sz="4" w:space="0" w:color="000000"/>
              <w:left w:val="single" w:sz="4" w:space="0" w:color="000000"/>
              <w:bottom w:val="single" w:sz="4" w:space="0" w:color="000000"/>
              <w:right w:val="single" w:sz="4" w:space="0" w:color="auto"/>
            </w:tcBorders>
          </w:tcPr>
          <w:p w:rsidR="00F12106" w:rsidRDefault="00C31B80" w:rsidP="0083673C">
            <w:pPr>
              <w:spacing w:line="360" w:lineRule="exact"/>
              <w:jc w:val="center"/>
              <w:rPr>
                <w:bCs/>
                <w:color w:val="000000"/>
              </w:rPr>
            </w:pPr>
            <w:r w:rsidRPr="00C31B80">
              <w:rPr>
                <w:rFonts w:hint="eastAsia"/>
                <w:bCs/>
                <w:color w:val="000000"/>
              </w:rPr>
              <w:t>仙女山森林公園</w:t>
            </w:r>
          </w:p>
          <w:p w:rsidR="008A5B28" w:rsidRPr="00C31B80" w:rsidRDefault="00C31B80" w:rsidP="0083673C">
            <w:pPr>
              <w:spacing w:line="360" w:lineRule="exact"/>
              <w:jc w:val="center"/>
              <w:rPr>
                <w:color w:val="000000"/>
              </w:rPr>
            </w:pPr>
            <w:r w:rsidRPr="00C31B80">
              <w:rPr>
                <w:rFonts w:hint="eastAsia"/>
                <w:bCs/>
                <w:color w:val="000000"/>
              </w:rPr>
              <w:t>(</w:t>
            </w:r>
            <w:r w:rsidRPr="00C31B80">
              <w:rPr>
                <w:rFonts w:hint="eastAsia"/>
                <w:bCs/>
                <w:color w:val="000000"/>
              </w:rPr>
              <w:t>含小火車</w:t>
            </w:r>
            <w:r w:rsidRPr="00C31B80">
              <w:rPr>
                <w:rFonts w:hint="eastAsia"/>
                <w:bCs/>
                <w:color w:val="000000"/>
              </w:rPr>
              <w:t>)</w:t>
            </w:r>
          </w:p>
        </w:tc>
        <w:tc>
          <w:tcPr>
            <w:tcW w:w="8923" w:type="dxa"/>
            <w:gridSpan w:val="3"/>
            <w:tcBorders>
              <w:top w:val="single" w:sz="4" w:space="0" w:color="000000"/>
              <w:left w:val="single" w:sz="4" w:space="0" w:color="auto"/>
              <w:bottom w:val="single" w:sz="4" w:space="0" w:color="000000"/>
              <w:right w:val="single" w:sz="4" w:space="0" w:color="000000"/>
            </w:tcBorders>
          </w:tcPr>
          <w:p w:rsidR="008A5B28" w:rsidRPr="00C31B80" w:rsidRDefault="00C31B80" w:rsidP="00C31B80">
            <w:pPr>
              <w:spacing w:line="280" w:lineRule="exact"/>
              <w:rPr>
                <w:color w:val="000000"/>
              </w:rPr>
            </w:pPr>
            <w:r>
              <w:rPr>
                <w:rFonts w:hint="eastAsia"/>
                <w:color w:val="000000"/>
              </w:rPr>
              <w:t>武隆仙女山風景區為國家森林公園，是重慶周邊的代表性景區之一，屬於重慶十佳旅遊景點。仙女山座落在烏江北岸，因山上有一峰酷似翩躚起舞的仙女而得名。遠望仙女峰，但見白雲繚繞，</w:t>
            </w:r>
            <w:proofErr w:type="gramStart"/>
            <w:r>
              <w:rPr>
                <w:rFonts w:hint="eastAsia"/>
                <w:color w:val="000000"/>
              </w:rPr>
              <w:t>紫煙籠罩</w:t>
            </w:r>
            <w:proofErr w:type="gramEnd"/>
            <w:r>
              <w:rPr>
                <w:rFonts w:hint="eastAsia"/>
                <w:color w:val="000000"/>
              </w:rPr>
              <w:t>，若隱若現，飄飄渺渺，好似一位身披薄紗的仙女，含羞玉立。仙女山仙女山國家森林公園占地面積</w:t>
            </w:r>
            <w:r>
              <w:rPr>
                <w:rFonts w:hint="eastAsia"/>
                <w:color w:val="000000"/>
              </w:rPr>
              <w:t>100</w:t>
            </w:r>
            <w:r>
              <w:rPr>
                <w:rFonts w:hint="eastAsia"/>
                <w:color w:val="000000"/>
              </w:rPr>
              <w:t>平方公里，平均海拔</w:t>
            </w:r>
            <w:r>
              <w:rPr>
                <w:rFonts w:hint="eastAsia"/>
                <w:color w:val="000000"/>
              </w:rPr>
              <w:t>1900</w:t>
            </w:r>
            <w:r>
              <w:rPr>
                <w:rFonts w:hint="eastAsia"/>
                <w:color w:val="000000"/>
              </w:rPr>
              <w:t>公尺，最高峰</w:t>
            </w:r>
            <w:r>
              <w:rPr>
                <w:rFonts w:hint="eastAsia"/>
                <w:color w:val="000000"/>
              </w:rPr>
              <w:t>2033</w:t>
            </w:r>
            <w:r>
              <w:rPr>
                <w:rFonts w:hint="eastAsia"/>
                <w:color w:val="000000"/>
              </w:rPr>
              <w:t>公尺，森林面積</w:t>
            </w:r>
            <w:r>
              <w:rPr>
                <w:rFonts w:hint="eastAsia"/>
                <w:color w:val="000000"/>
              </w:rPr>
              <w:t>33</w:t>
            </w:r>
            <w:r>
              <w:rPr>
                <w:rFonts w:hint="eastAsia"/>
                <w:color w:val="000000"/>
              </w:rPr>
              <w:t>萬畝，天然草原</w:t>
            </w:r>
            <w:r>
              <w:rPr>
                <w:rFonts w:hint="eastAsia"/>
                <w:color w:val="000000"/>
              </w:rPr>
              <w:t>10</w:t>
            </w:r>
            <w:r>
              <w:rPr>
                <w:rFonts w:hint="eastAsia"/>
                <w:color w:val="000000"/>
              </w:rPr>
              <w:t>餘萬畝，是重慶周邊最大的高山草原。以其江南獨具魅力的高山草原、南國罕見的林海雪原、</w:t>
            </w:r>
            <w:proofErr w:type="gramStart"/>
            <w:r>
              <w:rPr>
                <w:rFonts w:hint="eastAsia"/>
                <w:color w:val="000000"/>
              </w:rPr>
              <w:t>青幽秀美</w:t>
            </w:r>
            <w:proofErr w:type="gramEnd"/>
            <w:r>
              <w:rPr>
                <w:rFonts w:hint="eastAsia"/>
                <w:color w:val="000000"/>
              </w:rPr>
              <w:t>的</w:t>
            </w:r>
            <w:proofErr w:type="gramStart"/>
            <w:r>
              <w:rPr>
                <w:rFonts w:hint="eastAsia"/>
                <w:color w:val="000000"/>
              </w:rPr>
              <w:t>叢林碧野景觀</w:t>
            </w:r>
            <w:proofErr w:type="gramEnd"/>
            <w:r>
              <w:rPr>
                <w:rFonts w:hint="eastAsia"/>
                <w:color w:val="000000"/>
              </w:rPr>
              <w:t>而譽為“東方瑞士”，仙女山的林海、奇峰、草場、雪原被遊客稱為四絕。</w:t>
            </w:r>
          </w:p>
        </w:tc>
      </w:tr>
      <w:tr w:rsidR="00F12106" w:rsidRPr="00AB36C6" w:rsidTr="00AD6A8B">
        <w:tc>
          <w:tcPr>
            <w:tcW w:w="11341" w:type="dxa"/>
            <w:gridSpan w:val="5"/>
            <w:tcBorders>
              <w:top w:val="single" w:sz="4" w:space="0" w:color="000000"/>
              <w:left w:val="single" w:sz="4" w:space="0" w:color="000000"/>
              <w:bottom w:val="single" w:sz="4" w:space="0" w:color="000000"/>
              <w:right w:val="single" w:sz="4" w:space="0" w:color="000000"/>
            </w:tcBorders>
          </w:tcPr>
          <w:p w:rsidR="00F12106" w:rsidRPr="00C31B80" w:rsidRDefault="00F12106" w:rsidP="00F12106">
            <w:pPr>
              <w:spacing w:line="280" w:lineRule="exact"/>
              <w:jc w:val="center"/>
              <w:rPr>
                <w:color w:val="000000"/>
              </w:rPr>
            </w:pPr>
            <w:r>
              <w:rPr>
                <w:rFonts w:hint="eastAsia"/>
                <w:color w:val="FF0000"/>
              </w:rPr>
              <w:t>溫馨提示：今日安排推薦自費：印象武隆秀</w:t>
            </w:r>
            <w:r>
              <w:rPr>
                <w:rFonts w:hint="eastAsia"/>
                <w:color w:val="FF0000"/>
              </w:rPr>
              <w:t>(</w:t>
            </w:r>
            <w:proofErr w:type="gramStart"/>
            <w:r>
              <w:rPr>
                <w:rFonts w:hint="eastAsia"/>
                <w:color w:val="FF0000"/>
              </w:rPr>
              <w:t>普通席</w:t>
            </w:r>
            <w:proofErr w:type="gramEnd"/>
            <w:r>
              <w:rPr>
                <w:rFonts w:hint="eastAsia"/>
                <w:color w:val="FF0000"/>
              </w:rPr>
              <w:t>)RMB238/</w:t>
            </w:r>
            <w:r>
              <w:rPr>
                <w:rFonts w:hint="eastAsia"/>
                <w:color w:val="FF0000"/>
              </w:rPr>
              <w:t>人，旅客可自由選擇參加。</w:t>
            </w:r>
          </w:p>
        </w:tc>
      </w:tr>
      <w:tr w:rsidR="00502C9D" w:rsidRPr="00AB36C6" w:rsidTr="0083673C">
        <w:tc>
          <w:tcPr>
            <w:tcW w:w="3879" w:type="dxa"/>
            <w:gridSpan w:val="3"/>
            <w:tcBorders>
              <w:top w:val="single" w:sz="4" w:space="0" w:color="000000"/>
              <w:left w:val="single" w:sz="4" w:space="0" w:color="000000"/>
              <w:bottom w:val="single" w:sz="4" w:space="0" w:color="000000"/>
              <w:right w:val="single" w:sz="4" w:space="0" w:color="000000"/>
            </w:tcBorders>
            <w:hideMark/>
          </w:tcPr>
          <w:p w:rsidR="00502C9D" w:rsidRPr="00AB36C6" w:rsidRDefault="00502C9D" w:rsidP="0083673C">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早餐：酒店內</w:t>
            </w:r>
          </w:p>
        </w:tc>
        <w:tc>
          <w:tcPr>
            <w:tcW w:w="3560" w:type="dxa"/>
            <w:tcBorders>
              <w:top w:val="single" w:sz="4" w:space="0" w:color="000000"/>
              <w:left w:val="single" w:sz="4" w:space="0" w:color="000000"/>
              <w:bottom w:val="single" w:sz="4" w:space="0" w:color="000000"/>
              <w:right w:val="single" w:sz="4" w:space="0" w:color="000000"/>
            </w:tcBorders>
            <w:hideMark/>
          </w:tcPr>
          <w:p w:rsidR="00502C9D" w:rsidRPr="00AB36C6" w:rsidRDefault="00502C9D" w:rsidP="008A5B28">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午餐：</w:t>
            </w:r>
            <w:r w:rsidR="00D2107B">
              <w:rPr>
                <w:rFonts w:hint="eastAsia"/>
                <w:color w:val="000000"/>
              </w:rPr>
              <w:t>農家風味</w:t>
            </w:r>
            <w:r w:rsidR="00D2107B">
              <w:rPr>
                <w:rFonts w:hint="eastAsia"/>
                <w:color w:val="000000"/>
              </w:rPr>
              <w:t>RMB50</w:t>
            </w:r>
            <w:r w:rsidR="008A5B28" w:rsidRPr="00AB36C6">
              <w:rPr>
                <w:rFonts w:ascii="微軟正黑體" w:eastAsia="微軟正黑體" w:hAnsi="微軟正黑體"/>
                <w:b/>
                <w:color w:val="000000"/>
                <w:szCs w:val="24"/>
              </w:rPr>
              <w:t xml:space="preserve"> </w:t>
            </w:r>
          </w:p>
        </w:tc>
        <w:tc>
          <w:tcPr>
            <w:tcW w:w="3902" w:type="dxa"/>
            <w:tcBorders>
              <w:top w:val="single" w:sz="4" w:space="0" w:color="000000"/>
              <w:left w:val="single" w:sz="4" w:space="0" w:color="000000"/>
              <w:bottom w:val="single" w:sz="4" w:space="0" w:color="000000"/>
              <w:right w:val="single" w:sz="4" w:space="0" w:color="000000"/>
            </w:tcBorders>
            <w:hideMark/>
          </w:tcPr>
          <w:p w:rsidR="00502C9D" w:rsidRPr="00AB36C6" w:rsidRDefault="00502C9D" w:rsidP="008A5B28">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晚餐：</w:t>
            </w:r>
            <w:r w:rsidR="00D2107B">
              <w:rPr>
                <w:rFonts w:hint="eastAsia"/>
                <w:color w:val="000000"/>
              </w:rPr>
              <w:t>武隆風味</w:t>
            </w:r>
            <w:r w:rsidR="00D2107B">
              <w:rPr>
                <w:rFonts w:hint="eastAsia"/>
                <w:color w:val="000000"/>
              </w:rPr>
              <w:t>RMB60</w:t>
            </w:r>
          </w:p>
        </w:tc>
      </w:tr>
      <w:tr w:rsidR="00502C9D" w:rsidRPr="00D161C0" w:rsidTr="0083673C">
        <w:tc>
          <w:tcPr>
            <w:tcW w:w="11341" w:type="dxa"/>
            <w:gridSpan w:val="5"/>
            <w:tcBorders>
              <w:top w:val="single" w:sz="4" w:space="0" w:color="000000"/>
              <w:left w:val="single" w:sz="4" w:space="0" w:color="000000"/>
              <w:bottom w:val="single" w:sz="4" w:space="0" w:color="000000"/>
              <w:right w:val="single" w:sz="4" w:space="0" w:color="000000"/>
            </w:tcBorders>
            <w:hideMark/>
          </w:tcPr>
          <w:p w:rsidR="00502C9D" w:rsidRPr="00D161C0" w:rsidRDefault="00502C9D" w:rsidP="008A5B28">
            <w:pPr>
              <w:snapToGrid w:val="0"/>
              <w:spacing w:line="360" w:lineRule="exact"/>
              <w:ind w:left="964" w:hanging="964"/>
              <w:rPr>
                <w:rFonts w:ascii="微軟正黑體" w:eastAsia="微軟正黑體" w:hAnsi="微軟正黑體"/>
                <w:b/>
                <w:color w:val="000000"/>
                <w:szCs w:val="24"/>
              </w:rPr>
            </w:pPr>
            <w:r w:rsidRPr="00AB36C6">
              <w:rPr>
                <w:rFonts w:ascii="微軟正黑體" w:eastAsia="微軟正黑體" w:hAnsi="微軟正黑體" w:hint="eastAsia"/>
                <w:b/>
                <w:color w:val="000000"/>
                <w:szCs w:val="24"/>
              </w:rPr>
              <w:t>住宿：</w:t>
            </w:r>
            <w:r w:rsidR="00D2107B">
              <w:rPr>
                <w:rFonts w:hint="eastAsia"/>
                <w:color w:val="000000"/>
              </w:rPr>
              <w:t>四星</w:t>
            </w:r>
            <w:proofErr w:type="gramStart"/>
            <w:r w:rsidR="00D2107B">
              <w:rPr>
                <w:rFonts w:hint="eastAsia"/>
                <w:color w:val="000000"/>
              </w:rPr>
              <w:t>級渝珠花園</w:t>
            </w:r>
            <w:proofErr w:type="gramEnd"/>
            <w:r w:rsidR="00D2107B">
              <w:rPr>
                <w:rFonts w:hint="eastAsia"/>
                <w:color w:val="000000"/>
              </w:rPr>
              <w:t>酒店或</w:t>
            </w:r>
            <w:proofErr w:type="gramStart"/>
            <w:r w:rsidR="00D2107B">
              <w:rPr>
                <w:rFonts w:hint="eastAsia"/>
                <w:color w:val="000000"/>
              </w:rPr>
              <w:t>準五星級依雲</w:t>
            </w:r>
            <w:proofErr w:type="gramEnd"/>
            <w:r w:rsidR="00D2107B">
              <w:rPr>
                <w:rFonts w:hint="eastAsia"/>
                <w:color w:val="000000"/>
              </w:rPr>
              <w:t>度假大酒店或同等級旅館</w:t>
            </w:r>
          </w:p>
        </w:tc>
      </w:tr>
      <w:tr w:rsidR="00502C9D" w:rsidRPr="00AB36C6" w:rsidTr="0083673C">
        <w:tc>
          <w:tcPr>
            <w:tcW w:w="11341" w:type="dxa"/>
            <w:gridSpan w:val="5"/>
            <w:tcBorders>
              <w:top w:val="single" w:sz="4" w:space="0" w:color="000000"/>
              <w:left w:val="single" w:sz="4" w:space="0" w:color="000000"/>
              <w:bottom w:val="single" w:sz="4" w:space="0" w:color="000000"/>
              <w:right w:val="single" w:sz="4" w:space="0" w:color="000000"/>
            </w:tcBorders>
            <w:hideMark/>
          </w:tcPr>
          <w:p w:rsidR="0012245B" w:rsidRPr="0012245B" w:rsidRDefault="00502C9D" w:rsidP="0012245B">
            <w:pPr>
              <w:snapToGrid w:val="0"/>
              <w:spacing w:line="360" w:lineRule="exact"/>
              <w:rPr>
                <w:color w:val="000000"/>
              </w:rPr>
            </w:pPr>
            <w:r w:rsidRPr="0012245B">
              <w:rPr>
                <w:rFonts w:hint="eastAsia"/>
                <w:color w:val="000000"/>
              </w:rPr>
              <w:t>第四天</w:t>
            </w:r>
            <w:r w:rsidRPr="0012245B">
              <w:rPr>
                <w:rFonts w:hint="eastAsia"/>
                <w:color w:val="000000"/>
              </w:rPr>
              <w:t xml:space="preserve">  </w:t>
            </w:r>
            <w:r w:rsidR="0012245B" w:rsidRPr="0012245B">
              <w:rPr>
                <w:rFonts w:hint="eastAsia"/>
                <w:color w:val="000000"/>
              </w:rPr>
              <w:t>武隆</w:t>
            </w:r>
            <w:r w:rsidR="0012245B" w:rsidRPr="0012245B">
              <w:rPr>
                <w:rFonts w:hint="eastAsia"/>
                <w:color w:val="000000"/>
              </w:rPr>
              <w:t>(</w:t>
            </w:r>
            <w:r w:rsidR="0012245B" w:rsidRPr="0012245B">
              <w:rPr>
                <w:rFonts w:hint="eastAsia"/>
                <w:color w:val="000000"/>
              </w:rPr>
              <w:t>車程約</w:t>
            </w:r>
            <w:r w:rsidR="0012245B" w:rsidRPr="0012245B">
              <w:rPr>
                <w:rFonts w:hint="eastAsia"/>
                <w:color w:val="000000"/>
              </w:rPr>
              <w:t>3H)</w:t>
            </w:r>
            <w:r w:rsidR="0012245B" w:rsidRPr="0012245B">
              <w:rPr>
                <w:rFonts w:hint="eastAsia"/>
                <w:color w:val="000000"/>
              </w:rPr>
              <w:t>重慶</w:t>
            </w:r>
            <w:proofErr w:type="gramStart"/>
            <w:r w:rsidR="0012245B" w:rsidRPr="0012245B">
              <w:rPr>
                <w:rFonts w:hint="eastAsia"/>
                <w:color w:val="000000"/>
              </w:rPr>
              <w:t>【</w:t>
            </w:r>
            <w:proofErr w:type="gramEnd"/>
            <w:r w:rsidR="0012245B" w:rsidRPr="0012245B">
              <w:rPr>
                <w:rFonts w:hint="eastAsia"/>
                <w:color w:val="000000"/>
              </w:rPr>
              <w:t>鵝嶺公園、磁器口古鎮、解放碑步行街、洪崖洞風景區、</w:t>
            </w:r>
          </w:p>
          <w:p w:rsidR="00502C9D" w:rsidRPr="00AB36C6" w:rsidRDefault="0012245B" w:rsidP="0012245B">
            <w:pPr>
              <w:snapToGrid w:val="0"/>
              <w:spacing w:line="360" w:lineRule="exact"/>
              <w:rPr>
                <w:rFonts w:ascii="微軟正黑體" w:eastAsia="微軟正黑體" w:hAnsi="微軟正黑體"/>
                <w:b/>
                <w:color w:val="000000"/>
                <w:kern w:val="0"/>
                <w:sz w:val="26"/>
                <w:szCs w:val="26"/>
              </w:rPr>
            </w:pPr>
            <w:r w:rsidRPr="0012245B">
              <w:rPr>
                <w:rFonts w:hint="eastAsia"/>
                <w:color w:val="000000"/>
              </w:rPr>
              <w:t xml:space="preserve">        </w:t>
            </w:r>
            <w:r w:rsidRPr="0012245B">
              <w:rPr>
                <w:rFonts w:hint="eastAsia"/>
                <w:color w:val="000000"/>
              </w:rPr>
              <w:t>人民大禮堂</w:t>
            </w:r>
            <w:r w:rsidRPr="0012245B">
              <w:rPr>
                <w:rFonts w:hint="eastAsia"/>
                <w:color w:val="000000"/>
              </w:rPr>
              <w:t>(</w:t>
            </w:r>
            <w:r w:rsidRPr="0012245B">
              <w:rPr>
                <w:rFonts w:hint="eastAsia"/>
                <w:color w:val="000000"/>
              </w:rPr>
              <w:t>外觀</w:t>
            </w:r>
            <w:r w:rsidRPr="0012245B">
              <w:rPr>
                <w:rFonts w:hint="eastAsia"/>
                <w:color w:val="000000"/>
              </w:rPr>
              <w:t>)</w:t>
            </w:r>
            <w:proofErr w:type="gramStart"/>
            <w:r w:rsidRPr="0012245B">
              <w:rPr>
                <w:rFonts w:hint="eastAsia"/>
                <w:color w:val="000000"/>
              </w:rPr>
              <w:t>】</w:t>
            </w:r>
            <w:proofErr w:type="gramEnd"/>
            <w:r w:rsidRPr="0012245B">
              <w:rPr>
                <w:rFonts w:hint="eastAsia"/>
                <w:color w:val="000000"/>
              </w:rPr>
              <w:t>－重慶碼頭：晚餐後辦理登船手續</w:t>
            </w:r>
          </w:p>
        </w:tc>
      </w:tr>
      <w:tr w:rsidR="00502C9D" w:rsidRPr="00AB36C6" w:rsidTr="008A5B28">
        <w:tc>
          <w:tcPr>
            <w:tcW w:w="2418" w:type="dxa"/>
            <w:gridSpan w:val="2"/>
            <w:tcBorders>
              <w:top w:val="single" w:sz="4" w:space="0" w:color="000000"/>
              <w:left w:val="single" w:sz="4" w:space="0" w:color="000000"/>
              <w:bottom w:val="single" w:sz="4" w:space="0" w:color="000000"/>
              <w:right w:val="single" w:sz="4" w:space="0" w:color="auto"/>
            </w:tcBorders>
          </w:tcPr>
          <w:p w:rsidR="008A5B28" w:rsidRPr="00F30D6E" w:rsidRDefault="00F30D6E" w:rsidP="00F30D6E">
            <w:pPr>
              <w:spacing w:line="360" w:lineRule="exact"/>
              <w:jc w:val="center"/>
              <w:rPr>
                <w:bCs/>
                <w:color w:val="000000"/>
              </w:rPr>
            </w:pPr>
            <w:proofErr w:type="gramStart"/>
            <w:r w:rsidRPr="00F30D6E">
              <w:rPr>
                <w:rFonts w:hint="eastAsia"/>
                <w:color w:val="000000"/>
              </w:rPr>
              <w:lastRenderedPageBreak/>
              <w:t>鵝嶺公園</w:t>
            </w:r>
            <w:proofErr w:type="gramEnd"/>
          </w:p>
        </w:tc>
        <w:tc>
          <w:tcPr>
            <w:tcW w:w="8923" w:type="dxa"/>
            <w:gridSpan w:val="3"/>
            <w:tcBorders>
              <w:top w:val="single" w:sz="4" w:space="0" w:color="000000"/>
              <w:left w:val="single" w:sz="4" w:space="0" w:color="auto"/>
              <w:bottom w:val="single" w:sz="4" w:space="0" w:color="000000"/>
              <w:right w:val="single" w:sz="4" w:space="0" w:color="000000"/>
            </w:tcBorders>
          </w:tcPr>
          <w:p w:rsidR="00502C9D" w:rsidRPr="00F30D6E" w:rsidRDefault="00F30D6E" w:rsidP="00F30D6E">
            <w:pPr>
              <w:spacing w:line="360" w:lineRule="exact"/>
              <w:rPr>
                <w:bCs/>
                <w:color w:val="000000"/>
              </w:rPr>
            </w:pPr>
            <w:proofErr w:type="gramStart"/>
            <w:r w:rsidRPr="00F30D6E">
              <w:rPr>
                <w:rFonts w:hint="eastAsia"/>
                <w:bCs/>
                <w:color w:val="000000"/>
              </w:rPr>
              <w:t>鵝嶺公園</w:t>
            </w:r>
            <w:proofErr w:type="gramEnd"/>
            <w:r w:rsidRPr="00F30D6E">
              <w:rPr>
                <w:rFonts w:hint="eastAsia"/>
                <w:bCs/>
                <w:color w:val="000000"/>
              </w:rPr>
              <w:t>位于重慶市渝中區長江一路，是重慶最早的私家園林，也是重慶直轄後第一個規範化管理一級達標公園。</w:t>
            </w:r>
            <w:r w:rsidRPr="00F30D6E">
              <w:rPr>
                <w:rFonts w:hint="eastAsia"/>
                <w:bCs/>
                <w:color w:val="000000"/>
              </w:rPr>
              <w:t>AAA</w:t>
            </w:r>
            <w:r w:rsidRPr="00F30D6E">
              <w:rPr>
                <w:rFonts w:hint="eastAsia"/>
                <w:bCs/>
                <w:color w:val="000000"/>
              </w:rPr>
              <w:t>級國家旅</w:t>
            </w:r>
            <w:proofErr w:type="gramStart"/>
            <w:r w:rsidRPr="00F30D6E">
              <w:rPr>
                <w:rFonts w:hint="eastAsia"/>
                <w:bCs/>
                <w:color w:val="000000"/>
              </w:rPr>
              <w:t>游</w:t>
            </w:r>
            <w:proofErr w:type="gramEnd"/>
            <w:r w:rsidRPr="00F30D6E">
              <w:rPr>
                <w:rFonts w:hint="eastAsia"/>
                <w:bCs/>
                <w:color w:val="000000"/>
              </w:rPr>
              <w:t>景區，</w:t>
            </w:r>
            <w:proofErr w:type="gramStart"/>
            <w:r w:rsidRPr="00F30D6E">
              <w:rPr>
                <w:rFonts w:hint="eastAsia"/>
                <w:bCs/>
                <w:color w:val="000000"/>
              </w:rPr>
              <w:t>鵝嶺公園</w:t>
            </w:r>
            <w:proofErr w:type="gramEnd"/>
            <w:r w:rsidRPr="00F30D6E">
              <w:rPr>
                <w:rFonts w:hint="eastAsia"/>
                <w:bCs/>
                <w:color w:val="000000"/>
              </w:rPr>
              <w:t>前身</w:t>
            </w:r>
            <w:proofErr w:type="gramStart"/>
            <w:r w:rsidRPr="00F30D6E">
              <w:rPr>
                <w:rFonts w:hint="eastAsia"/>
                <w:bCs/>
                <w:color w:val="000000"/>
              </w:rPr>
              <w:t>為禮園</w:t>
            </w:r>
            <w:proofErr w:type="gramEnd"/>
            <w:r w:rsidRPr="00F30D6E">
              <w:rPr>
                <w:rFonts w:hint="eastAsia"/>
                <w:bCs/>
                <w:color w:val="000000"/>
              </w:rPr>
              <w:t>，也</w:t>
            </w:r>
            <w:proofErr w:type="gramStart"/>
            <w:r w:rsidRPr="00F30D6E">
              <w:rPr>
                <w:rFonts w:hint="eastAsia"/>
                <w:bCs/>
                <w:color w:val="000000"/>
              </w:rPr>
              <w:t>稱宜園，系清</w:t>
            </w:r>
            <w:proofErr w:type="gramEnd"/>
            <w:r w:rsidRPr="00F30D6E">
              <w:rPr>
                <w:rFonts w:hint="eastAsia"/>
                <w:bCs/>
                <w:color w:val="000000"/>
              </w:rPr>
              <w:t>末重慶商會首屆會長富商李耀庭的別墅，建</w:t>
            </w:r>
            <w:proofErr w:type="gramStart"/>
            <w:r w:rsidRPr="00F30D6E">
              <w:rPr>
                <w:rFonts w:hint="eastAsia"/>
                <w:bCs/>
                <w:color w:val="000000"/>
              </w:rPr>
              <w:t>于</w:t>
            </w:r>
            <w:proofErr w:type="gramEnd"/>
            <w:r w:rsidRPr="00F30D6E">
              <w:rPr>
                <w:rFonts w:hint="eastAsia"/>
                <w:bCs/>
                <w:color w:val="000000"/>
              </w:rPr>
              <w:t>清末宣統年間（公元</w:t>
            </w:r>
            <w:r w:rsidRPr="00F30D6E">
              <w:rPr>
                <w:rFonts w:hint="eastAsia"/>
                <w:bCs/>
                <w:color w:val="000000"/>
              </w:rPr>
              <w:t>1909</w:t>
            </w:r>
            <w:r w:rsidRPr="00F30D6E">
              <w:rPr>
                <w:rFonts w:hint="eastAsia"/>
                <w:bCs/>
                <w:color w:val="000000"/>
              </w:rPr>
              <w:t>－</w:t>
            </w:r>
            <w:r w:rsidRPr="00F30D6E">
              <w:rPr>
                <w:rFonts w:hint="eastAsia"/>
                <w:bCs/>
                <w:color w:val="000000"/>
              </w:rPr>
              <w:t>1911</w:t>
            </w:r>
            <w:r w:rsidRPr="00F30D6E">
              <w:rPr>
                <w:rFonts w:hint="eastAsia"/>
                <w:bCs/>
                <w:color w:val="000000"/>
              </w:rPr>
              <w:t>年），雲南恩安鹽商李耀廷父子</w:t>
            </w:r>
            <w:proofErr w:type="gramStart"/>
            <w:r w:rsidRPr="00F30D6E">
              <w:rPr>
                <w:rFonts w:hint="eastAsia"/>
                <w:bCs/>
                <w:color w:val="000000"/>
              </w:rPr>
              <w:t>羨鵝嶺</w:t>
            </w:r>
            <w:proofErr w:type="gramEnd"/>
            <w:r w:rsidRPr="00F30D6E">
              <w:rPr>
                <w:rFonts w:hint="eastAsia"/>
                <w:bCs/>
                <w:color w:val="000000"/>
              </w:rPr>
              <w:t>之奇美而</w:t>
            </w:r>
            <w:proofErr w:type="gramStart"/>
            <w:r w:rsidRPr="00F30D6E">
              <w:rPr>
                <w:rFonts w:hint="eastAsia"/>
                <w:bCs/>
                <w:color w:val="000000"/>
              </w:rPr>
              <w:t>于</w:t>
            </w:r>
            <w:proofErr w:type="gramEnd"/>
            <w:r w:rsidRPr="00F30D6E">
              <w:rPr>
                <w:rFonts w:hint="eastAsia"/>
                <w:bCs/>
                <w:color w:val="000000"/>
              </w:rPr>
              <w:t>此營造園林，</w:t>
            </w:r>
            <w:proofErr w:type="gramStart"/>
            <w:r w:rsidRPr="00F30D6E">
              <w:rPr>
                <w:rFonts w:hint="eastAsia"/>
                <w:bCs/>
                <w:color w:val="000000"/>
              </w:rPr>
              <w:t>名其曰“禮園”</w:t>
            </w:r>
            <w:proofErr w:type="gramEnd"/>
            <w:r w:rsidRPr="00F30D6E">
              <w:rPr>
                <w:rFonts w:hint="eastAsia"/>
                <w:bCs/>
                <w:color w:val="000000"/>
              </w:rPr>
              <w:t>，亦稱“宜園”。李氏友人清</w:t>
            </w:r>
            <w:proofErr w:type="gramStart"/>
            <w:r w:rsidRPr="00F30D6E">
              <w:rPr>
                <w:rFonts w:hint="eastAsia"/>
                <w:bCs/>
                <w:color w:val="000000"/>
              </w:rPr>
              <w:t>侍御趙熙曾書</w:t>
            </w:r>
            <w:proofErr w:type="gramEnd"/>
            <w:r w:rsidRPr="00F30D6E">
              <w:rPr>
                <w:rFonts w:hint="eastAsia"/>
                <w:bCs/>
                <w:color w:val="000000"/>
              </w:rPr>
              <w:t>贈</w:t>
            </w:r>
            <w:r w:rsidRPr="00F30D6E">
              <w:rPr>
                <w:rFonts w:hint="eastAsia"/>
                <w:bCs/>
                <w:color w:val="000000"/>
              </w:rPr>
              <w:t>"</w:t>
            </w:r>
            <w:proofErr w:type="gramStart"/>
            <w:r w:rsidRPr="00F30D6E">
              <w:rPr>
                <w:rFonts w:hint="eastAsia"/>
                <w:bCs/>
                <w:color w:val="000000"/>
              </w:rPr>
              <w:t>鵝嶺</w:t>
            </w:r>
            <w:proofErr w:type="gramEnd"/>
            <w:r w:rsidRPr="00F30D6E">
              <w:rPr>
                <w:rFonts w:hint="eastAsia"/>
                <w:bCs/>
                <w:color w:val="000000"/>
              </w:rPr>
              <w:t>"</w:t>
            </w:r>
            <w:r w:rsidRPr="00F30D6E">
              <w:rPr>
                <w:rFonts w:hint="eastAsia"/>
                <w:bCs/>
                <w:color w:val="000000"/>
              </w:rPr>
              <w:t>，</w:t>
            </w:r>
            <w:proofErr w:type="gramStart"/>
            <w:r w:rsidRPr="00F30D6E">
              <w:rPr>
                <w:rFonts w:hint="eastAsia"/>
                <w:bCs/>
                <w:color w:val="000000"/>
              </w:rPr>
              <w:t>刻石立</w:t>
            </w:r>
            <w:proofErr w:type="gramEnd"/>
            <w:r w:rsidRPr="00F30D6E">
              <w:rPr>
                <w:rFonts w:hint="eastAsia"/>
                <w:bCs/>
                <w:color w:val="000000"/>
              </w:rPr>
              <w:t>碑。</w:t>
            </w:r>
            <w:proofErr w:type="gramStart"/>
            <w:r w:rsidRPr="00F30D6E">
              <w:rPr>
                <w:rFonts w:hint="eastAsia"/>
                <w:bCs/>
                <w:color w:val="000000"/>
              </w:rPr>
              <w:t>禮園建成</w:t>
            </w:r>
            <w:proofErr w:type="gramEnd"/>
            <w:r w:rsidRPr="00F30D6E">
              <w:rPr>
                <w:rFonts w:hint="eastAsia"/>
                <w:bCs/>
                <w:color w:val="000000"/>
              </w:rPr>
              <w:t>之初，即有“園</w:t>
            </w:r>
            <w:proofErr w:type="gramStart"/>
            <w:r w:rsidRPr="00F30D6E">
              <w:rPr>
                <w:rFonts w:hint="eastAsia"/>
                <w:bCs/>
                <w:color w:val="000000"/>
              </w:rPr>
              <w:t>極亭館池台</w:t>
            </w:r>
            <w:proofErr w:type="gramEnd"/>
            <w:r w:rsidRPr="00F30D6E">
              <w:rPr>
                <w:rFonts w:hint="eastAsia"/>
                <w:bCs/>
                <w:color w:val="000000"/>
              </w:rPr>
              <w:t>之勝”的說法。</w:t>
            </w:r>
          </w:p>
        </w:tc>
      </w:tr>
      <w:tr w:rsidR="008A5B28" w:rsidRPr="00AB36C6" w:rsidTr="0083673C">
        <w:tc>
          <w:tcPr>
            <w:tcW w:w="2418" w:type="dxa"/>
            <w:gridSpan w:val="2"/>
            <w:tcBorders>
              <w:top w:val="single" w:sz="4" w:space="0" w:color="000000"/>
              <w:left w:val="single" w:sz="4" w:space="0" w:color="000000"/>
              <w:bottom w:val="single" w:sz="4" w:space="0" w:color="000000"/>
              <w:right w:val="single" w:sz="4" w:space="0" w:color="auto"/>
            </w:tcBorders>
          </w:tcPr>
          <w:p w:rsidR="008A5B28" w:rsidRPr="00F30D6E" w:rsidRDefault="00F30D6E" w:rsidP="00F30D6E">
            <w:pPr>
              <w:spacing w:line="360" w:lineRule="exact"/>
              <w:jc w:val="center"/>
              <w:rPr>
                <w:bCs/>
                <w:color w:val="000000"/>
              </w:rPr>
            </w:pPr>
            <w:r w:rsidRPr="00F30D6E">
              <w:rPr>
                <w:rFonts w:hint="eastAsia"/>
                <w:color w:val="000000"/>
              </w:rPr>
              <w:t>磁器口古鎮</w:t>
            </w:r>
          </w:p>
        </w:tc>
        <w:tc>
          <w:tcPr>
            <w:tcW w:w="8923" w:type="dxa"/>
            <w:gridSpan w:val="3"/>
            <w:tcBorders>
              <w:top w:val="single" w:sz="4" w:space="0" w:color="000000"/>
              <w:left w:val="single" w:sz="4" w:space="0" w:color="auto"/>
              <w:bottom w:val="single" w:sz="4" w:space="0" w:color="000000"/>
              <w:right w:val="single" w:sz="4" w:space="0" w:color="000000"/>
            </w:tcBorders>
          </w:tcPr>
          <w:p w:rsidR="008A5B28" w:rsidRPr="00F30D6E" w:rsidRDefault="00F30D6E" w:rsidP="00F30D6E">
            <w:pPr>
              <w:spacing w:line="360" w:lineRule="exact"/>
              <w:rPr>
                <w:bCs/>
                <w:color w:val="000000"/>
              </w:rPr>
            </w:pPr>
            <w:r w:rsidRPr="00F30D6E">
              <w:rPr>
                <w:rFonts w:hint="eastAsia"/>
                <w:bCs/>
                <w:color w:val="000000"/>
              </w:rPr>
              <w:t>一條石板路，千年磁器口是古鎮的寫照。磁器口古鎮原名龍隱鎮，位於重慶城西</w:t>
            </w:r>
            <w:r w:rsidRPr="00F30D6E">
              <w:rPr>
                <w:rFonts w:hint="eastAsia"/>
                <w:bCs/>
                <w:color w:val="000000"/>
              </w:rPr>
              <w:t>14</w:t>
            </w:r>
            <w:r w:rsidRPr="00F30D6E">
              <w:rPr>
                <w:rFonts w:hint="eastAsia"/>
                <w:bCs/>
                <w:color w:val="000000"/>
              </w:rPr>
              <w:t>公里，在</w:t>
            </w:r>
            <w:proofErr w:type="gramStart"/>
            <w:r w:rsidRPr="00F30D6E">
              <w:rPr>
                <w:rFonts w:hint="eastAsia"/>
                <w:bCs/>
                <w:color w:val="000000"/>
              </w:rPr>
              <w:t>沙坪壩</w:t>
            </w:r>
            <w:proofErr w:type="gramEnd"/>
            <w:r w:rsidRPr="00F30D6E">
              <w:rPr>
                <w:rFonts w:hint="eastAsia"/>
                <w:bCs/>
                <w:color w:val="000000"/>
              </w:rPr>
              <w:t>區。自明、清時期以來磁器口古鎮名揚巴蜀大地。昔日這</w:t>
            </w:r>
            <w:proofErr w:type="gramStart"/>
            <w:r w:rsidRPr="00F30D6E">
              <w:rPr>
                <w:rFonts w:hint="eastAsia"/>
                <w:bCs/>
                <w:color w:val="000000"/>
              </w:rPr>
              <w:t>裏</w:t>
            </w:r>
            <w:proofErr w:type="gramEnd"/>
            <w:r w:rsidRPr="00F30D6E">
              <w:rPr>
                <w:rFonts w:hint="eastAsia"/>
                <w:bCs/>
                <w:color w:val="000000"/>
              </w:rPr>
              <w:t>是一個熱鬧非凡的水陸碼頭，為嘉陵江下游物資集散地。</w:t>
            </w:r>
            <w:proofErr w:type="gramStart"/>
            <w:r w:rsidRPr="00F30D6E">
              <w:rPr>
                <w:rFonts w:hint="eastAsia"/>
                <w:bCs/>
                <w:color w:val="000000"/>
              </w:rPr>
              <w:t>那經千年</w:t>
            </w:r>
            <w:proofErr w:type="gramEnd"/>
            <w:r w:rsidRPr="00F30D6E">
              <w:rPr>
                <w:rFonts w:hint="eastAsia"/>
                <w:bCs/>
                <w:color w:val="000000"/>
              </w:rPr>
              <w:t>不變的濃郁純樸的古風，令其成為重慶江州古城的縮影和象徵。</w:t>
            </w:r>
          </w:p>
        </w:tc>
      </w:tr>
      <w:tr w:rsidR="008A5B28" w:rsidRPr="00AB36C6" w:rsidTr="0083673C">
        <w:tc>
          <w:tcPr>
            <w:tcW w:w="2418" w:type="dxa"/>
            <w:gridSpan w:val="2"/>
            <w:tcBorders>
              <w:top w:val="single" w:sz="4" w:space="0" w:color="000000"/>
              <w:left w:val="single" w:sz="4" w:space="0" w:color="000000"/>
              <w:bottom w:val="single" w:sz="4" w:space="0" w:color="000000"/>
              <w:right w:val="single" w:sz="4" w:space="0" w:color="auto"/>
            </w:tcBorders>
          </w:tcPr>
          <w:p w:rsidR="00F30D6E" w:rsidRPr="00F30D6E" w:rsidRDefault="00F30D6E" w:rsidP="00F30D6E">
            <w:pPr>
              <w:spacing w:line="360" w:lineRule="exact"/>
              <w:jc w:val="center"/>
              <w:rPr>
                <w:color w:val="000000"/>
              </w:rPr>
            </w:pPr>
            <w:r w:rsidRPr="00F30D6E">
              <w:rPr>
                <w:rFonts w:hint="eastAsia"/>
                <w:color w:val="000000"/>
              </w:rPr>
              <w:t>解放碑</w:t>
            </w:r>
          </w:p>
          <w:p w:rsidR="008A5B28" w:rsidRPr="00F30D6E" w:rsidRDefault="00F30D6E" w:rsidP="00F30D6E">
            <w:pPr>
              <w:spacing w:line="360" w:lineRule="exact"/>
              <w:jc w:val="center"/>
              <w:rPr>
                <w:bCs/>
                <w:color w:val="000000"/>
              </w:rPr>
            </w:pPr>
            <w:r w:rsidRPr="00F30D6E">
              <w:rPr>
                <w:rFonts w:hint="eastAsia"/>
                <w:color w:val="000000"/>
              </w:rPr>
              <w:t>商業步行街</w:t>
            </w:r>
          </w:p>
        </w:tc>
        <w:tc>
          <w:tcPr>
            <w:tcW w:w="8923" w:type="dxa"/>
            <w:gridSpan w:val="3"/>
            <w:tcBorders>
              <w:top w:val="single" w:sz="4" w:space="0" w:color="000000"/>
              <w:left w:val="single" w:sz="4" w:space="0" w:color="auto"/>
              <w:bottom w:val="single" w:sz="4" w:space="0" w:color="000000"/>
              <w:right w:val="single" w:sz="4" w:space="0" w:color="000000"/>
            </w:tcBorders>
          </w:tcPr>
          <w:p w:rsidR="008A5B28" w:rsidRPr="00F30D6E" w:rsidRDefault="00F30D6E" w:rsidP="00F30D6E">
            <w:pPr>
              <w:spacing w:line="360" w:lineRule="exact"/>
              <w:rPr>
                <w:bCs/>
                <w:color w:val="000000"/>
              </w:rPr>
            </w:pPr>
            <w:r w:rsidRPr="00F30D6E">
              <w:rPr>
                <w:rFonts w:hint="eastAsia"/>
                <w:bCs/>
                <w:color w:val="000000"/>
              </w:rPr>
              <w:t>重慶城最繁華的商貿中心地帶，也是新重慶經濟繁榮的象徵。更是市民休閒、購物、娛樂的最佳去處。這一著名購物地帶以</w:t>
            </w:r>
            <w:proofErr w:type="gramStart"/>
            <w:r w:rsidRPr="00F30D6E">
              <w:rPr>
                <w:rFonts w:hint="eastAsia"/>
                <w:bCs/>
                <w:color w:val="000000"/>
              </w:rPr>
              <w:t>解放碑</w:t>
            </w:r>
            <w:proofErr w:type="gramEnd"/>
            <w:r w:rsidRPr="00F30D6E">
              <w:rPr>
                <w:rFonts w:hint="eastAsia"/>
                <w:bCs/>
                <w:color w:val="000000"/>
              </w:rPr>
              <w:t>商業步行街為中心，道路兩旁百貨大樓、商店、銀行、影劇院、舞廳、卡拉</w:t>
            </w:r>
            <w:r w:rsidRPr="00F30D6E">
              <w:rPr>
                <w:rFonts w:hint="eastAsia"/>
                <w:bCs/>
                <w:color w:val="000000"/>
              </w:rPr>
              <w:t>OK</w:t>
            </w:r>
            <w:r w:rsidRPr="00F30D6E">
              <w:rPr>
                <w:rFonts w:hint="eastAsia"/>
                <w:bCs/>
                <w:color w:val="000000"/>
              </w:rPr>
              <w:t>、副食品市場、中外文書店、賓館、飯店等鱗次櫛比，一應俱全，您也可在此自由選購屬於重慶古城的紀念品！</w:t>
            </w:r>
          </w:p>
        </w:tc>
      </w:tr>
      <w:tr w:rsidR="008A5B28" w:rsidRPr="00AB36C6" w:rsidTr="0083673C">
        <w:tc>
          <w:tcPr>
            <w:tcW w:w="2418" w:type="dxa"/>
            <w:gridSpan w:val="2"/>
            <w:tcBorders>
              <w:top w:val="single" w:sz="4" w:space="0" w:color="000000"/>
              <w:left w:val="single" w:sz="4" w:space="0" w:color="000000"/>
              <w:bottom w:val="single" w:sz="4" w:space="0" w:color="000000"/>
              <w:right w:val="single" w:sz="4" w:space="0" w:color="auto"/>
            </w:tcBorders>
          </w:tcPr>
          <w:p w:rsidR="008A5B28" w:rsidRPr="00F30D6E" w:rsidRDefault="00F30D6E" w:rsidP="00F30D6E">
            <w:pPr>
              <w:spacing w:line="360" w:lineRule="exact"/>
              <w:jc w:val="center"/>
              <w:rPr>
                <w:color w:val="000000"/>
              </w:rPr>
            </w:pPr>
            <w:proofErr w:type="gramStart"/>
            <w:r w:rsidRPr="00F30D6E">
              <w:rPr>
                <w:rFonts w:hint="eastAsia"/>
                <w:bCs/>
                <w:color w:val="000000"/>
              </w:rPr>
              <w:t>洪崖洞</w:t>
            </w:r>
            <w:proofErr w:type="gramEnd"/>
            <w:r w:rsidRPr="00F30D6E">
              <w:rPr>
                <w:rFonts w:hint="eastAsia"/>
                <w:bCs/>
                <w:color w:val="000000"/>
              </w:rPr>
              <w:t>風景區</w:t>
            </w:r>
          </w:p>
        </w:tc>
        <w:tc>
          <w:tcPr>
            <w:tcW w:w="8923" w:type="dxa"/>
            <w:gridSpan w:val="3"/>
            <w:tcBorders>
              <w:top w:val="single" w:sz="4" w:space="0" w:color="000000"/>
              <w:left w:val="single" w:sz="4" w:space="0" w:color="auto"/>
              <w:bottom w:val="single" w:sz="4" w:space="0" w:color="000000"/>
              <w:right w:val="single" w:sz="4" w:space="0" w:color="000000"/>
            </w:tcBorders>
          </w:tcPr>
          <w:p w:rsidR="008A5B28" w:rsidRPr="00F30D6E" w:rsidRDefault="00F30D6E" w:rsidP="00F30D6E">
            <w:pPr>
              <w:spacing w:line="360" w:lineRule="exact"/>
              <w:rPr>
                <w:color w:val="000000"/>
              </w:rPr>
            </w:pPr>
            <w:r w:rsidRPr="00F30D6E">
              <w:rPr>
                <w:rFonts w:hint="eastAsia"/>
                <w:color w:val="000000"/>
              </w:rPr>
              <w:t>位於重慶市核心商圈解放碑</w:t>
            </w:r>
            <w:proofErr w:type="gramStart"/>
            <w:r w:rsidRPr="00F30D6E">
              <w:rPr>
                <w:rFonts w:hint="eastAsia"/>
                <w:color w:val="000000"/>
              </w:rPr>
              <w:t>滄白路</w:t>
            </w:r>
            <w:proofErr w:type="gramEnd"/>
            <w:r w:rsidRPr="00F30D6E">
              <w:rPr>
                <w:rFonts w:hint="eastAsia"/>
                <w:color w:val="000000"/>
              </w:rPr>
              <w:t>、長江、嘉陵江兩江交</w:t>
            </w:r>
            <w:proofErr w:type="gramStart"/>
            <w:r w:rsidRPr="00F30D6E">
              <w:rPr>
                <w:rFonts w:hint="eastAsia"/>
                <w:color w:val="000000"/>
              </w:rPr>
              <w:t>匯</w:t>
            </w:r>
            <w:proofErr w:type="gramEnd"/>
            <w:r w:rsidRPr="00F30D6E">
              <w:rPr>
                <w:rFonts w:hint="eastAsia"/>
                <w:color w:val="000000"/>
              </w:rPr>
              <w:t>的濱江地帶，坐擁城市旅遊景觀、商務休閒景觀和城市人文景觀於一體。以最</w:t>
            </w:r>
            <w:proofErr w:type="gramStart"/>
            <w:r w:rsidRPr="00F30D6E">
              <w:rPr>
                <w:rFonts w:hint="eastAsia"/>
                <w:color w:val="000000"/>
              </w:rPr>
              <w:t>具巴渝</w:t>
            </w:r>
            <w:proofErr w:type="gramEnd"/>
            <w:r w:rsidRPr="00F30D6E">
              <w:rPr>
                <w:rFonts w:hint="eastAsia"/>
                <w:color w:val="000000"/>
              </w:rPr>
              <w:t>傳統建築特色的“吊腳樓”風貌為主體，依山就勢，沿江而建，讓</w:t>
            </w:r>
            <w:proofErr w:type="gramStart"/>
            <w:r w:rsidRPr="00F30D6E">
              <w:rPr>
                <w:rFonts w:hint="eastAsia"/>
                <w:color w:val="000000"/>
              </w:rPr>
              <w:t>解放碑直達江濱</w:t>
            </w:r>
            <w:proofErr w:type="gramEnd"/>
            <w:r w:rsidRPr="00F30D6E">
              <w:rPr>
                <w:rFonts w:hint="eastAsia"/>
                <w:color w:val="000000"/>
              </w:rPr>
              <w:t>。</w:t>
            </w:r>
          </w:p>
        </w:tc>
      </w:tr>
      <w:tr w:rsidR="00F30D6E" w:rsidRPr="00AB36C6" w:rsidTr="0083673C">
        <w:tc>
          <w:tcPr>
            <w:tcW w:w="2418" w:type="dxa"/>
            <w:gridSpan w:val="2"/>
            <w:tcBorders>
              <w:top w:val="single" w:sz="4" w:space="0" w:color="000000"/>
              <w:left w:val="single" w:sz="4" w:space="0" w:color="000000"/>
              <w:bottom w:val="single" w:sz="4" w:space="0" w:color="000000"/>
              <w:right w:val="single" w:sz="4" w:space="0" w:color="auto"/>
            </w:tcBorders>
          </w:tcPr>
          <w:p w:rsidR="00F30D6E" w:rsidRDefault="00F30D6E" w:rsidP="00F30D6E">
            <w:pPr>
              <w:spacing w:line="360" w:lineRule="exact"/>
              <w:jc w:val="center"/>
              <w:rPr>
                <w:bCs/>
                <w:color w:val="000000"/>
              </w:rPr>
            </w:pPr>
            <w:r w:rsidRPr="00F30D6E">
              <w:rPr>
                <w:rFonts w:hint="eastAsia"/>
                <w:bCs/>
                <w:color w:val="000000"/>
              </w:rPr>
              <w:t>人民大禮堂</w:t>
            </w:r>
          </w:p>
          <w:p w:rsidR="00F30D6E" w:rsidRPr="00F30D6E" w:rsidRDefault="00F30D6E" w:rsidP="00F30D6E">
            <w:pPr>
              <w:spacing w:line="360" w:lineRule="exact"/>
              <w:jc w:val="center"/>
              <w:rPr>
                <w:color w:val="000000"/>
              </w:rPr>
            </w:pPr>
            <w:r w:rsidRPr="00F30D6E">
              <w:rPr>
                <w:rFonts w:hint="eastAsia"/>
                <w:bCs/>
                <w:color w:val="000000"/>
              </w:rPr>
              <w:t>(</w:t>
            </w:r>
            <w:r w:rsidRPr="00F30D6E">
              <w:rPr>
                <w:rFonts w:hint="eastAsia"/>
                <w:bCs/>
                <w:color w:val="000000"/>
              </w:rPr>
              <w:t>外觀</w:t>
            </w:r>
            <w:r w:rsidRPr="00F30D6E">
              <w:rPr>
                <w:rFonts w:hint="eastAsia"/>
                <w:bCs/>
                <w:color w:val="000000"/>
              </w:rPr>
              <w:t>)</w:t>
            </w:r>
          </w:p>
        </w:tc>
        <w:tc>
          <w:tcPr>
            <w:tcW w:w="8923" w:type="dxa"/>
            <w:gridSpan w:val="3"/>
            <w:tcBorders>
              <w:top w:val="single" w:sz="4" w:space="0" w:color="000000"/>
              <w:left w:val="single" w:sz="4" w:space="0" w:color="auto"/>
              <w:bottom w:val="single" w:sz="4" w:space="0" w:color="000000"/>
              <w:right w:val="single" w:sz="4" w:space="0" w:color="000000"/>
            </w:tcBorders>
          </w:tcPr>
          <w:p w:rsidR="00F30D6E" w:rsidRPr="00F30D6E" w:rsidRDefault="00F30D6E" w:rsidP="00F30D6E">
            <w:pPr>
              <w:spacing w:line="360" w:lineRule="exact"/>
              <w:rPr>
                <w:color w:val="000000"/>
              </w:rPr>
            </w:pPr>
            <w:r w:rsidRPr="00F30D6E">
              <w:rPr>
                <w:rFonts w:hint="eastAsia"/>
                <w:color w:val="000000"/>
              </w:rPr>
              <w:t>重慶市人民大禮堂是一精美奇巧的東方式建築。</w:t>
            </w:r>
            <w:r w:rsidRPr="00F30D6E">
              <w:rPr>
                <w:rFonts w:hint="eastAsia"/>
                <w:color w:val="000000"/>
              </w:rPr>
              <w:t>1987</w:t>
            </w:r>
            <w:r w:rsidRPr="00F30D6E">
              <w:rPr>
                <w:rFonts w:hint="eastAsia"/>
                <w:color w:val="000000"/>
              </w:rPr>
              <w:t>年，英國出版的世界建築經典著作《比較建築史》收錄我國當代</w:t>
            </w:r>
            <w:r w:rsidRPr="00F30D6E">
              <w:rPr>
                <w:rFonts w:hint="eastAsia"/>
                <w:color w:val="000000"/>
              </w:rPr>
              <w:t>43</w:t>
            </w:r>
            <w:r w:rsidRPr="00F30D6E">
              <w:rPr>
                <w:rFonts w:hint="eastAsia"/>
                <w:color w:val="000000"/>
              </w:rPr>
              <w:t>項建築工程，將該建築排列為第二位重慶市的象徵、標誌性建築，而金頂則是大禮堂的標誌。</w:t>
            </w:r>
          </w:p>
        </w:tc>
      </w:tr>
      <w:tr w:rsidR="00502C9D" w:rsidRPr="00AB36C6" w:rsidTr="0083673C">
        <w:tc>
          <w:tcPr>
            <w:tcW w:w="3879" w:type="dxa"/>
            <w:gridSpan w:val="3"/>
            <w:tcBorders>
              <w:top w:val="single" w:sz="4" w:space="0" w:color="000000"/>
              <w:left w:val="single" w:sz="4" w:space="0" w:color="000000"/>
              <w:bottom w:val="single" w:sz="4" w:space="0" w:color="000000"/>
              <w:right w:val="single" w:sz="4" w:space="0" w:color="000000"/>
            </w:tcBorders>
            <w:hideMark/>
          </w:tcPr>
          <w:p w:rsidR="00502C9D" w:rsidRPr="00AB36C6" w:rsidRDefault="00502C9D" w:rsidP="0083673C">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早餐：酒店內</w:t>
            </w:r>
          </w:p>
        </w:tc>
        <w:tc>
          <w:tcPr>
            <w:tcW w:w="3560" w:type="dxa"/>
            <w:tcBorders>
              <w:top w:val="single" w:sz="4" w:space="0" w:color="000000"/>
              <w:left w:val="single" w:sz="4" w:space="0" w:color="000000"/>
              <w:bottom w:val="single" w:sz="4" w:space="0" w:color="000000"/>
              <w:right w:val="single" w:sz="4" w:space="0" w:color="000000"/>
            </w:tcBorders>
            <w:hideMark/>
          </w:tcPr>
          <w:p w:rsidR="00502C9D" w:rsidRPr="00AB36C6" w:rsidRDefault="00502C9D" w:rsidP="008A5B28">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午餐：</w:t>
            </w:r>
            <w:r w:rsidR="00B45137">
              <w:rPr>
                <w:rFonts w:hint="eastAsia"/>
                <w:color w:val="000000"/>
              </w:rPr>
              <w:t>重慶風味</w:t>
            </w:r>
            <w:r w:rsidR="00B45137">
              <w:rPr>
                <w:rFonts w:hint="eastAsia"/>
                <w:color w:val="000000"/>
              </w:rPr>
              <w:t>RMB50</w:t>
            </w:r>
          </w:p>
        </w:tc>
        <w:tc>
          <w:tcPr>
            <w:tcW w:w="3902" w:type="dxa"/>
            <w:tcBorders>
              <w:top w:val="single" w:sz="4" w:space="0" w:color="000000"/>
              <w:left w:val="single" w:sz="4" w:space="0" w:color="000000"/>
              <w:bottom w:val="single" w:sz="4" w:space="0" w:color="000000"/>
              <w:right w:val="single" w:sz="4" w:space="0" w:color="000000"/>
            </w:tcBorders>
            <w:hideMark/>
          </w:tcPr>
          <w:p w:rsidR="00502C9D" w:rsidRPr="00AB36C6" w:rsidRDefault="00502C9D" w:rsidP="0083673C">
            <w:pPr>
              <w:spacing w:line="360" w:lineRule="exact"/>
              <w:rPr>
                <w:rFonts w:ascii="微軟正黑體" w:eastAsia="微軟正黑體" w:hAnsi="微軟正黑體"/>
                <w:b/>
                <w:color w:val="000000"/>
                <w:sz w:val="26"/>
                <w:szCs w:val="26"/>
              </w:rPr>
            </w:pPr>
            <w:r w:rsidRPr="00AB36C6">
              <w:rPr>
                <w:rFonts w:ascii="微軟正黑體" w:eastAsia="微軟正黑體" w:hAnsi="微軟正黑體" w:hint="eastAsia"/>
                <w:b/>
                <w:color w:val="000000"/>
                <w:kern w:val="0"/>
                <w:sz w:val="26"/>
                <w:szCs w:val="26"/>
              </w:rPr>
              <w:t>晚餐：</w:t>
            </w:r>
            <w:r w:rsidR="00B45137">
              <w:rPr>
                <w:rFonts w:hint="eastAsia"/>
                <w:color w:val="000000"/>
              </w:rPr>
              <w:t>重慶火鍋風味</w:t>
            </w:r>
            <w:r w:rsidR="00B45137">
              <w:rPr>
                <w:rFonts w:hint="eastAsia"/>
                <w:color w:val="000000"/>
              </w:rPr>
              <w:t>RMB60</w:t>
            </w:r>
          </w:p>
        </w:tc>
      </w:tr>
      <w:tr w:rsidR="00502C9D" w:rsidRPr="00AB36C6" w:rsidTr="0083673C">
        <w:tc>
          <w:tcPr>
            <w:tcW w:w="11341" w:type="dxa"/>
            <w:gridSpan w:val="5"/>
            <w:tcBorders>
              <w:top w:val="single" w:sz="4" w:space="0" w:color="000000"/>
              <w:left w:val="single" w:sz="4" w:space="0" w:color="000000"/>
              <w:bottom w:val="single" w:sz="4" w:space="0" w:color="000000"/>
              <w:right w:val="single" w:sz="4" w:space="0" w:color="000000"/>
            </w:tcBorders>
            <w:hideMark/>
          </w:tcPr>
          <w:p w:rsidR="00502C9D" w:rsidRPr="00AB36C6" w:rsidRDefault="00502C9D" w:rsidP="0083673C">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szCs w:val="24"/>
              </w:rPr>
              <w:t>住宿：</w:t>
            </w:r>
            <w:r w:rsidR="00F30D6E">
              <w:rPr>
                <w:rFonts w:hint="eastAsia"/>
                <w:color w:val="000000"/>
              </w:rPr>
              <w:t>皇冠系列★★★★★</w:t>
            </w:r>
            <w:r w:rsidR="00F30D6E">
              <w:rPr>
                <w:rFonts w:hint="eastAsia"/>
                <w:color w:val="000000"/>
              </w:rPr>
              <w:t xml:space="preserve"> </w:t>
            </w:r>
            <w:r w:rsidR="00B525C2">
              <w:rPr>
                <w:rFonts w:hint="eastAsia"/>
                <w:color w:val="000000"/>
              </w:rPr>
              <w:t>世紀系列天子</w:t>
            </w:r>
            <w:r w:rsidR="00F30D6E">
              <w:rPr>
                <w:rFonts w:hint="eastAsia"/>
                <w:color w:val="000000"/>
              </w:rPr>
              <w:t>號豪華郵輪或同等級旅館</w:t>
            </w:r>
          </w:p>
        </w:tc>
      </w:tr>
      <w:tr w:rsidR="00061C3B" w:rsidRPr="00AB36C6" w:rsidTr="00061C3B">
        <w:tc>
          <w:tcPr>
            <w:tcW w:w="11341" w:type="dxa"/>
            <w:gridSpan w:val="5"/>
            <w:tcBorders>
              <w:top w:val="single" w:sz="4" w:space="0" w:color="000000"/>
              <w:left w:val="single" w:sz="4" w:space="0" w:color="000000"/>
              <w:bottom w:val="single" w:sz="4" w:space="0" w:color="000000"/>
              <w:right w:val="single" w:sz="4" w:space="0" w:color="000000"/>
            </w:tcBorders>
          </w:tcPr>
          <w:p w:rsidR="00061C3B" w:rsidRPr="00061C3B" w:rsidRDefault="003552E1" w:rsidP="00061C3B">
            <w:pPr>
              <w:spacing w:line="360" w:lineRule="exact"/>
              <w:rPr>
                <w:rFonts w:ascii="微軟正黑體" w:eastAsia="微軟正黑體" w:hAnsi="微軟正黑體"/>
                <w:b/>
                <w:color w:val="000000"/>
                <w:szCs w:val="24"/>
              </w:rPr>
            </w:pPr>
            <w:r w:rsidRPr="003552E1">
              <w:rPr>
                <w:rFonts w:hint="eastAsia"/>
              </w:rPr>
              <w:t>第五</w:t>
            </w:r>
            <w:r w:rsidRPr="003552E1">
              <w:rPr>
                <w:rFonts w:hint="eastAsia"/>
                <w:bCs/>
              </w:rPr>
              <w:t>天</w:t>
            </w:r>
            <w:r w:rsidRPr="003552E1">
              <w:rPr>
                <w:rFonts w:hint="eastAsia"/>
                <w:bCs/>
              </w:rPr>
              <w:t xml:space="preserve">  </w:t>
            </w:r>
            <w:r w:rsidRPr="003552E1">
              <w:rPr>
                <w:rFonts w:hint="eastAsia"/>
                <w:bCs/>
              </w:rPr>
              <w:t>長江三峽</w:t>
            </w:r>
            <w:proofErr w:type="gramStart"/>
            <w:r w:rsidRPr="003552E1">
              <w:rPr>
                <w:rFonts w:hint="eastAsia"/>
                <w:bCs/>
              </w:rPr>
              <w:t>【</w:t>
            </w:r>
            <w:proofErr w:type="gramEnd"/>
            <w:r w:rsidRPr="003552E1">
              <w:rPr>
                <w:rFonts w:hint="eastAsia"/>
                <w:bCs/>
              </w:rPr>
              <w:t>上岸行程：石寶寨遊覽、遊輪自費推薦：</w:t>
            </w:r>
            <w:proofErr w:type="gramStart"/>
            <w:r w:rsidRPr="003552E1">
              <w:rPr>
                <w:rFonts w:hint="eastAsia"/>
                <w:bCs/>
              </w:rPr>
              <w:t>酆都鬼</w:t>
            </w:r>
            <w:proofErr w:type="gramEnd"/>
            <w:r w:rsidRPr="003552E1">
              <w:rPr>
                <w:rFonts w:hint="eastAsia"/>
                <w:bCs/>
              </w:rPr>
              <w:t>城</w:t>
            </w:r>
            <w:proofErr w:type="gramStart"/>
            <w:r w:rsidRPr="003552E1">
              <w:rPr>
                <w:rFonts w:hint="eastAsia"/>
                <w:bCs/>
              </w:rPr>
              <w:t>】</w:t>
            </w:r>
            <w:proofErr w:type="gramEnd"/>
          </w:p>
        </w:tc>
      </w:tr>
      <w:tr w:rsidR="00061C3B" w:rsidRPr="00F30D6E" w:rsidTr="0083673C">
        <w:tc>
          <w:tcPr>
            <w:tcW w:w="2418" w:type="dxa"/>
            <w:gridSpan w:val="2"/>
            <w:tcBorders>
              <w:top w:val="single" w:sz="4" w:space="0" w:color="000000"/>
              <w:left w:val="single" w:sz="4" w:space="0" w:color="000000"/>
              <w:bottom w:val="single" w:sz="4" w:space="0" w:color="000000"/>
              <w:right w:val="single" w:sz="4" w:space="0" w:color="auto"/>
            </w:tcBorders>
          </w:tcPr>
          <w:p w:rsidR="00061C3B" w:rsidRPr="003552E1" w:rsidRDefault="003552E1" w:rsidP="0083673C">
            <w:pPr>
              <w:spacing w:line="360" w:lineRule="exact"/>
              <w:jc w:val="center"/>
              <w:rPr>
                <w:bCs/>
                <w:color w:val="000000" w:themeColor="text1"/>
              </w:rPr>
            </w:pPr>
            <w:r w:rsidRPr="003552E1">
              <w:rPr>
                <w:rStyle w:val="aa"/>
                <w:rFonts w:hint="eastAsia"/>
                <w:b w:val="0"/>
                <w:color w:val="000000" w:themeColor="text1"/>
              </w:rPr>
              <w:t>上岸遊覽石寶寨</w:t>
            </w:r>
          </w:p>
        </w:tc>
        <w:tc>
          <w:tcPr>
            <w:tcW w:w="8923" w:type="dxa"/>
            <w:gridSpan w:val="3"/>
            <w:tcBorders>
              <w:top w:val="single" w:sz="4" w:space="0" w:color="000000"/>
              <w:left w:val="single" w:sz="4" w:space="0" w:color="auto"/>
              <w:bottom w:val="single" w:sz="4" w:space="0" w:color="000000"/>
              <w:right w:val="single" w:sz="4" w:space="0" w:color="000000"/>
            </w:tcBorders>
          </w:tcPr>
          <w:p w:rsidR="00061C3B" w:rsidRPr="003552E1" w:rsidRDefault="003552E1" w:rsidP="0083673C">
            <w:pPr>
              <w:spacing w:line="360" w:lineRule="exact"/>
              <w:rPr>
                <w:bCs/>
                <w:color w:val="000000" w:themeColor="text1"/>
              </w:rPr>
            </w:pPr>
            <w:r w:rsidRPr="003552E1">
              <w:rPr>
                <w:rFonts w:hint="eastAsia"/>
                <w:color w:val="000000" w:themeColor="text1"/>
              </w:rPr>
              <w:t>石寶寨：位于重慶忠縣長江北岸邊。此處臨</w:t>
            </w:r>
            <w:proofErr w:type="gramStart"/>
            <w:r w:rsidRPr="003552E1">
              <w:rPr>
                <w:rFonts w:hint="eastAsia"/>
                <w:color w:val="000000" w:themeColor="text1"/>
              </w:rPr>
              <w:t>江有一俯高十多</w:t>
            </w:r>
            <w:proofErr w:type="gramEnd"/>
            <w:r w:rsidRPr="003552E1">
              <w:rPr>
                <w:rFonts w:hint="eastAsia"/>
                <w:color w:val="000000" w:themeColor="text1"/>
              </w:rPr>
              <w:t>丈，陡壁</w:t>
            </w:r>
            <w:proofErr w:type="gramStart"/>
            <w:r w:rsidRPr="003552E1">
              <w:rPr>
                <w:rFonts w:hint="eastAsia"/>
                <w:color w:val="000000" w:themeColor="text1"/>
              </w:rPr>
              <w:t>孤峰而</w:t>
            </w:r>
            <w:proofErr w:type="gramEnd"/>
            <w:r w:rsidRPr="003552E1">
              <w:rPr>
                <w:rFonts w:hint="eastAsia"/>
                <w:color w:val="000000" w:themeColor="text1"/>
              </w:rPr>
              <w:t>起的巨石，相傳為女媧補天所遺的一尊</w:t>
            </w:r>
            <w:proofErr w:type="gramStart"/>
            <w:r w:rsidRPr="003552E1">
              <w:rPr>
                <w:rFonts w:hint="eastAsia"/>
                <w:color w:val="000000" w:themeColor="text1"/>
              </w:rPr>
              <w:t>五彩石</w:t>
            </w:r>
            <w:proofErr w:type="gramEnd"/>
            <w:r w:rsidRPr="003552E1">
              <w:rPr>
                <w:rFonts w:hint="eastAsia"/>
                <w:color w:val="000000" w:themeColor="text1"/>
              </w:rPr>
              <w:t>，故稱“石寶”。明末譚宏起義，據此為寨，“石寶寨”名由此而來。石寶</w:t>
            </w:r>
            <w:proofErr w:type="gramStart"/>
            <w:r w:rsidRPr="003552E1">
              <w:rPr>
                <w:rFonts w:hint="eastAsia"/>
                <w:color w:val="000000" w:themeColor="text1"/>
              </w:rPr>
              <w:t>寨塔樓倚</w:t>
            </w:r>
            <w:proofErr w:type="gramEnd"/>
            <w:r w:rsidRPr="003552E1">
              <w:rPr>
                <w:rFonts w:hint="eastAsia"/>
                <w:color w:val="000000" w:themeColor="text1"/>
              </w:rPr>
              <w:t>山修建，依</w:t>
            </w:r>
            <w:proofErr w:type="gramStart"/>
            <w:r w:rsidRPr="003552E1">
              <w:rPr>
                <w:rFonts w:hint="eastAsia"/>
                <w:color w:val="000000" w:themeColor="text1"/>
              </w:rPr>
              <w:t>山聳勢</w:t>
            </w:r>
            <w:proofErr w:type="gramEnd"/>
            <w:r w:rsidRPr="003552E1">
              <w:rPr>
                <w:rFonts w:hint="eastAsia"/>
                <w:color w:val="000000" w:themeColor="text1"/>
              </w:rPr>
              <w:t>，飛</w:t>
            </w:r>
            <w:proofErr w:type="gramStart"/>
            <w:r w:rsidRPr="003552E1">
              <w:rPr>
                <w:rFonts w:hint="eastAsia"/>
                <w:color w:val="000000" w:themeColor="text1"/>
              </w:rPr>
              <w:t>檐</w:t>
            </w:r>
            <w:proofErr w:type="gramEnd"/>
            <w:r w:rsidRPr="003552E1">
              <w:rPr>
                <w:rFonts w:hint="eastAsia"/>
                <w:color w:val="000000" w:themeColor="text1"/>
              </w:rPr>
              <w:t>展翼，造型十分奇異。整個建築由</w:t>
            </w:r>
            <w:proofErr w:type="gramStart"/>
            <w:r w:rsidRPr="003552E1">
              <w:rPr>
                <w:rFonts w:hint="eastAsia"/>
                <w:color w:val="000000" w:themeColor="text1"/>
              </w:rPr>
              <w:t>寨門、寨身</w:t>
            </w:r>
            <w:proofErr w:type="gramEnd"/>
            <w:r w:rsidRPr="003552E1">
              <w:rPr>
                <w:rFonts w:hint="eastAsia"/>
                <w:color w:val="000000" w:themeColor="text1"/>
              </w:rPr>
              <w:t>、閣樓（寨頂石剎）組成，共</w:t>
            </w:r>
            <w:r w:rsidRPr="003552E1">
              <w:rPr>
                <w:rFonts w:hint="eastAsia"/>
                <w:color w:val="000000" w:themeColor="text1"/>
              </w:rPr>
              <w:t>12</w:t>
            </w:r>
            <w:r w:rsidRPr="003552E1">
              <w:rPr>
                <w:rFonts w:hint="eastAsia"/>
                <w:color w:val="000000" w:themeColor="text1"/>
              </w:rPr>
              <w:t>層，高</w:t>
            </w:r>
            <w:r w:rsidRPr="003552E1">
              <w:rPr>
                <w:rFonts w:hint="eastAsia"/>
                <w:color w:val="000000" w:themeColor="text1"/>
              </w:rPr>
              <w:t>56</w:t>
            </w:r>
            <w:r w:rsidRPr="003552E1">
              <w:rPr>
                <w:rFonts w:hint="eastAsia"/>
                <w:color w:val="000000" w:themeColor="text1"/>
              </w:rPr>
              <w:t>米，全系木質結構。是中國目前僅存的幾座木結構建築之一，被稱“世界八大奇異建築”。</w:t>
            </w:r>
          </w:p>
        </w:tc>
      </w:tr>
      <w:tr w:rsidR="00061C3B" w:rsidRPr="00F30D6E" w:rsidTr="0083673C">
        <w:tc>
          <w:tcPr>
            <w:tcW w:w="2418" w:type="dxa"/>
            <w:gridSpan w:val="2"/>
            <w:tcBorders>
              <w:top w:val="single" w:sz="4" w:space="0" w:color="000000"/>
              <w:left w:val="single" w:sz="4" w:space="0" w:color="000000"/>
              <w:bottom w:val="single" w:sz="4" w:space="0" w:color="000000"/>
              <w:right w:val="single" w:sz="4" w:space="0" w:color="auto"/>
            </w:tcBorders>
          </w:tcPr>
          <w:p w:rsidR="00061C3B" w:rsidRPr="003552E1" w:rsidRDefault="003552E1" w:rsidP="0083673C">
            <w:pPr>
              <w:spacing w:line="360" w:lineRule="exact"/>
              <w:jc w:val="center"/>
              <w:rPr>
                <w:bCs/>
                <w:color w:val="000000" w:themeColor="text1"/>
              </w:rPr>
            </w:pPr>
            <w:r w:rsidRPr="003552E1">
              <w:rPr>
                <w:rStyle w:val="aa"/>
                <w:rFonts w:hint="eastAsia"/>
                <w:b w:val="0"/>
                <w:color w:val="000000" w:themeColor="text1"/>
              </w:rPr>
              <w:t>推薦自費：</w:t>
            </w:r>
            <w:proofErr w:type="gramStart"/>
            <w:r w:rsidRPr="003552E1">
              <w:rPr>
                <w:rStyle w:val="aa"/>
                <w:rFonts w:hint="eastAsia"/>
                <w:b w:val="0"/>
                <w:color w:val="000000" w:themeColor="text1"/>
              </w:rPr>
              <w:t>酆都鬼</w:t>
            </w:r>
            <w:proofErr w:type="gramEnd"/>
            <w:r w:rsidRPr="003552E1">
              <w:rPr>
                <w:rStyle w:val="aa"/>
                <w:rFonts w:hint="eastAsia"/>
                <w:b w:val="0"/>
                <w:color w:val="000000" w:themeColor="text1"/>
              </w:rPr>
              <w:t>城</w:t>
            </w:r>
          </w:p>
        </w:tc>
        <w:tc>
          <w:tcPr>
            <w:tcW w:w="8923" w:type="dxa"/>
            <w:gridSpan w:val="3"/>
            <w:tcBorders>
              <w:top w:val="single" w:sz="4" w:space="0" w:color="000000"/>
              <w:left w:val="single" w:sz="4" w:space="0" w:color="auto"/>
              <w:bottom w:val="single" w:sz="4" w:space="0" w:color="000000"/>
              <w:right w:val="single" w:sz="4" w:space="0" w:color="000000"/>
            </w:tcBorders>
          </w:tcPr>
          <w:p w:rsidR="00061C3B" w:rsidRPr="003552E1" w:rsidRDefault="003552E1" w:rsidP="0083673C">
            <w:pPr>
              <w:spacing w:line="360" w:lineRule="exact"/>
              <w:rPr>
                <w:bCs/>
                <w:color w:val="000000" w:themeColor="text1"/>
              </w:rPr>
            </w:pPr>
            <w:r w:rsidRPr="003552E1">
              <w:rPr>
                <w:rFonts w:hint="eastAsia"/>
                <w:color w:val="000000" w:themeColor="text1"/>
              </w:rPr>
              <w:t>“鬼城”</w:t>
            </w:r>
            <w:proofErr w:type="gramStart"/>
            <w:r w:rsidRPr="003552E1">
              <w:rPr>
                <w:rFonts w:hint="eastAsia"/>
                <w:color w:val="000000" w:themeColor="text1"/>
              </w:rPr>
              <w:t>酆都古為</w:t>
            </w:r>
            <w:proofErr w:type="gramEnd"/>
            <w:r w:rsidRPr="003552E1">
              <w:rPr>
                <w:rFonts w:hint="eastAsia"/>
                <w:color w:val="000000" w:themeColor="text1"/>
              </w:rPr>
              <w:t>“巴子別都”，東漢和帝永元二年置縣，距今已有近</w:t>
            </w:r>
            <w:r w:rsidRPr="003552E1">
              <w:rPr>
                <w:rFonts w:hint="eastAsia"/>
                <w:color w:val="000000" w:themeColor="text1"/>
              </w:rPr>
              <w:t>2000</w:t>
            </w:r>
            <w:r w:rsidRPr="003552E1">
              <w:rPr>
                <w:rFonts w:hint="eastAsia"/>
                <w:color w:val="000000" w:themeColor="text1"/>
              </w:rPr>
              <w:t>年的歷史</w:t>
            </w:r>
            <w:r w:rsidRPr="003552E1">
              <w:rPr>
                <w:rFonts w:hint="eastAsia"/>
                <w:color w:val="000000" w:themeColor="text1"/>
              </w:rPr>
              <w:t xml:space="preserve">, </w:t>
            </w:r>
            <w:r w:rsidRPr="003552E1">
              <w:rPr>
                <w:rFonts w:hint="eastAsia"/>
                <w:color w:val="000000" w:themeColor="text1"/>
              </w:rPr>
              <w:t>以“鬼國京都”、“陰曹地府”聞名於世，據</w:t>
            </w:r>
            <w:proofErr w:type="gramStart"/>
            <w:r w:rsidRPr="003552E1">
              <w:rPr>
                <w:rFonts w:hint="eastAsia"/>
                <w:color w:val="000000" w:themeColor="text1"/>
              </w:rPr>
              <w:t>魏晉時《度人往》</w:t>
            </w:r>
            <w:proofErr w:type="gramEnd"/>
            <w:r w:rsidRPr="003552E1">
              <w:rPr>
                <w:rFonts w:hint="eastAsia"/>
                <w:color w:val="000000" w:themeColor="text1"/>
              </w:rPr>
              <w:t>記載，豐都坐落在六</w:t>
            </w:r>
            <w:proofErr w:type="gramStart"/>
            <w:r w:rsidRPr="003552E1">
              <w:rPr>
                <w:rFonts w:hint="eastAsia"/>
                <w:color w:val="000000" w:themeColor="text1"/>
              </w:rPr>
              <w:t>天青河</w:t>
            </w:r>
            <w:proofErr w:type="gramEnd"/>
            <w:r w:rsidRPr="003552E1">
              <w:rPr>
                <w:rFonts w:hint="eastAsia"/>
                <w:color w:val="000000" w:themeColor="text1"/>
              </w:rPr>
              <w:t>旁，有三宮九府，宮闕</w:t>
            </w:r>
            <w:proofErr w:type="gramStart"/>
            <w:r w:rsidRPr="003552E1">
              <w:rPr>
                <w:rFonts w:hint="eastAsia"/>
                <w:color w:val="000000" w:themeColor="text1"/>
              </w:rPr>
              <w:t>樓觀貴</w:t>
            </w:r>
            <w:proofErr w:type="gramEnd"/>
            <w:r w:rsidRPr="003552E1">
              <w:rPr>
                <w:rFonts w:hint="eastAsia"/>
                <w:color w:val="000000" w:themeColor="text1"/>
              </w:rPr>
              <w:t>似天庭，</w:t>
            </w:r>
            <w:proofErr w:type="gramStart"/>
            <w:r w:rsidRPr="003552E1">
              <w:rPr>
                <w:rFonts w:hint="eastAsia"/>
                <w:color w:val="000000" w:themeColor="text1"/>
              </w:rPr>
              <w:t>鬼帝坐鎮</w:t>
            </w:r>
            <w:proofErr w:type="gramEnd"/>
            <w:r w:rsidRPr="003552E1">
              <w:rPr>
                <w:rFonts w:hint="eastAsia"/>
                <w:color w:val="000000" w:themeColor="text1"/>
              </w:rPr>
              <w:t>在此，統億萬鬼神。是傳說中人類亡靈的歸宿之地，</w:t>
            </w:r>
            <w:proofErr w:type="gramStart"/>
            <w:r w:rsidRPr="003552E1">
              <w:rPr>
                <w:rFonts w:hint="eastAsia"/>
                <w:color w:val="000000" w:themeColor="text1"/>
              </w:rPr>
              <w:t>集儒</w:t>
            </w:r>
            <w:proofErr w:type="gramEnd"/>
            <w:r w:rsidRPr="003552E1">
              <w:rPr>
                <w:rFonts w:hint="eastAsia"/>
                <w:color w:val="000000" w:themeColor="text1"/>
              </w:rPr>
              <w:t>、佛、道民間文化於一體的民俗文化藝術寶庫，被譽為“中國神曲之鄉”、“人類靈魂之都”。因蘇東坡暢遊豐都所題“平都天下古名山”而改稱“名山”。</w:t>
            </w:r>
          </w:p>
        </w:tc>
      </w:tr>
      <w:tr w:rsidR="003552E1" w:rsidRPr="00F30D6E" w:rsidTr="00565083">
        <w:tc>
          <w:tcPr>
            <w:tcW w:w="11341" w:type="dxa"/>
            <w:gridSpan w:val="5"/>
            <w:tcBorders>
              <w:top w:val="single" w:sz="4" w:space="0" w:color="000000"/>
              <w:left w:val="single" w:sz="4" w:space="0" w:color="000000"/>
              <w:bottom w:val="single" w:sz="4" w:space="0" w:color="000000"/>
              <w:right w:val="single" w:sz="4" w:space="0" w:color="000000"/>
            </w:tcBorders>
          </w:tcPr>
          <w:p w:rsidR="003552E1" w:rsidRPr="00F30D6E" w:rsidRDefault="003552E1" w:rsidP="003552E1">
            <w:pPr>
              <w:spacing w:line="360" w:lineRule="exact"/>
              <w:jc w:val="center"/>
              <w:rPr>
                <w:bCs/>
                <w:color w:val="000000"/>
              </w:rPr>
            </w:pPr>
            <w:r>
              <w:rPr>
                <w:rFonts w:hint="eastAsia"/>
                <w:color w:val="FF0000"/>
              </w:rPr>
              <w:t>溫馨提示：今日船公司會安排推薦自費：</w:t>
            </w:r>
            <w:proofErr w:type="gramStart"/>
            <w:r>
              <w:rPr>
                <w:rFonts w:hint="eastAsia"/>
                <w:color w:val="FF0000"/>
              </w:rPr>
              <w:t>酆都鬼</w:t>
            </w:r>
            <w:proofErr w:type="gramEnd"/>
            <w:r>
              <w:rPr>
                <w:rFonts w:hint="eastAsia"/>
                <w:color w:val="FF0000"/>
              </w:rPr>
              <w:t>城</w:t>
            </w:r>
            <w:r>
              <w:rPr>
                <w:rFonts w:hint="eastAsia"/>
                <w:color w:val="FF0000"/>
              </w:rPr>
              <w:t>RMB290/</w:t>
            </w:r>
            <w:r>
              <w:rPr>
                <w:rFonts w:hint="eastAsia"/>
                <w:color w:val="FF0000"/>
              </w:rPr>
              <w:t>人，旅客可選擇參加或是在船自由活動。</w:t>
            </w:r>
          </w:p>
        </w:tc>
      </w:tr>
      <w:tr w:rsidR="00061C3B" w:rsidRPr="00AB36C6" w:rsidTr="0083673C">
        <w:tc>
          <w:tcPr>
            <w:tcW w:w="3879" w:type="dxa"/>
            <w:gridSpan w:val="3"/>
            <w:tcBorders>
              <w:top w:val="single" w:sz="4" w:space="0" w:color="000000"/>
              <w:left w:val="single" w:sz="4" w:space="0" w:color="000000"/>
              <w:bottom w:val="single" w:sz="4" w:space="0" w:color="000000"/>
              <w:right w:val="single" w:sz="4" w:space="0" w:color="000000"/>
            </w:tcBorders>
            <w:hideMark/>
          </w:tcPr>
          <w:p w:rsidR="00061C3B" w:rsidRPr="00AB36C6" w:rsidRDefault="00061C3B" w:rsidP="0083673C">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早餐：</w:t>
            </w:r>
            <w:r w:rsidR="00715E4B">
              <w:rPr>
                <w:rFonts w:hint="eastAsia"/>
                <w:color w:val="000000"/>
              </w:rPr>
              <w:t>遊船自助</w:t>
            </w:r>
          </w:p>
        </w:tc>
        <w:tc>
          <w:tcPr>
            <w:tcW w:w="3560" w:type="dxa"/>
            <w:tcBorders>
              <w:top w:val="single" w:sz="4" w:space="0" w:color="000000"/>
              <w:left w:val="single" w:sz="4" w:space="0" w:color="000000"/>
              <w:bottom w:val="single" w:sz="4" w:space="0" w:color="000000"/>
              <w:right w:val="single" w:sz="4" w:space="0" w:color="000000"/>
            </w:tcBorders>
            <w:hideMark/>
          </w:tcPr>
          <w:p w:rsidR="00061C3B" w:rsidRPr="00AB36C6" w:rsidRDefault="00061C3B" w:rsidP="00061C3B">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午餐：</w:t>
            </w:r>
            <w:r w:rsidR="001F6A76">
              <w:rPr>
                <w:rFonts w:hint="eastAsia"/>
                <w:color w:val="000000"/>
              </w:rPr>
              <w:t>遊船自助</w:t>
            </w:r>
          </w:p>
        </w:tc>
        <w:tc>
          <w:tcPr>
            <w:tcW w:w="3902" w:type="dxa"/>
            <w:tcBorders>
              <w:top w:val="single" w:sz="4" w:space="0" w:color="000000"/>
              <w:left w:val="single" w:sz="4" w:space="0" w:color="000000"/>
              <w:bottom w:val="single" w:sz="4" w:space="0" w:color="000000"/>
              <w:right w:val="single" w:sz="4" w:space="0" w:color="000000"/>
            </w:tcBorders>
            <w:hideMark/>
          </w:tcPr>
          <w:p w:rsidR="00061C3B" w:rsidRPr="00AB36C6" w:rsidRDefault="00061C3B" w:rsidP="00061C3B">
            <w:pPr>
              <w:spacing w:line="360" w:lineRule="exact"/>
              <w:rPr>
                <w:rFonts w:ascii="微軟正黑體" w:eastAsia="微軟正黑體" w:hAnsi="微軟正黑體"/>
                <w:b/>
                <w:color w:val="000000"/>
                <w:sz w:val="26"/>
                <w:szCs w:val="26"/>
              </w:rPr>
            </w:pPr>
            <w:r w:rsidRPr="00AB36C6">
              <w:rPr>
                <w:rFonts w:ascii="微軟正黑體" w:eastAsia="微軟正黑體" w:hAnsi="微軟正黑體" w:hint="eastAsia"/>
                <w:b/>
                <w:color w:val="000000"/>
                <w:kern w:val="0"/>
                <w:sz w:val="26"/>
                <w:szCs w:val="26"/>
              </w:rPr>
              <w:t>晚餐：</w:t>
            </w:r>
            <w:r w:rsidR="001F6A76">
              <w:rPr>
                <w:rFonts w:hint="eastAsia"/>
                <w:color w:val="000000"/>
              </w:rPr>
              <w:t>遊船自助</w:t>
            </w:r>
          </w:p>
        </w:tc>
      </w:tr>
      <w:tr w:rsidR="00061C3B" w:rsidRPr="00AB36C6" w:rsidTr="0083673C">
        <w:tc>
          <w:tcPr>
            <w:tcW w:w="11341" w:type="dxa"/>
            <w:gridSpan w:val="5"/>
            <w:tcBorders>
              <w:top w:val="single" w:sz="4" w:space="0" w:color="000000"/>
              <w:left w:val="single" w:sz="4" w:space="0" w:color="000000"/>
              <w:bottom w:val="single" w:sz="4" w:space="0" w:color="000000"/>
              <w:right w:val="single" w:sz="4" w:space="0" w:color="000000"/>
            </w:tcBorders>
            <w:hideMark/>
          </w:tcPr>
          <w:p w:rsidR="00061C3B" w:rsidRPr="00AB36C6" w:rsidRDefault="00061C3B" w:rsidP="00061C3B">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szCs w:val="24"/>
              </w:rPr>
              <w:t>住宿：</w:t>
            </w:r>
            <w:r w:rsidR="001F6A76">
              <w:rPr>
                <w:rFonts w:hint="eastAsia"/>
                <w:color w:val="000000"/>
              </w:rPr>
              <w:t>皇冠系列★★★★★</w:t>
            </w:r>
            <w:r w:rsidR="001F6A76">
              <w:rPr>
                <w:rFonts w:hint="eastAsia"/>
                <w:color w:val="000000"/>
              </w:rPr>
              <w:t xml:space="preserve"> </w:t>
            </w:r>
            <w:r w:rsidR="00B525C2">
              <w:rPr>
                <w:rFonts w:hint="eastAsia"/>
                <w:color w:val="000000"/>
              </w:rPr>
              <w:t>世紀系列天子</w:t>
            </w:r>
            <w:r w:rsidR="001F6A76">
              <w:rPr>
                <w:rFonts w:hint="eastAsia"/>
                <w:color w:val="000000"/>
              </w:rPr>
              <w:t>號豪華郵輪或同等級旅館</w:t>
            </w:r>
          </w:p>
        </w:tc>
      </w:tr>
      <w:tr w:rsidR="00E00303" w:rsidRPr="00061C3B" w:rsidTr="00E00303">
        <w:tc>
          <w:tcPr>
            <w:tcW w:w="11341" w:type="dxa"/>
            <w:gridSpan w:val="5"/>
            <w:tcBorders>
              <w:top w:val="single" w:sz="4" w:space="0" w:color="000000"/>
              <w:left w:val="single" w:sz="4" w:space="0" w:color="000000"/>
              <w:bottom w:val="single" w:sz="4" w:space="0" w:color="000000"/>
              <w:right w:val="single" w:sz="4" w:space="0" w:color="000000"/>
            </w:tcBorders>
          </w:tcPr>
          <w:p w:rsidR="00E00303" w:rsidRPr="00061C3B" w:rsidRDefault="00342912" w:rsidP="00854220">
            <w:pPr>
              <w:spacing w:line="360" w:lineRule="exact"/>
              <w:rPr>
                <w:rFonts w:ascii="微軟正黑體" w:eastAsia="微軟正黑體" w:hAnsi="微軟正黑體"/>
                <w:b/>
                <w:color w:val="000000"/>
                <w:szCs w:val="24"/>
              </w:rPr>
            </w:pPr>
            <w:r>
              <w:rPr>
                <w:rFonts w:ascii="微軟正黑體" w:eastAsia="微軟正黑體" w:hAnsi="微軟正黑體" w:hint="eastAsia"/>
                <w:b/>
                <w:color w:val="000000"/>
                <w:szCs w:val="24"/>
              </w:rPr>
              <w:t xml:space="preserve">第六天 </w:t>
            </w:r>
            <w:r w:rsidRPr="00342912">
              <w:rPr>
                <w:rFonts w:hint="eastAsia"/>
                <w:color w:val="000000" w:themeColor="text1"/>
              </w:rPr>
              <w:t xml:space="preserve"> </w:t>
            </w:r>
            <w:r w:rsidRPr="00342912">
              <w:rPr>
                <w:rFonts w:hint="eastAsia"/>
                <w:b/>
                <w:bCs/>
                <w:color w:val="000000" w:themeColor="text1"/>
              </w:rPr>
              <w:t>長江三峽</w:t>
            </w:r>
            <w:proofErr w:type="gramStart"/>
            <w:r w:rsidRPr="00342912">
              <w:rPr>
                <w:rFonts w:hint="eastAsia"/>
                <w:b/>
                <w:bCs/>
                <w:color w:val="000000" w:themeColor="text1"/>
              </w:rPr>
              <w:t>【</w:t>
            </w:r>
            <w:proofErr w:type="gramEnd"/>
            <w:r w:rsidRPr="00342912">
              <w:rPr>
                <w:rFonts w:hint="eastAsia"/>
                <w:b/>
                <w:bCs/>
                <w:color w:val="000000" w:themeColor="text1"/>
              </w:rPr>
              <w:t>換乘小型觀光船遊覽神女溪、遊輪自費推薦：白帝城</w:t>
            </w:r>
            <w:proofErr w:type="gramStart"/>
            <w:r w:rsidRPr="00342912">
              <w:rPr>
                <w:rFonts w:hint="eastAsia"/>
                <w:b/>
                <w:bCs/>
                <w:color w:val="000000" w:themeColor="text1"/>
              </w:rPr>
              <w:t>】</w:t>
            </w:r>
            <w:proofErr w:type="gramEnd"/>
          </w:p>
        </w:tc>
      </w:tr>
      <w:tr w:rsidR="00E00303" w:rsidRPr="003552E1" w:rsidTr="0083673C">
        <w:tc>
          <w:tcPr>
            <w:tcW w:w="2418" w:type="dxa"/>
            <w:gridSpan w:val="2"/>
            <w:tcBorders>
              <w:top w:val="single" w:sz="4" w:space="0" w:color="000000"/>
              <w:left w:val="single" w:sz="4" w:space="0" w:color="000000"/>
              <w:bottom w:val="single" w:sz="4" w:space="0" w:color="000000"/>
              <w:right w:val="single" w:sz="4" w:space="0" w:color="auto"/>
            </w:tcBorders>
          </w:tcPr>
          <w:p w:rsidR="00E00303" w:rsidRPr="00715E4B" w:rsidRDefault="002E43E3" w:rsidP="0083673C">
            <w:pPr>
              <w:spacing w:line="360" w:lineRule="exact"/>
              <w:jc w:val="center"/>
              <w:rPr>
                <w:b/>
                <w:bCs/>
                <w:color w:val="000000" w:themeColor="text1"/>
              </w:rPr>
            </w:pPr>
            <w:r w:rsidRPr="00715E4B">
              <w:rPr>
                <w:rStyle w:val="aa"/>
                <w:rFonts w:hint="eastAsia"/>
                <w:b w:val="0"/>
                <w:color w:val="000000" w:themeColor="text1"/>
              </w:rPr>
              <w:t>神女溪</w:t>
            </w:r>
          </w:p>
        </w:tc>
        <w:tc>
          <w:tcPr>
            <w:tcW w:w="8923" w:type="dxa"/>
            <w:gridSpan w:val="3"/>
            <w:tcBorders>
              <w:top w:val="single" w:sz="4" w:space="0" w:color="000000"/>
              <w:left w:val="single" w:sz="4" w:space="0" w:color="auto"/>
              <w:bottom w:val="single" w:sz="4" w:space="0" w:color="000000"/>
              <w:right w:val="single" w:sz="4" w:space="0" w:color="000000"/>
            </w:tcBorders>
          </w:tcPr>
          <w:p w:rsidR="00E00303" w:rsidRPr="00715E4B" w:rsidRDefault="002E43E3" w:rsidP="0083673C">
            <w:pPr>
              <w:spacing w:line="360" w:lineRule="exact"/>
              <w:rPr>
                <w:bCs/>
                <w:color w:val="000000" w:themeColor="text1"/>
              </w:rPr>
            </w:pPr>
            <w:r w:rsidRPr="00715E4B">
              <w:rPr>
                <w:rFonts w:hint="eastAsia"/>
                <w:color w:val="000000" w:themeColor="text1"/>
              </w:rPr>
              <w:t>離“巫山十二峰”</w:t>
            </w:r>
            <w:proofErr w:type="gramStart"/>
            <w:r w:rsidRPr="00715E4B">
              <w:rPr>
                <w:rFonts w:hint="eastAsia"/>
                <w:color w:val="000000" w:themeColor="text1"/>
              </w:rPr>
              <w:t>神女峰近</w:t>
            </w:r>
            <w:proofErr w:type="gramEnd"/>
            <w:r w:rsidRPr="00715E4B">
              <w:rPr>
                <w:rFonts w:hint="eastAsia"/>
                <w:color w:val="000000" w:themeColor="text1"/>
              </w:rPr>
              <w:t>，過神女峰，轉身即進神女溪。慕名神遊長江三峽者，倘若不進神女溪，</w:t>
            </w:r>
            <w:proofErr w:type="gramStart"/>
            <w:r w:rsidRPr="00715E4B">
              <w:rPr>
                <w:rFonts w:hint="eastAsia"/>
                <w:color w:val="000000" w:themeColor="text1"/>
              </w:rPr>
              <w:t>則永留</w:t>
            </w:r>
            <w:proofErr w:type="gramEnd"/>
            <w:r w:rsidRPr="00715E4B">
              <w:rPr>
                <w:rFonts w:hint="eastAsia"/>
                <w:color w:val="000000" w:themeColor="text1"/>
              </w:rPr>
              <w:t>遺憾。平湖回流，</w:t>
            </w:r>
            <w:proofErr w:type="gramStart"/>
            <w:r w:rsidRPr="00715E4B">
              <w:rPr>
                <w:rFonts w:hint="eastAsia"/>
                <w:color w:val="000000" w:themeColor="text1"/>
              </w:rPr>
              <w:t>流水變平</w:t>
            </w:r>
            <w:proofErr w:type="gramEnd"/>
            <w:r w:rsidRPr="00715E4B">
              <w:rPr>
                <w:rFonts w:hint="eastAsia"/>
                <w:color w:val="000000" w:themeColor="text1"/>
              </w:rPr>
              <w:t>，水位抬高，神女溪下游約九公里景區，</w:t>
            </w:r>
            <w:proofErr w:type="gramStart"/>
            <w:r w:rsidRPr="00715E4B">
              <w:rPr>
                <w:rFonts w:hint="eastAsia"/>
                <w:color w:val="000000" w:themeColor="text1"/>
              </w:rPr>
              <w:t>巧奪小</w:t>
            </w:r>
            <w:proofErr w:type="gramEnd"/>
            <w:r w:rsidRPr="00715E4B">
              <w:rPr>
                <w:rFonts w:hint="eastAsia"/>
                <w:color w:val="000000" w:themeColor="text1"/>
              </w:rPr>
              <w:t>三峽</w:t>
            </w:r>
            <w:proofErr w:type="gramStart"/>
            <w:r w:rsidRPr="00715E4B">
              <w:rPr>
                <w:rFonts w:hint="eastAsia"/>
                <w:color w:val="000000" w:themeColor="text1"/>
              </w:rPr>
              <w:t>之奇秀</w:t>
            </w:r>
            <w:proofErr w:type="gramEnd"/>
            <w:r w:rsidRPr="00715E4B">
              <w:rPr>
                <w:rFonts w:hint="eastAsia"/>
                <w:color w:val="000000" w:themeColor="text1"/>
              </w:rPr>
              <w:t>，更具大三峽</w:t>
            </w:r>
            <w:proofErr w:type="gramStart"/>
            <w:r w:rsidRPr="00715E4B">
              <w:rPr>
                <w:rFonts w:hint="eastAsia"/>
                <w:color w:val="000000" w:themeColor="text1"/>
              </w:rPr>
              <w:t>之雄險</w:t>
            </w:r>
            <w:proofErr w:type="gramEnd"/>
            <w:r w:rsidRPr="00715E4B">
              <w:rPr>
                <w:rFonts w:hint="eastAsia"/>
                <w:color w:val="000000" w:themeColor="text1"/>
              </w:rPr>
              <w:t>，雖為巫山之山，卻似桂林</w:t>
            </w:r>
            <w:proofErr w:type="gramStart"/>
            <w:r w:rsidRPr="00715E4B">
              <w:rPr>
                <w:rFonts w:hint="eastAsia"/>
                <w:color w:val="000000" w:themeColor="text1"/>
              </w:rPr>
              <w:t>灕</w:t>
            </w:r>
            <w:proofErr w:type="gramEnd"/>
            <w:r w:rsidRPr="00715E4B">
              <w:rPr>
                <w:rFonts w:hint="eastAsia"/>
                <w:color w:val="000000" w:themeColor="text1"/>
              </w:rPr>
              <w:t>江之水，</w:t>
            </w:r>
            <w:proofErr w:type="gramStart"/>
            <w:r w:rsidRPr="00715E4B">
              <w:rPr>
                <w:rFonts w:hint="eastAsia"/>
                <w:color w:val="000000" w:themeColor="text1"/>
              </w:rPr>
              <w:t>靜絕，清絕，綠絕</w:t>
            </w:r>
            <w:proofErr w:type="gramEnd"/>
            <w:r w:rsidRPr="00715E4B">
              <w:rPr>
                <w:rFonts w:hint="eastAsia"/>
                <w:color w:val="000000" w:themeColor="text1"/>
              </w:rPr>
              <w:t>！遊覽</w:t>
            </w:r>
            <w:proofErr w:type="gramStart"/>
            <w:r w:rsidRPr="00715E4B">
              <w:rPr>
                <w:rFonts w:hint="eastAsia"/>
                <w:color w:val="000000" w:themeColor="text1"/>
              </w:rPr>
              <w:t>其間，</w:t>
            </w:r>
            <w:proofErr w:type="gramEnd"/>
            <w:r w:rsidRPr="00715E4B">
              <w:rPr>
                <w:rFonts w:hint="eastAsia"/>
                <w:color w:val="000000" w:themeColor="text1"/>
              </w:rPr>
              <w:t>愜意舒心。</w:t>
            </w:r>
          </w:p>
        </w:tc>
      </w:tr>
      <w:tr w:rsidR="002E43E3" w:rsidRPr="003552E1" w:rsidTr="002129F0">
        <w:tc>
          <w:tcPr>
            <w:tcW w:w="11341" w:type="dxa"/>
            <w:gridSpan w:val="5"/>
            <w:tcBorders>
              <w:top w:val="single" w:sz="4" w:space="0" w:color="000000"/>
              <w:left w:val="single" w:sz="4" w:space="0" w:color="000000"/>
              <w:bottom w:val="single" w:sz="4" w:space="0" w:color="000000"/>
              <w:right w:val="single" w:sz="4" w:space="0" w:color="000000"/>
            </w:tcBorders>
          </w:tcPr>
          <w:p w:rsidR="002E43E3" w:rsidRPr="003552E1" w:rsidRDefault="002E43E3" w:rsidP="0083673C">
            <w:pPr>
              <w:spacing w:line="360" w:lineRule="exact"/>
              <w:rPr>
                <w:bCs/>
                <w:color w:val="000000" w:themeColor="text1"/>
              </w:rPr>
            </w:pPr>
            <w:r>
              <w:rPr>
                <w:rFonts w:hint="eastAsia"/>
                <w:color w:val="FF0000"/>
              </w:rPr>
              <w:lastRenderedPageBreak/>
              <w:t>溫馨提示：換乘當地環保觀光船遊覽，全程約</w:t>
            </w:r>
            <w:r>
              <w:rPr>
                <w:rFonts w:hint="eastAsia"/>
                <w:color w:val="FF0000"/>
              </w:rPr>
              <w:t>2.5</w:t>
            </w:r>
            <w:r>
              <w:rPr>
                <w:rFonts w:hint="eastAsia"/>
                <w:color w:val="FF0000"/>
              </w:rPr>
              <w:t>小時左右，可自行準備飲用水。</w:t>
            </w:r>
          </w:p>
        </w:tc>
      </w:tr>
      <w:tr w:rsidR="00342912" w:rsidRPr="003552E1" w:rsidTr="0083673C">
        <w:tc>
          <w:tcPr>
            <w:tcW w:w="2418" w:type="dxa"/>
            <w:gridSpan w:val="2"/>
            <w:tcBorders>
              <w:top w:val="single" w:sz="4" w:space="0" w:color="000000"/>
              <w:left w:val="single" w:sz="4" w:space="0" w:color="000000"/>
              <w:bottom w:val="single" w:sz="4" w:space="0" w:color="000000"/>
              <w:right w:val="single" w:sz="4" w:space="0" w:color="auto"/>
            </w:tcBorders>
          </w:tcPr>
          <w:p w:rsidR="00342912" w:rsidRPr="00715E4B" w:rsidRDefault="002E43E3" w:rsidP="0083673C">
            <w:pPr>
              <w:spacing w:line="360" w:lineRule="exact"/>
              <w:jc w:val="center"/>
              <w:rPr>
                <w:rStyle w:val="aa"/>
                <w:bCs w:val="0"/>
                <w:color w:val="000000" w:themeColor="text1"/>
              </w:rPr>
            </w:pPr>
            <w:r w:rsidRPr="00715E4B">
              <w:rPr>
                <w:rStyle w:val="aa"/>
                <w:rFonts w:hint="eastAsia"/>
                <w:b w:val="0"/>
                <w:color w:val="000000" w:themeColor="text1"/>
              </w:rPr>
              <w:t>推薦自費：白帝城</w:t>
            </w:r>
          </w:p>
        </w:tc>
        <w:tc>
          <w:tcPr>
            <w:tcW w:w="8923" w:type="dxa"/>
            <w:gridSpan w:val="3"/>
            <w:tcBorders>
              <w:top w:val="single" w:sz="4" w:space="0" w:color="000000"/>
              <w:left w:val="single" w:sz="4" w:space="0" w:color="auto"/>
              <w:bottom w:val="single" w:sz="4" w:space="0" w:color="000000"/>
              <w:right w:val="single" w:sz="4" w:space="0" w:color="000000"/>
            </w:tcBorders>
          </w:tcPr>
          <w:p w:rsidR="00342912" w:rsidRPr="00715E4B" w:rsidRDefault="002E43E3" w:rsidP="0083673C">
            <w:pPr>
              <w:spacing w:line="360" w:lineRule="exact"/>
              <w:rPr>
                <w:color w:val="000000" w:themeColor="text1"/>
              </w:rPr>
            </w:pPr>
            <w:r w:rsidRPr="00715E4B">
              <w:rPr>
                <w:rFonts w:hint="eastAsia"/>
                <w:color w:val="000000" w:themeColor="text1"/>
              </w:rPr>
              <w:t>位於中國重慶市東部的長江北岸，</w:t>
            </w:r>
            <w:proofErr w:type="gramStart"/>
            <w:r w:rsidRPr="00715E4B">
              <w:rPr>
                <w:rFonts w:hint="eastAsia"/>
                <w:color w:val="000000" w:themeColor="text1"/>
              </w:rPr>
              <w:t>距奉節城</w:t>
            </w:r>
            <w:proofErr w:type="gramEnd"/>
            <w:r w:rsidRPr="00715E4B">
              <w:rPr>
                <w:rFonts w:hint="eastAsia"/>
                <w:color w:val="000000" w:themeColor="text1"/>
              </w:rPr>
              <w:t>東</w:t>
            </w:r>
            <w:r w:rsidRPr="00715E4B">
              <w:rPr>
                <w:rFonts w:hint="eastAsia"/>
                <w:color w:val="000000" w:themeColor="text1"/>
              </w:rPr>
              <w:t>8</w:t>
            </w:r>
            <w:r w:rsidRPr="00715E4B">
              <w:rPr>
                <w:rFonts w:hint="eastAsia"/>
                <w:color w:val="000000" w:themeColor="text1"/>
              </w:rPr>
              <w:t>公里，是長江三峽重要旅遊景點。白帝城一面靠山，三面</w:t>
            </w:r>
            <w:proofErr w:type="gramStart"/>
            <w:r w:rsidRPr="00715E4B">
              <w:rPr>
                <w:rFonts w:hint="eastAsia"/>
                <w:color w:val="000000" w:themeColor="text1"/>
              </w:rPr>
              <w:t>環水背倚高峽</w:t>
            </w:r>
            <w:proofErr w:type="gramEnd"/>
            <w:r w:rsidRPr="00715E4B">
              <w:rPr>
                <w:rFonts w:hint="eastAsia"/>
                <w:color w:val="000000" w:themeColor="text1"/>
              </w:rPr>
              <w:t>，前臨長江瞿塘峽，氣勢十分雄偉壯觀。從山腳經過高而陡峭的石階，到達白帝城入口，大門</w:t>
            </w:r>
            <w:proofErr w:type="gramStart"/>
            <w:r w:rsidRPr="00715E4B">
              <w:rPr>
                <w:rFonts w:hint="eastAsia"/>
                <w:color w:val="000000" w:themeColor="text1"/>
              </w:rPr>
              <w:t>額匾上有</w:t>
            </w:r>
            <w:proofErr w:type="gramEnd"/>
            <w:r w:rsidRPr="00715E4B">
              <w:rPr>
                <w:rFonts w:hint="eastAsia"/>
                <w:color w:val="000000" w:themeColor="text1"/>
              </w:rPr>
              <w:t>郭沫若書寫的“白帝城”三個大字，左右一付對聯，出自杜甫詩句“白帝高為三峽鎮，</w:t>
            </w:r>
            <w:proofErr w:type="gramStart"/>
            <w:r w:rsidRPr="00715E4B">
              <w:rPr>
                <w:rFonts w:hint="eastAsia"/>
                <w:color w:val="000000" w:themeColor="text1"/>
              </w:rPr>
              <w:t>瞿塘險過百牢關</w:t>
            </w:r>
            <w:proofErr w:type="gramEnd"/>
            <w:r w:rsidRPr="00715E4B">
              <w:rPr>
                <w:rFonts w:hint="eastAsia"/>
                <w:color w:val="000000" w:themeColor="text1"/>
              </w:rPr>
              <w:t>”。但其實真正的白帝城，其實就是整</w:t>
            </w:r>
            <w:proofErr w:type="gramStart"/>
            <w:r w:rsidRPr="00715E4B">
              <w:rPr>
                <w:rFonts w:hint="eastAsia"/>
                <w:color w:val="000000" w:themeColor="text1"/>
              </w:rPr>
              <w:t>座白帝山</w:t>
            </w:r>
            <w:proofErr w:type="gramEnd"/>
            <w:r w:rsidRPr="00715E4B">
              <w:rPr>
                <w:rFonts w:hint="eastAsia"/>
                <w:color w:val="000000" w:themeColor="text1"/>
              </w:rPr>
              <w:t>。現存白帝城乃明、清兩代修復遺址。而在這座遺址底下，根據考古學家的發掘，其實還藏著三座更古老年代的白帝城的城牆。三峽工程建成後，水位被抬高，使白帝城變成</w:t>
            </w:r>
            <w:proofErr w:type="gramStart"/>
            <w:r w:rsidRPr="00715E4B">
              <w:rPr>
                <w:rFonts w:hint="eastAsia"/>
                <w:color w:val="000000" w:themeColor="text1"/>
              </w:rPr>
              <w:t>四面環水</w:t>
            </w:r>
            <w:proofErr w:type="gramEnd"/>
            <w:r w:rsidRPr="00715E4B">
              <w:rPr>
                <w:rFonts w:hint="eastAsia"/>
                <w:color w:val="000000" w:themeColor="text1"/>
              </w:rPr>
              <w:t>，遊船可直達城中。今日的白帝城入口處有兩幅毛澤東、周恩來手書的李白著名《朝發白帝城》詩句銅匾。歷史上的白帝城：白帝城是觀“</w:t>
            </w:r>
            <w:proofErr w:type="gramStart"/>
            <w:r w:rsidRPr="00715E4B">
              <w:rPr>
                <w:rFonts w:hint="eastAsia"/>
                <w:color w:val="000000" w:themeColor="text1"/>
              </w:rPr>
              <w:t>夔</w:t>
            </w:r>
            <w:proofErr w:type="gramEnd"/>
            <w:r w:rsidRPr="00715E4B">
              <w:rPr>
                <w:rFonts w:hint="eastAsia"/>
                <w:color w:val="000000" w:themeColor="text1"/>
              </w:rPr>
              <w:t>門天下雄”的最佳地點。歷代著名詩人李白、杜甫、白居易、劉禹錫、蘇軾、黃庭堅、</w:t>
            </w:r>
            <w:proofErr w:type="gramStart"/>
            <w:r w:rsidRPr="00715E4B">
              <w:rPr>
                <w:rFonts w:hint="eastAsia"/>
                <w:color w:val="000000" w:themeColor="text1"/>
              </w:rPr>
              <w:t>範</w:t>
            </w:r>
            <w:proofErr w:type="gramEnd"/>
            <w:r w:rsidRPr="00715E4B">
              <w:rPr>
                <w:rFonts w:hint="eastAsia"/>
                <w:color w:val="000000" w:themeColor="text1"/>
              </w:rPr>
              <w:t>成大、</w:t>
            </w:r>
            <w:proofErr w:type="gramStart"/>
            <w:r w:rsidRPr="00715E4B">
              <w:rPr>
                <w:rFonts w:hint="eastAsia"/>
                <w:color w:val="000000" w:themeColor="text1"/>
              </w:rPr>
              <w:t>陸遊等</w:t>
            </w:r>
            <w:proofErr w:type="gramEnd"/>
            <w:r w:rsidRPr="00715E4B">
              <w:rPr>
                <w:rFonts w:hint="eastAsia"/>
                <w:color w:val="000000" w:themeColor="text1"/>
              </w:rPr>
              <w:t>都</w:t>
            </w:r>
            <w:proofErr w:type="gramStart"/>
            <w:r w:rsidRPr="00715E4B">
              <w:rPr>
                <w:rFonts w:hint="eastAsia"/>
                <w:color w:val="000000" w:themeColor="text1"/>
              </w:rPr>
              <w:t>曾登白帝</w:t>
            </w:r>
            <w:proofErr w:type="gramEnd"/>
            <w:r w:rsidRPr="00715E4B">
              <w:rPr>
                <w:rFonts w:hint="eastAsia"/>
                <w:color w:val="000000" w:themeColor="text1"/>
              </w:rPr>
              <w:t>，遊</w:t>
            </w:r>
            <w:proofErr w:type="gramStart"/>
            <w:r w:rsidRPr="00715E4B">
              <w:rPr>
                <w:rFonts w:hint="eastAsia"/>
                <w:color w:val="000000" w:themeColor="text1"/>
              </w:rPr>
              <w:t>夔</w:t>
            </w:r>
            <w:proofErr w:type="gramEnd"/>
            <w:r w:rsidRPr="00715E4B">
              <w:rPr>
                <w:rFonts w:hint="eastAsia"/>
                <w:color w:val="000000" w:themeColor="text1"/>
              </w:rPr>
              <w:t>門，留下大量詩篇。李白“朝辭白帝彩雲間，千</w:t>
            </w:r>
            <w:proofErr w:type="gramStart"/>
            <w:r w:rsidRPr="00715E4B">
              <w:rPr>
                <w:rFonts w:hint="eastAsia"/>
                <w:color w:val="000000" w:themeColor="text1"/>
              </w:rPr>
              <w:t>裏</w:t>
            </w:r>
            <w:proofErr w:type="gramEnd"/>
            <w:r w:rsidRPr="00715E4B">
              <w:rPr>
                <w:rFonts w:hint="eastAsia"/>
                <w:color w:val="000000" w:themeColor="text1"/>
              </w:rPr>
              <w:t>江陵一日還，兩岸猿聲</w:t>
            </w:r>
            <w:proofErr w:type="gramStart"/>
            <w:r w:rsidRPr="00715E4B">
              <w:rPr>
                <w:rFonts w:hint="eastAsia"/>
                <w:color w:val="000000" w:themeColor="text1"/>
              </w:rPr>
              <w:t>啼</w:t>
            </w:r>
            <w:proofErr w:type="gramEnd"/>
            <w:r w:rsidRPr="00715E4B">
              <w:rPr>
                <w:rFonts w:hint="eastAsia"/>
                <w:color w:val="000000" w:themeColor="text1"/>
              </w:rPr>
              <w:t>不住，輕舟已過萬重山”的詩句，更是膾炙人口。故白帝城又有“詩城”之美譽。三國時期蜀漢皇帝劉備討伐東吳，兵敗白帝城，憂傷成疾，臨終前在白帝城永安宮向丞相諸葛亮</w:t>
            </w:r>
            <w:proofErr w:type="gramStart"/>
            <w:r w:rsidRPr="00715E4B">
              <w:rPr>
                <w:rFonts w:hint="eastAsia"/>
                <w:color w:val="000000" w:themeColor="text1"/>
              </w:rPr>
              <w:t>託</w:t>
            </w:r>
            <w:proofErr w:type="gramEnd"/>
            <w:r w:rsidRPr="00715E4B">
              <w:rPr>
                <w:rFonts w:hint="eastAsia"/>
                <w:color w:val="000000" w:themeColor="text1"/>
              </w:rPr>
              <w:t>孤。白帝廟內</w:t>
            </w:r>
            <w:proofErr w:type="gramStart"/>
            <w:r w:rsidRPr="00715E4B">
              <w:rPr>
                <w:rFonts w:hint="eastAsia"/>
                <w:color w:val="000000" w:themeColor="text1"/>
              </w:rPr>
              <w:t>託孤堂</w:t>
            </w:r>
            <w:proofErr w:type="gramEnd"/>
            <w:r w:rsidRPr="00715E4B">
              <w:rPr>
                <w:rFonts w:hint="eastAsia"/>
                <w:color w:val="000000" w:themeColor="text1"/>
              </w:rPr>
              <w:t>現陳列有“劉備託孤”大型泥塑。白帝廟內還有武侯祠，</w:t>
            </w:r>
            <w:proofErr w:type="gramStart"/>
            <w:r w:rsidRPr="00715E4B">
              <w:rPr>
                <w:rFonts w:hint="eastAsia"/>
                <w:color w:val="000000" w:themeColor="text1"/>
              </w:rPr>
              <w:t>祭祀蜀相諸葛亮</w:t>
            </w:r>
            <w:proofErr w:type="gramEnd"/>
            <w:r w:rsidRPr="00715E4B">
              <w:rPr>
                <w:rFonts w:hint="eastAsia"/>
                <w:color w:val="000000" w:themeColor="text1"/>
              </w:rPr>
              <w:t>塑像。杜甫</w:t>
            </w:r>
            <w:proofErr w:type="gramStart"/>
            <w:r w:rsidRPr="00715E4B">
              <w:rPr>
                <w:rFonts w:hint="eastAsia"/>
                <w:color w:val="000000" w:themeColor="text1"/>
              </w:rPr>
              <w:t>有詩雲</w:t>
            </w:r>
            <w:proofErr w:type="gramEnd"/>
            <w:r w:rsidRPr="00715E4B">
              <w:rPr>
                <w:rFonts w:hint="eastAsia"/>
                <w:color w:val="000000" w:themeColor="text1"/>
              </w:rPr>
              <w:t>：“武侯祠屋常鄰近，一體君臣祭祀同”。</w:t>
            </w:r>
          </w:p>
        </w:tc>
      </w:tr>
      <w:tr w:rsidR="002E43E3" w:rsidRPr="003552E1" w:rsidTr="0061383C">
        <w:tc>
          <w:tcPr>
            <w:tcW w:w="11341" w:type="dxa"/>
            <w:gridSpan w:val="5"/>
            <w:tcBorders>
              <w:top w:val="single" w:sz="4" w:space="0" w:color="000000"/>
              <w:left w:val="single" w:sz="4" w:space="0" w:color="000000"/>
              <w:bottom w:val="single" w:sz="4" w:space="0" w:color="000000"/>
              <w:right w:val="single" w:sz="4" w:space="0" w:color="000000"/>
            </w:tcBorders>
          </w:tcPr>
          <w:p w:rsidR="002E43E3" w:rsidRPr="003552E1" w:rsidRDefault="002E43E3" w:rsidP="0083673C">
            <w:pPr>
              <w:spacing w:line="360" w:lineRule="exact"/>
              <w:rPr>
                <w:bCs/>
                <w:color w:val="000000" w:themeColor="text1"/>
              </w:rPr>
            </w:pPr>
            <w:r>
              <w:rPr>
                <w:rFonts w:hint="eastAsia"/>
                <w:color w:val="FF0000"/>
              </w:rPr>
              <w:t>溫馨提示：今日船公司會安排推薦自費：白帝城</w:t>
            </w:r>
            <w:r>
              <w:rPr>
                <w:rFonts w:hint="eastAsia"/>
                <w:color w:val="FF0000"/>
              </w:rPr>
              <w:t>RMB290/</w:t>
            </w:r>
            <w:r>
              <w:rPr>
                <w:rFonts w:hint="eastAsia"/>
                <w:color w:val="FF0000"/>
              </w:rPr>
              <w:t>人，旅客可選擇參加或是在船自由活動。</w:t>
            </w:r>
          </w:p>
        </w:tc>
      </w:tr>
      <w:tr w:rsidR="00E00303" w:rsidRPr="00AB36C6" w:rsidTr="00497BDE">
        <w:tc>
          <w:tcPr>
            <w:tcW w:w="3879" w:type="dxa"/>
            <w:gridSpan w:val="3"/>
            <w:tcBorders>
              <w:top w:val="single" w:sz="4" w:space="0" w:color="000000"/>
              <w:left w:val="single" w:sz="4" w:space="0" w:color="000000"/>
              <w:bottom w:val="single" w:sz="4" w:space="0" w:color="000000"/>
              <w:right w:val="single" w:sz="4" w:space="0" w:color="000000"/>
            </w:tcBorders>
            <w:hideMark/>
          </w:tcPr>
          <w:p w:rsidR="00E00303" w:rsidRPr="00AB36C6" w:rsidRDefault="00E00303" w:rsidP="0083673C">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早餐：</w:t>
            </w:r>
            <w:r w:rsidR="00715E4B">
              <w:rPr>
                <w:rFonts w:hint="eastAsia"/>
                <w:color w:val="000000"/>
              </w:rPr>
              <w:t>遊船自助</w:t>
            </w:r>
          </w:p>
        </w:tc>
        <w:tc>
          <w:tcPr>
            <w:tcW w:w="3560" w:type="dxa"/>
            <w:tcBorders>
              <w:top w:val="single" w:sz="4" w:space="0" w:color="000000"/>
              <w:left w:val="single" w:sz="4" w:space="0" w:color="000000"/>
              <w:bottom w:val="single" w:sz="4" w:space="0" w:color="000000"/>
              <w:right w:val="single" w:sz="4" w:space="0" w:color="000000"/>
            </w:tcBorders>
            <w:hideMark/>
          </w:tcPr>
          <w:p w:rsidR="00E00303" w:rsidRPr="00AB36C6" w:rsidRDefault="00E00303" w:rsidP="0083673C">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午餐：</w:t>
            </w:r>
            <w:r>
              <w:rPr>
                <w:rFonts w:hint="eastAsia"/>
                <w:color w:val="000000"/>
              </w:rPr>
              <w:t>遊船自助</w:t>
            </w:r>
          </w:p>
        </w:tc>
        <w:tc>
          <w:tcPr>
            <w:tcW w:w="3902" w:type="dxa"/>
            <w:tcBorders>
              <w:top w:val="single" w:sz="4" w:space="0" w:color="000000"/>
              <w:left w:val="single" w:sz="4" w:space="0" w:color="000000"/>
              <w:bottom w:val="single" w:sz="4" w:space="0" w:color="000000"/>
              <w:right w:val="single" w:sz="4" w:space="0" w:color="000000"/>
            </w:tcBorders>
            <w:hideMark/>
          </w:tcPr>
          <w:p w:rsidR="00E00303" w:rsidRPr="00AB36C6" w:rsidRDefault="00E00303" w:rsidP="0083673C">
            <w:pPr>
              <w:spacing w:line="360" w:lineRule="exact"/>
              <w:rPr>
                <w:rFonts w:ascii="微軟正黑體" w:eastAsia="微軟正黑體" w:hAnsi="微軟正黑體"/>
                <w:b/>
                <w:color w:val="000000"/>
                <w:sz w:val="26"/>
                <w:szCs w:val="26"/>
              </w:rPr>
            </w:pPr>
            <w:r w:rsidRPr="00AB36C6">
              <w:rPr>
                <w:rFonts w:ascii="微軟正黑體" w:eastAsia="微軟正黑體" w:hAnsi="微軟正黑體" w:hint="eastAsia"/>
                <w:b/>
                <w:color w:val="000000"/>
                <w:kern w:val="0"/>
                <w:sz w:val="26"/>
                <w:szCs w:val="26"/>
              </w:rPr>
              <w:t>晚餐：</w:t>
            </w:r>
            <w:r w:rsidR="00715E4B">
              <w:rPr>
                <w:rFonts w:hint="eastAsia"/>
                <w:color w:val="000000"/>
              </w:rPr>
              <w:t>遊船自助</w:t>
            </w:r>
            <w:r w:rsidR="00715E4B">
              <w:rPr>
                <w:rFonts w:hint="eastAsia"/>
                <w:color w:val="000000"/>
              </w:rPr>
              <w:t>(</w:t>
            </w:r>
            <w:r w:rsidR="00715E4B">
              <w:rPr>
                <w:rFonts w:hint="eastAsia"/>
                <w:color w:val="000000"/>
              </w:rPr>
              <w:t>船長歡送晚宴</w:t>
            </w:r>
            <w:r w:rsidR="00715E4B">
              <w:rPr>
                <w:rFonts w:hint="eastAsia"/>
                <w:color w:val="000000"/>
              </w:rPr>
              <w:t>)</w:t>
            </w:r>
          </w:p>
        </w:tc>
      </w:tr>
      <w:tr w:rsidR="00E00303" w:rsidRPr="00AB36C6" w:rsidTr="00497BDE">
        <w:trPr>
          <w:trHeight w:val="168"/>
        </w:trPr>
        <w:tc>
          <w:tcPr>
            <w:tcW w:w="11341" w:type="dxa"/>
            <w:gridSpan w:val="5"/>
            <w:tcBorders>
              <w:top w:val="single" w:sz="4" w:space="0" w:color="000000"/>
              <w:left w:val="single" w:sz="4" w:space="0" w:color="000000"/>
              <w:bottom w:val="single" w:sz="4" w:space="0" w:color="000000"/>
              <w:right w:val="single" w:sz="4" w:space="0" w:color="000000"/>
            </w:tcBorders>
            <w:hideMark/>
          </w:tcPr>
          <w:p w:rsidR="00E00303" w:rsidRPr="00AB36C6" w:rsidRDefault="00E00303" w:rsidP="0083673C">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szCs w:val="24"/>
              </w:rPr>
              <w:t>住宿：</w:t>
            </w:r>
            <w:r>
              <w:rPr>
                <w:rFonts w:hint="eastAsia"/>
                <w:color w:val="000000"/>
              </w:rPr>
              <w:t>皇冠系列★★★★★</w:t>
            </w:r>
            <w:r>
              <w:rPr>
                <w:rFonts w:hint="eastAsia"/>
                <w:color w:val="000000"/>
              </w:rPr>
              <w:t xml:space="preserve"> </w:t>
            </w:r>
            <w:r w:rsidR="003A7EB4">
              <w:rPr>
                <w:rFonts w:hint="eastAsia"/>
                <w:color w:val="000000"/>
              </w:rPr>
              <w:t>世紀系列天子</w:t>
            </w:r>
            <w:r>
              <w:rPr>
                <w:rFonts w:hint="eastAsia"/>
                <w:color w:val="000000"/>
              </w:rPr>
              <w:t>號豪華郵輪或同等級旅館</w:t>
            </w:r>
          </w:p>
        </w:tc>
      </w:tr>
      <w:tr w:rsidR="00B166E8" w:rsidRPr="00061C3B" w:rsidTr="002A6D28">
        <w:trPr>
          <w:trHeight w:val="96"/>
        </w:trPr>
        <w:tc>
          <w:tcPr>
            <w:tcW w:w="11341" w:type="dxa"/>
            <w:gridSpan w:val="5"/>
            <w:tcBorders>
              <w:top w:val="single" w:sz="4" w:space="0" w:color="000000"/>
              <w:left w:val="single" w:sz="4" w:space="0" w:color="000000"/>
              <w:bottom w:val="single" w:sz="4" w:space="0" w:color="000000"/>
              <w:right w:val="single" w:sz="4" w:space="0" w:color="000000"/>
            </w:tcBorders>
            <w:hideMark/>
          </w:tcPr>
          <w:p w:rsidR="00B166E8" w:rsidRPr="00061C3B" w:rsidRDefault="00B166E8" w:rsidP="00552685">
            <w:pPr>
              <w:spacing w:line="360" w:lineRule="exact"/>
              <w:rPr>
                <w:rFonts w:ascii="微軟正黑體" w:eastAsia="微軟正黑體" w:hAnsi="微軟正黑體"/>
                <w:b/>
                <w:color w:val="000000"/>
                <w:szCs w:val="24"/>
              </w:rPr>
            </w:pPr>
            <w:r>
              <w:rPr>
                <w:rFonts w:ascii="微軟正黑體" w:eastAsia="微軟正黑體" w:hAnsi="微軟正黑體" w:hint="eastAsia"/>
                <w:b/>
                <w:color w:val="000000"/>
                <w:szCs w:val="24"/>
              </w:rPr>
              <w:t xml:space="preserve">第七天  </w:t>
            </w:r>
            <w:r w:rsidR="00B6412D" w:rsidRPr="00B6412D">
              <w:rPr>
                <w:rFonts w:ascii="微軟正黑體" w:eastAsia="微軟正黑體" w:hAnsi="微軟正黑體" w:hint="eastAsia"/>
                <w:bCs/>
                <w:szCs w:val="24"/>
              </w:rPr>
              <w:t>長江三峽【上岸遊覽三峽大壩(含電瓶車)】抵達宜昌碼頭－</w:t>
            </w:r>
            <w:r w:rsidR="002A6D28">
              <w:rPr>
                <w:rFonts w:ascii="微軟正黑體" w:eastAsia="微軟正黑體" w:hAnsi="微軟正黑體" w:hint="eastAsia"/>
                <w:bCs/>
                <w:szCs w:val="24"/>
              </w:rPr>
              <w:t>重慶</w:t>
            </w:r>
            <w:bookmarkStart w:id="0" w:name="_GoBack"/>
            <w:bookmarkEnd w:id="0"/>
          </w:p>
        </w:tc>
      </w:tr>
      <w:tr w:rsidR="00B166E8" w:rsidRPr="003552E1" w:rsidTr="0083673C">
        <w:tc>
          <w:tcPr>
            <w:tcW w:w="2418" w:type="dxa"/>
            <w:gridSpan w:val="2"/>
            <w:tcBorders>
              <w:top w:val="single" w:sz="4" w:space="0" w:color="000000"/>
              <w:left w:val="single" w:sz="4" w:space="0" w:color="000000"/>
              <w:bottom w:val="single" w:sz="4" w:space="0" w:color="000000"/>
              <w:right w:val="single" w:sz="4" w:space="0" w:color="auto"/>
            </w:tcBorders>
          </w:tcPr>
          <w:p w:rsidR="00B166E8" w:rsidRPr="00715E4B" w:rsidRDefault="00715E4B" w:rsidP="0083673C">
            <w:pPr>
              <w:spacing w:line="360" w:lineRule="exact"/>
              <w:jc w:val="center"/>
              <w:rPr>
                <w:bCs/>
                <w:color w:val="000000" w:themeColor="text1"/>
              </w:rPr>
            </w:pPr>
            <w:r w:rsidRPr="00715E4B">
              <w:rPr>
                <w:rStyle w:val="aa"/>
                <w:rFonts w:hint="eastAsia"/>
                <w:b w:val="0"/>
                <w:color w:val="000000" w:themeColor="text1"/>
              </w:rPr>
              <w:t>三峽大壩</w:t>
            </w:r>
            <w:r w:rsidRPr="00715E4B">
              <w:rPr>
                <w:rStyle w:val="aa"/>
                <w:rFonts w:hint="eastAsia"/>
                <w:b w:val="0"/>
                <w:color w:val="000000" w:themeColor="text1"/>
              </w:rPr>
              <w:t xml:space="preserve"> (</w:t>
            </w:r>
            <w:r w:rsidRPr="00715E4B">
              <w:rPr>
                <w:rStyle w:val="aa"/>
                <w:rFonts w:hint="eastAsia"/>
                <w:b w:val="0"/>
                <w:color w:val="000000" w:themeColor="text1"/>
              </w:rPr>
              <w:t>含電瓶車</w:t>
            </w:r>
            <w:r w:rsidRPr="00715E4B">
              <w:rPr>
                <w:rStyle w:val="aa"/>
                <w:rFonts w:hint="eastAsia"/>
                <w:b w:val="0"/>
                <w:color w:val="000000" w:themeColor="text1"/>
              </w:rPr>
              <w:t>)</w:t>
            </w:r>
          </w:p>
        </w:tc>
        <w:tc>
          <w:tcPr>
            <w:tcW w:w="8923" w:type="dxa"/>
            <w:gridSpan w:val="3"/>
            <w:tcBorders>
              <w:top w:val="single" w:sz="4" w:space="0" w:color="000000"/>
              <w:left w:val="single" w:sz="4" w:space="0" w:color="auto"/>
              <w:bottom w:val="single" w:sz="4" w:space="0" w:color="000000"/>
              <w:right w:val="single" w:sz="4" w:space="0" w:color="000000"/>
            </w:tcBorders>
          </w:tcPr>
          <w:p w:rsidR="00B166E8" w:rsidRPr="00715E4B" w:rsidRDefault="00715E4B" w:rsidP="0083673C">
            <w:pPr>
              <w:spacing w:line="360" w:lineRule="exact"/>
              <w:rPr>
                <w:bCs/>
                <w:color w:val="000000" w:themeColor="text1"/>
              </w:rPr>
            </w:pPr>
            <w:r w:rsidRPr="00715E4B">
              <w:rPr>
                <w:rFonts w:hint="eastAsia"/>
                <w:color w:val="000000" w:themeColor="text1"/>
              </w:rPr>
              <w:t>三峽大壩位於宜昌市三</w:t>
            </w:r>
            <w:proofErr w:type="gramStart"/>
            <w:r w:rsidRPr="00715E4B">
              <w:rPr>
                <w:rFonts w:hint="eastAsia"/>
                <w:color w:val="000000" w:themeColor="text1"/>
              </w:rPr>
              <w:t>鬥坪</w:t>
            </w:r>
            <w:proofErr w:type="gramEnd"/>
            <w:r w:rsidRPr="00715E4B">
              <w:rPr>
                <w:rFonts w:hint="eastAsia"/>
                <w:color w:val="000000" w:themeColor="text1"/>
              </w:rPr>
              <w:t>，距下游葛洲壩水利樞紐工程</w:t>
            </w:r>
            <w:r w:rsidRPr="00715E4B">
              <w:rPr>
                <w:rFonts w:hint="eastAsia"/>
                <w:color w:val="000000" w:themeColor="text1"/>
              </w:rPr>
              <w:t>38</w:t>
            </w:r>
            <w:r w:rsidRPr="00715E4B">
              <w:rPr>
                <w:rFonts w:hint="eastAsia"/>
                <w:color w:val="000000" w:themeColor="text1"/>
              </w:rPr>
              <w:t>千米，是當今世界上最大的水利樞紐工程，也是全國首批</w:t>
            </w:r>
            <w:r w:rsidRPr="00715E4B">
              <w:rPr>
                <w:rFonts w:hint="eastAsia"/>
                <w:color w:val="000000" w:themeColor="text1"/>
              </w:rPr>
              <w:t>5A</w:t>
            </w:r>
            <w:proofErr w:type="gramStart"/>
            <w:r w:rsidRPr="00715E4B">
              <w:rPr>
                <w:rFonts w:hint="eastAsia"/>
                <w:color w:val="000000" w:themeColor="text1"/>
              </w:rPr>
              <w:t>級景區</w:t>
            </w:r>
            <w:proofErr w:type="gramEnd"/>
            <w:r w:rsidRPr="00715E4B">
              <w:rPr>
                <w:rFonts w:hint="eastAsia"/>
                <w:color w:val="000000" w:themeColor="text1"/>
              </w:rPr>
              <w:t>之</w:t>
            </w:r>
            <w:proofErr w:type="gramStart"/>
            <w:r w:rsidRPr="00715E4B">
              <w:rPr>
                <w:rFonts w:hint="eastAsia"/>
                <w:color w:val="000000" w:themeColor="text1"/>
              </w:rPr>
              <w:t>一</w:t>
            </w:r>
            <w:proofErr w:type="gramEnd"/>
            <w:r w:rsidRPr="00715E4B">
              <w:rPr>
                <w:rFonts w:hint="eastAsia"/>
                <w:color w:val="000000" w:themeColor="text1"/>
              </w:rPr>
              <w:t>。大壩擁有三峽展覽館、</w:t>
            </w:r>
            <w:proofErr w:type="gramStart"/>
            <w:r w:rsidRPr="00715E4B">
              <w:rPr>
                <w:rFonts w:hint="eastAsia"/>
                <w:color w:val="000000" w:themeColor="text1"/>
              </w:rPr>
              <w:t>子嶺園區</w:t>
            </w:r>
            <w:proofErr w:type="gramEnd"/>
            <w:r w:rsidRPr="00715E4B">
              <w:rPr>
                <w:rFonts w:hint="eastAsia"/>
                <w:color w:val="000000" w:themeColor="text1"/>
              </w:rPr>
              <w:t>、</w:t>
            </w:r>
            <w:r w:rsidRPr="00715E4B">
              <w:rPr>
                <w:rFonts w:hint="eastAsia"/>
                <w:color w:val="000000" w:themeColor="text1"/>
              </w:rPr>
              <w:t>185</w:t>
            </w:r>
            <w:r w:rsidRPr="00715E4B">
              <w:rPr>
                <w:rFonts w:hint="eastAsia"/>
                <w:color w:val="000000" w:themeColor="text1"/>
              </w:rPr>
              <w:t>園區、</w:t>
            </w:r>
            <w:proofErr w:type="gramStart"/>
            <w:r w:rsidRPr="00715E4B">
              <w:rPr>
                <w:rFonts w:hint="eastAsia"/>
                <w:color w:val="000000" w:themeColor="text1"/>
              </w:rPr>
              <w:t>近壩園區</w:t>
            </w:r>
            <w:proofErr w:type="gramEnd"/>
            <w:r w:rsidRPr="00715E4B">
              <w:rPr>
                <w:rFonts w:hint="eastAsia"/>
                <w:color w:val="000000" w:themeColor="text1"/>
              </w:rPr>
              <w:t>及截流紀念園</w:t>
            </w:r>
            <w:r w:rsidRPr="00715E4B">
              <w:rPr>
                <w:rFonts w:hint="eastAsia"/>
                <w:color w:val="000000" w:themeColor="text1"/>
              </w:rPr>
              <w:t>5</w:t>
            </w:r>
            <w:r w:rsidRPr="00715E4B">
              <w:rPr>
                <w:rFonts w:hint="eastAsia"/>
                <w:color w:val="000000" w:themeColor="text1"/>
              </w:rPr>
              <w:t>個園區，</w:t>
            </w:r>
            <w:proofErr w:type="gramStart"/>
            <w:r w:rsidRPr="00715E4B">
              <w:rPr>
                <w:rFonts w:hint="eastAsia"/>
                <w:color w:val="000000" w:themeColor="text1"/>
              </w:rPr>
              <w:t>總占地</w:t>
            </w:r>
            <w:proofErr w:type="gramEnd"/>
            <w:r w:rsidRPr="00715E4B">
              <w:rPr>
                <w:rFonts w:hint="eastAsia"/>
                <w:color w:val="000000" w:themeColor="text1"/>
              </w:rPr>
              <w:t>面積共</w:t>
            </w:r>
            <w:r w:rsidRPr="00715E4B">
              <w:rPr>
                <w:rFonts w:hint="eastAsia"/>
                <w:color w:val="000000" w:themeColor="text1"/>
              </w:rPr>
              <w:t>15.28</w:t>
            </w:r>
            <w:r w:rsidRPr="00715E4B">
              <w:rPr>
                <w:rFonts w:hint="eastAsia"/>
                <w:color w:val="000000" w:themeColor="text1"/>
              </w:rPr>
              <w:t>平方公里。旅遊區以世界上最大的水利樞紐工程</w:t>
            </w:r>
            <w:proofErr w:type="gramStart"/>
            <w:r w:rsidRPr="00715E4B">
              <w:rPr>
                <w:rFonts w:hint="eastAsia"/>
                <w:color w:val="000000" w:themeColor="text1"/>
              </w:rPr>
              <w:t>——</w:t>
            </w:r>
            <w:proofErr w:type="gramEnd"/>
            <w:r w:rsidRPr="00715E4B">
              <w:rPr>
                <w:rFonts w:hint="eastAsia"/>
                <w:color w:val="000000" w:themeColor="text1"/>
              </w:rPr>
              <w:t>三峽工程為依託，全方位展示工程文化和水利文化。在罎子嶺可以遠眺大壩，俯瞰長江。洩洪觀景區則是波瀾壯闊、雷霆萬鈞。而在</w:t>
            </w:r>
            <w:r w:rsidRPr="00715E4B">
              <w:rPr>
                <w:rFonts w:hint="eastAsia"/>
                <w:color w:val="000000" w:themeColor="text1"/>
              </w:rPr>
              <w:t>185</w:t>
            </w:r>
            <w:r w:rsidRPr="00715E4B">
              <w:rPr>
                <w:rFonts w:hint="eastAsia"/>
                <w:color w:val="000000" w:themeColor="text1"/>
              </w:rPr>
              <w:t>米水位線觀景區，大壩上游的高峽平湖與下游滔滔江水所形成鮮明的反差。截流紀念園有豐富多彩的歌舞及其他節目表演，同時也是景區內部交通的中心。</w:t>
            </w:r>
          </w:p>
        </w:tc>
      </w:tr>
      <w:tr w:rsidR="00715E4B" w:rsidRPr="003552E1" w:rsidTr="003865B2">
        <w:tc>
          <w:tcPr>
            <w:tcW w:w="11341" w:type="dxa"/>
            <w:gridSpan w:val="5"/>
            <w:tcBorders>
              <w:top w:val="single" w:sz="4" w:space="0" w:color="000000"/>
              <w:left w:val="single" w:sz="4" w:space="0" w:color="000000"/>
              <w:bottom w:val="single" w:sz="4" w:space="0" w:color="000000"/>
              <w:right w:val="single" w:sz="4" w:space="0" w:color="000000"/>
            </w:tcBorders>
          </w:tcPr>
          <w:p w:rsidR="00715E4B" w:rsidRDefault="00715E4B" w:rsidP="0083673C">
            <w:pPr>
              <w:spacing w:line="360" w:lineRule="exact"/>
              <w:rPr>
                <w:color w:val="000000"/>
              </w:rPr>
            </w:pPr>
            <w:r>
              <w:rPr>
                <w:rFonts w:hint="eastAsia"/>
                <w:color w:val="FF0000"/>
              </w:rPr>
              <w:t>溫馨提示：下船乘車登上三峽壩區最高頂－罎子嶺，俯瞰雄偉的三峽大壩。</w:t>
            </w:r>
          </w:p>
        </w:tc>
      </w:tr>
      <w:tr w:rsidR="00B166E8" w:rsidRPr="00AB36C6" w:rsidTr="0083673C">
        <w:tc>
          <w:tcPr>
            <w:tcW w:w="3879" w:type="dxa"/>
            <w:gridSpan w:val="3"/>
            <w:tcBorders>
              <w:top w:val="single" w:sz="4" w:space="0" w:color="000000"/>
              <w:left w:val="single" w:sz="4" w:space="0" w:color="000000"/>
              <w:bottom w:val="single" w:sz="4" w:space="0" w:color="000000"/>
              <w:right w:val="single" w:sz="4" w:space="0" w:color="000000"/>
            </w:tcBorders>
            <w:hideMark/>
          </w:tcPr>
          <w:p w:rsidR="00B166E8" w:rsidRPr="00AB36C6" w:rsidRDefault="00B166E8" w:rsidP="0083673C">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早餐：</w:t>
            </w:r>
            <w:r w:rsidR="00715E4B">
              <w:rPr>
                <w:rFonts w:hint="eastAsia"/>
                <w:color w:val="000000"/>
              </w:rPr>
              <w:t>遊船自助</w:t>
            </w:r>
          </w:p>
        </w:tc>
        <w:tc>
          <w:tcPr>
            <w:tcW w:w="3560" w:type="dxa"/>
            <w:tcBorders>
              <w:top w:val="single" w:sz="4" w:space="0" w:color="000000"/>
              <w:left w:val="single" w:sz="4" w:space="0" w:color="000000"/>
              <w:bottom w:val="single" w:sz="4" w:space="0" w:color="000000"/>
              <w:right w:val="single" w:sz="4" w:space="0" w:color="000000"/>
            </w:tcBorders>
            <w:hideMark/>
          </w:tcPr>
          <w:p w:rsidR="00B166E8" w:rsidRPr="00AB36C6" w:rsidRDefault="00B166E8" w:rsidP="0083673C">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午餐：</w:t>
            </w:r>
            <w:r w:rsidR="00715E4B">
              <w:rPr>
                <w:rFonts w:hint="eastAsia"/>
                <w:color w:val="000000"/>
              </w:rPr>
              <w:t>荊楚風味</w:t>
            </w:r>
            <w:r w:rsidR="00715E4B">
              <w:rPr>
                <w:rFonts w:hint="eastAsia"/>
                <w:color w:val="000000"/>
              </w:rPr>
              <w:t>RMB50</w:t>
            </w:r>
          </w:p>
        </w:tc>
        <w:tc>
          <w:tcPr>
            <w:tcW w:w="3902" w:type="dxa"/>
            <w:tcBorders>
              <w:top w:val="single" w:sz="4" w:space="0" w:color="000000"/>
              <w:left w:val="single" w:sz="4" w:space="0" w:color="000000"/>
              <w:bottom w:val="single" w:sz="4" w:space="0" w:color="000000"/>
              <w:right w:val="single" w:sz="4" w:space="0" w:color="000000"/>
            </w:tcBorders>
            <w:hideMark/>
          </w:tcPr>
          <w:p w:rsidR="00B166E8" w:rsidRPr="00AB36C6" w:rsidRDefault="00B166E8" w:rsidP="0083673C">
            <w:pPr>
              <w:spacing w:line="360" w:lineRule="exact"/>
              <w:rPr>
                <w:rFonts w:ascii="微軟正黑體" w:eastAsia="微軟正黑體" w:hAnsi="微軟正黑體"/>
                <w:b/>
                <w:color w:val="000000"/>
                <w:sz w:val="26"/>
                <w:szCs w:val="26"/>
              </w:rPr>
            </w:pPr>
            <w:r w:rsidRPr="00AB36C6">
              <w:rPr>
                <w:rFonts w:ascii="微軟正黑體" w:eastAsia="微軟正黑體" w:hAnsi="微軟正黑體" w:hint="eastAsia"/>
                <w:b/>
                <w:color w:val="000000"/>
                <w:kern w:val="0"/>
                <w:sz w:val="26"/>
                <w:szCs w:val="26"/>
              </w:rPr>
              <w:t>晚餐：</w:t>
            </w:r>
            <w:r w:rsidR="002A6D28">
              <w:rPr>
                <w:rFonts w:hint="eastAsia"/>
                <w:color w:val="000000"/>
              </w:rPr>
              <w:t>小吃</w:t>
            </w:r>
            <w:r w:rsidR="00715E4B">
              <w:rPr>
                <w:rFonts w:hint="eastAsia"/>
                <w:color w:val="000000"/>
              </w:rPr>
              <w:t>風味</w:t>
            </w:r>
            <w:r w:rsidR="00715E4B">
              <w:rPr>
                <w:rFonts w:hint="eastAsia"/>
                <w:color w:val="000000"/>
              </w:rPr>
              <w:t>RMB60</w:t>
            </w:r>
          </w:p>
        </w:tc>
      </w:tr>
      <w:tr w:rsidR="00B166E8" w:rsidRPr="00AB36C6" w:rsidTr="0083673C">
        <w:tc>
          <w:tcPr>
            <w:tcW w:w="11341" w:type="dxa"/>
            <w:gridSpan w:val="5"/>
            <w:tcBorders>
              <w:top w:val="single" w:sz="4" w:space="0" w:color="000000"/>
              <w:left w:val="single" w:sz="4" w:space="0" w:color="000000"/>
              <w:bottom w:val="single" w:sz="4" w:space="0" w:color="000000"/>
              <w:right w:val="single" w:sz="4" w:space="0" w:color="000000"/>
            </w:tcBorders>
            <w:hideMark/>
          </w:tcPr>
          <w:p w:rsidR="00B166E8" w:rsidRPr="00AB36C6" w:rsidRDefault="00B166E8" w:rsidP="002A6D28">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szCs w:val="24"/>
              </w:rPr>
              <w:t>住宿：</w:t>
            </w:r>
            <w:r w:rsidR="002A6D28">
              <w:rPr>
                <w:rFonts w:hint="eastAsia"/>
                <w:color w:val="000000"/>
              </w:rPr>
              <w:t>五星級重慶凱賓斯基大酒店或重慶萬豪大酒店或同等級旅館</w:t>
            </w:r>
          </w:p>
        </w:tc>
      </w:tr>
      <w:tr w:rsidR="00326B6D" w:rsidRPr="00326B6D" w:rsidTr="00326B6D">
        <w:tc>
          <w:tcPr>
            <w:tcW w:w="11341" w:type="dxa"/>
            <w:gridSpan w:val="5"/>
            <w:tcBorders>
              <w:top w:val="single" w:sz="4" w:space="0" w:color="000000"/>
              <w:left w:val="single" w:sz="4" w:space="0" w:color="000000"/>
              <w:bottom w:val="single" w:sz="4" w:space="0" w:color="000000"/>
              <w:right w:val="single" w:sz="4" w:space="0" w:color="000000"/>
            </w:tcBorders>
            <w:hideMark/>
          </w:tcPr>
          <w:p w:rsidR="00326B6D" w:rsidRPr="00326B6D" w:rsidRDefault="00326B6D" w:rsidP="00815550">
            <w:pPr>
              <w:spacing w:line="360" w:lineRule="exact"/>
              <w:rPr>
                <w:rFonts w:ascii="微軟正黑體" w:eastAsia="微軟正黑體" w:hAnsi="微軟正黑體"/>
                <w:b/>
                <w:color w:val="000000"/>
                <w:szCs w:val="24"/>
              </w:rPr>
            </w:pPr>
            <w:r w:rsidRPr="00326B6D">
              <w:rPr>
                <w:rFonts w:ascii="微軟正黑體" w:eastAsia="微軟正黑體" w:hAnsi="微軟正黑體" w:hint="eastAsia"/>
                <w:b/>
                <w:color w:val="000000"/>
                <w:szCs w:val="24"/>
              </w:rPr>
              <w:t>第</w:t>
            </w:r>
            <w:r>
              <w:rPr>
                <w:rFonts w:ascii="微軟正黑體" w:eastAsia="微軟正黑體" w:hAnsi="微軟正黑體" w:hint="eastAsia"/>
                <w:b/>
                <w:color w:val="000000"/>
                <w:szCs w:val="24"/>
              </w:rPr>
              <w:t>八</w:t>
            </w:r>
            <w:r w:rsidRPr="00326B6D">
              <w:rPr>
                <w:rFonts w:ascii="微軟正黑體" w:eastAsia="微軟正黑體" w:hAnsi="微軟正黑體" w:hint="eastAsia"/>
                <w:b/>
                <w:color w:val="000000"/>
                <w:szCs w:val="24"/>
              </w:rPr>
              <w:t>天</w:t>
            </w:r>
            <w:r w:rsidRPr="00326B6D">
              <w:rPr>
                <w:rFonts w:ascii="微軟正黑體" w:eastAsia="微軟正黑體" w:hAnsi="微軟正黑體" w:hint="eastAsia"/>
                <w:bCs/>
                <w:szCs w:val="24"/>
              </w:rPr>
              <w:t xml:space="preserve">  </w:t>
            </w:r>
            <w:r w:rsidR="00815550">
              <w:rPr>
                <w:rFonts w:ascii="微軟正黑體" w:eastAsia="微軟正黑體" w:hAnsi="微軟正黑體" w:hint="eastAsia"/>
                <w:szCs w:val="24"/>
              </w:rPr>
              <w:t>重慶 遊覽長江索道(單程)</w:t>
            </w:r>
            <w:r w:rsidR="0029222F">
              <w:rPr>
                <w:rFonts w:ascii="微軟正黑體" w:eastAsia="微軟正黑體" w:hAnsi="微軟正黑體" w:hint="eastAsia"/>
                <w:bCs/>
                <w:sz w:val="26"/>
                <w:szCs w:val="26"/>
              </w:rPr>
              <w:t>、</w:t>
            </w:r>
            <w:r w:rsidR="0029222F">
              <w:rPr>
                <w:rFonts w:ascii="微軟正黑體" w:eastAsia="微軟正黑體" w:hAnsi="微軟正黑體" w:hint="eastAsia"/>
                <w:bCs/>
                <w:sz w:val="26"/>
                <w:szCs w:val="26"/>
              </w:rPr>
              <w:t>巴渝民俗文化村</w:t>
            </w:r>
            <w:r w:rsidRPr="00326B6D">
              <w:rPr>
                <w:rFonts w:ascii="微軟正黑體" w:eastAsia="微軟正黑體" w:hAnsi="微軟正黑體" w:hint="eastAsia"/>
                <w:szCs w:val="24"/>
              </w:rPr>
              <w:t>／桃園</w:t>
            </w:r>
          </w:p>
        </w:tc>
      </w:tr>
      <w:tr w:rsidR="00326B6D" w:rsidRPr="000A62A1" w:rsidTr="0083673C">
        <w:tc>
          <w:tcPr>
            <w:tcW w:w="2403" w:type="dxa"/>
            <w:tcBorders>
              <w:top w:val="single" w:sz="4" w:space="0" w:color="000000"/>
              <w:left w:val="single" w:sz="4" w:space="0" w:color="000000"/>
              <w:bottom w:val="single" w:sz="4" w:space="0" w:color="000000"/>
              <w:right w:val="single" w:sz="4" w:space="0" w:color="auto"/>
            </w:tcBorders>
          </w:tcPr>
          <w:p w:rsidR="00326B6D" w:rsidRPr="00E85C7C" w:rsidRDefault="00815550" w:rsidP="0083673C">
            <w:pPr>
              <w:spacing w:line="280" w:lineRule="exact"/>
              <w:jc w:val="center"/>
              <w:rPr>
                <w:rStyle w:val="aa"/>
                <w:color w:val="000000" w:themeColor="text1"/>
              </w:rPr>
            </w:pPr>
            <w:r>
              <w:rPr>
                <w:rFonts w:ascii="微軟正黑體" w:eastAsia="微軟正黑體" w:hAnsi="微軟正黑體" w:hint="eastAsia"/>
                <w:szCs w:val="24"/>
              </w:rPr>
              <w:t>遊覽長江索道(單程)</w:t>
            </w:r>
          </w:p>
        </w:tc>
        <w:tc>
          <w:tcPr>
            <w:tcW w:w="8938" w:type="dxa"/>
            <w:gridSpan w:val="4"/>
            <w:tcBorders>
              <w:top w:val="single" w:sz="4" w:space="0" w:color="000000"/>
              <w:left w:val="single" w:sz="4" w:space="0" w:color="auto"/>
              <w:bottom w:val="single" w:sz="4" w:space="0" w:color="000000"/>
              <w:right w:val="single" w:sz="4" w:space="0" w:color="000000"/>
            </w:tcBorders>
          </w:tcPr>
          <w:p w:rsidR="00326B6D" w:rsidRPr="000A62A1" w:rsidRDefault="00815550" w:rsidP="00815550">
            <w:pPr>
              <w:spacing w:line="280" w:lineRule="exact"/>
              <w:rPr>
                <w:color w:val="000000"/>
              </w:rPr>
            </w:pPr>
            <w:r w:rsidRPr="00815550">
              <w:rPr>
                <w:rFonts w:ascii="Arial" w:hAnsi="Arial" w:cs="Arial" w:hint="eastAsia"/>
                <w:color w:val="333333"/>
              </w:rPr>
              <w:t>長江索道對於重慶人來說，只</w:t>
            </w:r>
            <w:proofErr w:type="gramStart"/>
            <w:r w:rsidRPr="00815550">
              <w:rPr>
                <w:rFonts w:ascii="Arial" w:hAnsi="Arial" w:cs="Arial" w:hint="eastAsia"/>
                <w:color w:val="333333"/>
              </w:rPr>
              <w:t>能說是一種</w:t>
            </w:r>
            <w:proofErr w:type="gramEnd"/>
            <w:r w:rsidRPr="00815550">
              <w:rPr>
                <w:rFonts w:ascii="Arial" w:hAnsi="Arial" w:cs="Arial" w:hint="eastAsia"/>
                <w:color w:val="333333"/>
              </w:rPr>
              <w:t>交通工具，不過對於遊客來說，這是一個值得體驗的遊覽項目。親身體驗過後，會覺得就是個可以裝很多人的大箱子，但飛渡長江的感覺還是很奇妙的。乘坐</w:t>
            </w:r>
            <w:proofErr w:type="gramStart"/>
            <w:r w:rsidRPr="00815550">
              <w:rPr>
                <w:rFonts w:ascii="Arial" w:hAnsi="Arial" w:cs="Arial" w:hint="eastAsia"/>
                <w:color w:val="333333"/>
              </w:rPr>
              <w:t>的轎廂</w:t>
            </w:r>
            <w:r>
              <w:rPr>
                <w:rFonts w:ascii="Arial" w:hAnsi="Arial" w:cs="Arial" w:hint="eastAsia"/>
                <w:color w:val="333333"/>
              </w:rPr>
              <w:t>可以</w:t>
            </w:r>
            <w:proofErr w:type="gramEnd"/>
            <w:r>
              <w:rPr>
                <w:rFonts w:ascii="Arial" w:hAnsi="Arial" w:cs="Arial" w:hint="eastAsia"/>
                <w:color w:val="333333"/>
              </w:rPr>
              <w:t>清楚到看到江兩岸的景色</w:t>
            </w:r>
            <w:r w:rsidRPr="00815550">
              <w:rPr>
                <w:rFonts w:ascii="Arial" w:hAnsi="Arial" w:cs="Arial" w:hint="eastAsia"/>
                <w:color w:val="333333"/>
              </w:rPr>
              <w:t>。大多數人都是從長江北岸的</w:t>
            </w:r>
            <w:r>
              <w:rPr>
                <w:rFonts w:ascii="Arial" w:hAnsi="Arial" w:cs="Arial" w:hint="eastAsia"/>
                <w:color w:val="333333"/>
              </w:rPr>
              <w:t>新華路索道站坐到對岸的上新街索道站。</w:t>
            </w:r>
          </w:p>
        </w:tc>
      </w:tr>
      <w:tr w:rsidR="0029222F" w:rsidRPr="000A62A1" w:rsidTr="0083673C">
        <w:tc>
          <w:tcPr>
            <w:tcW w:w="2403" w:type="dxa"/>
            <w:tcBorders>
              <w:top w:val="single" w:sz="4" w:space="0" w:color="000000"/>
              <w:left w:val="single" w:sz="4" w:space="0" w:color="000000"/>
              <w:bottom w:val="single" w:sz="4" w:space="0" w:color="000000"/>
              <w:right w:val="single" w:sz="4" w:space="0" w:color="auto"/>
            </w:tcBorders>
          </w:tcPr>
          <w:p w:rsidR="0029222F" w:rsidRPr="000A62A1" w:rsidRDefault="0029222F" w:rsidP="00686ADE">
            <w:pPr>
              <w:spacing w:line="280" w:lineRule="exact"/>
              <w:jc w:val="center"/>
              <w:rPr>
                <w:color w:val="000000"/>
              </w:rPr>
            </w:pPr>
            <w:r>
              <w:rPr>
                <w:rFonts w:ascii="微軟正黑體" w:eastAsia="微軟正黑體" w:hAnsi="微軟正黑體" w:hint="eastAsia"/>
                <w:bCs/>
                <w:sz w:val="26"/>
                <w:szCs w:val="26"/>
              </w:rPr>
              <w:t>巴渝民俗文化村</w:t>
            </w:r>
          </w:p>
        </w:tc>
        <w:tc>
          <w:tcPr>
            <w:tcW w:w="8938" w:type="dxa"/>
            <w:gridSpan w:val="4"/>
            <w:tcBorders>
              <w:top w:val="single" w:sz="4" w:space="0" w:color="000000"/>
              <w:left w:val="single" w:sz="4" w:space="0" w:color="auto"/>
              <w:bottom w:val="single" w:sz="4" w:space="0" w:color="000000"/>
              <w:right w:val="single" w:sz="4" w:space="0" w:color="000000"/>
            </w:tcBorders>
          </w:tcPr>
          <w:p w:rsidR="0029222F" w:rsidRDefault="0029222F" w:rsidP="00686ADE">
            <w:pPr>
              <w:spacing w:line="280" w:lineRule="exact"/>
              <w:rPr>
                <w:color w:val="000000"/>
              </w:rPr>
            </w:pPr>
            <w:r>
              <w:rPr>
                <w:rFonts w:hint="eastAsia"/>
                <w:color w:val="000000"/>
              </w:rPr>
              <w:t>坐落於</w:t>
            </w:r>
            <w:r w:rsidRPr="004647D4">
              <w:rPr>
                <w:rFonts w:hint="eastAsia"/>
                <w:color w:val="000000"/>
              </w:rPr>
              <w:t>重慶</w:t>
            </w:r>
            <w:hyperlink r:id="rId16" w:tgtFrame="_blank" w:history="1">
              <w:proofErr w:type="gramStart"/>
              <w:r w:rsidRPr="004647D4">
                <w:rPr>
                  <w:rFonts w:hint="eastAsia"/>
                  <w:color w:val="000000"/>
                </w:rPr>
                <w:t>渝</w:t>
              </w:r>
              <w:proofErr w:type="gramEnd"/>
              <w:r w:rsidRPr="004647D4">
                <w:rPr>
                  <w:rFonts w:hint="eastAsia"/>
                  <w:color w:val="000000"/>
                </w:rPr>
                <w:t>北區</w:t>
              </w:r>
            </w:hyperlink>
            <w:hyperlink r:id="rId17" w:tgtFrame="_blank" w:history="1">
              <w:r w:rsidRPr="004647D4">
                <w:rPr>
                  <w:rFonts w:hint="eastAsia"/>
                  <w:color w:val="000000"/>
                </w:rPr>
                <w:t>兩路鎮</w:t>
              </w:r>
            </w:hyperlink>
            <w:r w:rsidRPr="004647D4">
              <w:rPr>
                <w:rFonts w:hint="eastAsia"/>
                <w:color w:val="000000"/>
              </w:rPr>
              <w:t>。村內主要景點有一館、四院、</w:t>
            </w:r>
            <w:proofErr w:type="gramStart"/>
            <w:r w:rsidRPr="004647D4">
              <w:rPr>
                <w:rFonts w:hint="eastAsia"/>
                <w:color w:val="000000"/>
              </w:rPr>
              <w:t>一</w:t>
            </w:r>
            <w:proofErr w:type="gramEnd"/>
            <w:r w:rsidRPr="004647D4">
              <w:rPr>
                <w:rFonts w:hint="eastAsia"/>
                <w:color w:val="000000"/>
              </w:rPr>
              <w:t>廟、</w:t>
            </w:r>
            <w:proofErr w:type="gramStart"/>
            <w:r w:rsidRPr="004647D4">
              <w:rPr>
                <w:rFonts w:hint="eastAsia"/>
                <w:color w:val="000000"/>
              </w:rPr>
              <w:t>一</w:t>
            </w:r>
            <w:proofErr w:type="gramEnd"/>
            <w:r w:rsidRPr="004647D4">
              <w:rPr>
                <w:rFonts w:hint="eastAsia"/>
                <w:color w:val="000000"/>
              </w:rPr>
              <w:t>牌坊。</w:t>
            </w:r>
            <w:hyperlink r:id="rId18" w:tgtFrame="_blank" w:history="1">
              <w:r w:rsidRPr="004647D4">
                <w:rPr>
                  <w:rFonts w:hint="eastAsia"/>
                  <w:color w:val="000000"/>
                </w:rPr>
                <w:t>巴渝</w:t>
              </w:r>
            </w:hyperlink>
            <w:hyperlink r:id="rId19" w:tgtFrame="_blank" w:history="1">
              <w:r w:rsidRPr="004647D4">
                <w:rPr>
                  <w:rFonts w:hint="eastAsia"/>
                  <w:color w:val="000000"/>
                </w:rPr>
                <w:t>民俗博物館</w:t>
              </w:r>
            </w:hyperlink>
            <w:r w:rsidRPr="004647D4">
              <w:rPr>
                <w:rFonts w:hint="eastAsia"/>
                <w:color w:val="000000"/>
              </w:rPr>
              <w:t>內藏有中國民間工藝品、服飾和其他生活用品實物，其中重點陳列了巴渝地區清末民初的家神龕、掛匾、雕花木床、桌、椅、案台等頗具民俗工藝特色的木雕精品</w:t>
            </w:r>
            <w:r>
              <w:rPr>
                <w:rFonts w:hint="eastAsia"/>
                <w:color w:val="000000"/>
              </w:rPr>
              <w:t>。</w:t>
            </w:r>
          </w:p>
        </w:tc>
      </w:tr>
      <w:tr w:rsidR="00326B6D" w:rsidRPr="000A62A1" w:rsidTr="0083673C">
        <w:tc>
          <w:tcPr>
            <w:tcW w:w="3879" w:type="dxa"/>
            <w:gridSpan w:val="3"/>
            <w:tcBorders>
              <w:top w:val="single" w:sz="4" w:space="0" w:color="000000"/>
              <w:left w:val="single" w:sz="4" w:space="0" w:color="000000"/>
              <w:bottom w:val="single" w:sz="4" w:space="0" w:color="000000"/>
              <w:right w:val="single" w:sz="4" w:space="0" w:color="000000"/>
            </w:tcBorders>
            <w:hideMark/>
          </w:tcPr>
          <w:p w:rsidR="00326B6D" w:rsidRPr="00AB36C6" w:rsidRDefault="00326B6D" w:rsidP="0083673C">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早餐：酒店內</w:t>
            </w:r>
          </w:p>
        </w:tc>
        <w:tc>
          <w:tcPr>
            <w:tcW w:w="3560" w:type="dxa"/>
            <w:tcBorders>
              <w:top w:val="single" w:sz="4" w:space="0" w:color="000000"/>
              <w:left w:val="single" w:sz="4" w:space="0" w:color="000000"/>
              <w:bottom w:val="single" w:sz="4" w:space="0" w:color="000000"/>
              <w:right w:val="single" w:sz="4" w:space="0" w:color="000000"/>
            </w:tcBorders>
            <w:hideMark/>
          </w:tcPr>
          <w:p w:rsidR="00326B6D" w:rsidRPr="000A62A1" w:rsidRDefault="00326B6D" w:rsidP="00326B6D">
            <w:pPr>
              <w:spacing w:line="360" w:lineRule="exact"/>
              <w:rPr>
                <w:rFonts w:ascii="微軟正黑體" w:eastAsia="微軟正黑體" w:hAnsi="微軟正黑體"/>
                <w:b/>
                <w:color w:val="000000"/>
                <w:kern w:val="0"/>
                <w:szCs w:val="24"/>
              </w:rPr>
            </w:pPr>
            <w:r w:rsidRPr="00AB36C6">
              <w:rPr>
                <w:rFonts w:ascii="微軟正黑體" w:eastAsia="微軟正黑體" w:hAnsi="微軟正黑體" w:hint="eastAsia"/>
                <w:b/>
                <w:color w:val="000000"/>
                <w:kern w:val="0"/>
                <w:szCs w:val="24"/>
              </w:rPr>
              <w:t>午餐：</w:t>
            </w:r>
            <w:r>
              <w:rPr>
                <w:rFonts w:hint="eastAsia"/>
                <w:color w:val="000000"/>
              </w:rPr>
              <w:t>湖北風味</w:t>
            </w:r>
            <w:r>
              <w:rPr>
                <w:rFonts w:hint="eastAsia"/>
                <w:color w:val="000000"/>
              </w:rPr>
              <w:t>RMB50</w:t>
            </w:r>
          </w:p>
        </w:tc>
        <w:tc>
          <w:tcPr>
            <w:tcW w:w="3902" w:type="dxa"/>
            <w:tcBorders>
              <w:top w:val="single" w:sz="4" w:space="0" w:color="000000"/>
              <w:left w:val="single" w:sz="4" w:space="0" w:color="000000"/>
              <w:bottom w:val="single" w:sz="4" w:space="0" w:color="000000"/>
              <w:right w:val="single" w:sz="4" w:space="0" w:color="000000"/>
            </w:tcBorders>
            <w:hideMark/>
          </w:tcPr>
          <w:p w:rsidR="00326B6D" w:rsidRPr="000A62A1" w:rsidRDefault="00326B6D" w:rsidP="00326B6D">
            <w:pPr>
              <w:spacing w:line="360" w:lineRule="exact"/>
              <w:rPr>
                <w:rFonts w:ascii="微軟正黑體" w:eastAsia="微軟正黑體" w:hAnsi="微軟正黑體"/>
                <w:b/>
                <w:color w:val="000000"/>
                <w:kern w:val="0"/>
                <w:szCs w:val="24"/>
              </w:rPr>
            </w:pPr>
            <w:r>
              <w:rPr>
                <w:rFonts w:ascii="微軟正黑體" w:eastAsia="微軟正黑體" w:hAnsi="微軟正黑體" w:hint="eastAsia"/>
                <w:b/>
                <w:color w:val="000000"/>
                <w:kern w:val="0"/>
                <w:szCs w:val="24"/>
              </w:rPr>
              <w:t>晚餐：</w:t>
            </w:r>
            <w:r>
              <w:rPr>
                <w:rFonts w:hint="eastAsia"/>
                <w:color w:val="000000"/>
              </w:rPr>
              <w:t>溫暖的家</w:t>
            </w:r>
          </w:p>
        </w:tc>
      </w:tr>
      <w:tr w:rsidR="00326B6D" w:rsidRPr="00D161C0" w:rsidTr="0083673C">
        <w:tc>
          <w:tcPr>
            <w:tcW w:w="11341" w:type="dxa"/>
            <w:gridSpan w:val="5"/>
            <w:tcBorders>
              <w:top w:val="single" w:sz="4" w:space="0" w:color="000000"/>
              <w:left w:val="single" w:sz="4" w:space="0" w:color="000000"/>
              <w:bottom w:val="single" w:sz="4" w:space="0" w:color="000000"/>
              <w:right w:val="single" w:sz="4" w:space="0" w:color="000000"/>
            </w:tcBorders>
            <w:hideMark/>
          </w:tcPr>
          <w:p w:rsidR="00326B6D" w:rsidRPr="00D161C0" w:rsidRDefault="00326B6D" w:rsidP="00326B6D">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szCs w:val="24"/>
              </w:rPr>
              <w:t>住宿：</w:t>
            </w:r>
            <w:r>
              <w:rPr>
                <w:rFonts w:hint="eastAsia"/>
                <w:color w:val="000000"/>
              </w:rPr>
              <w:t>溫暖的家</w:t>
            </w:r>
          </w:p>
        </w:tc>
      </w:tr>
      <w:tr w:rsidR="004513F0" w:rsidRPr="0018706F" w:rsidTr="004513F0">
        <w:tc>
          <w:tcPr>
            <w:tcW w:w="11341" w:type="dxa"/>
            <w:gridSpan w:val="5"/>
            <w:tcBorders>
              <w:top w:val="single" w:sz="4" w:space="0" w:color="000000"/>
              <w:left w:val="single" w:sz="4" w:space="0" w:color="000000"/>
              <w:bottom w:val="single" w:sz="4" w:space="0" w:color="000000"/>
              <w:right w:val="single" w:sz="4" w:space="0" w:color="000000"/>
            </w:tcBorders>
            <w:hideMark/>
          </w:tcPr>
          <w:p w:rsidR="004513F0" w:rsidRPr="004513F0" w:rsidRDefault="004513F0" w:rsidP="0083673C">
            <w:pPr>
              <w:spacing w:line="360" w:lineRule="exact"/>
              <w:rPr>
                <w:rFonts w:ascii="微軟正黑體" w:eastAsia="微軟正黑體" w:hAnsi="微軟正黑體"/>
                <w:b/>
                <w:color w:val="000000"/>
                <w:szCs w:val="24"/>
              </w:rPr>
            </w:pPr>
            <w:r w:rsidRPr="004513F0">
              <w:rPr>
                <w:rFonts w:ascii="微軟正黑體" w:eastAsia="微軟正黑體" w:hAnsi="微軟正黑體" w:hint="eastAsia"/>
                <w:b/>
                <w:color w:val="000000"/>
                <w:szCs w:val="24"/>
              </w:rPr>
              <w:t>備註：1.行程安排以當地旅行社為主；會依當地交通狀況前後順序調整，保證景點不會縮減；敬請放心！！</w:t>
            </w:r>
          </w:p>
          <w:p w:rsidR="004513F0" w:rsidRPr="004513F0" w:rsidRDefault="004513F0" w:rsidP="004513F0">
            <w:pPr>
              <w:spacing w:line="360" w:lineRule="exact"/>
              <w:rPr>
                <w:rFonts w:ascii="微軟正黑體" w:eastAsia="微軟正黑體" w:hAnsi="微軟正黑體"/>
                <w:b/>
                <w:color w:val="000000"/>
                <w:szCs w:val="24"/>
              </w:rPr>
            </w:pPr>
            <w:r w:rsidRPr="004513F0">
              <w:rPr>
                <w:rFonts w:ascii="微軟正黑體" w:eastAsia="微軟正黑體" w:hAnsi="微軟正黑體" w:hint="eastAsia"/>
                <w:b/>
                <w:color w:val="000000"/>
                <w:szCs w:val="24"/>
              </w:rPr>
              <w:t xml:space="preserve">      2.一定要全程參加。</w:t>
            </w:r>
            <w:proofErr w:type="gramStart"/>
            <w:r w:rsidRPr="004513F0">
              <w:rPr>
                <w:rFonts w:ascii="微軟正黑體" w:eastAsia="微軟正黑體" w:hAnsi="微軟正黑體" w:hint="eastAsia"/>
                <w:b/>
                <w:color w:val="000000"/>
                <w:szCs w:val="24"/>
              </w:rPr>
              <w:t>若脫隊</w:t>
            </w:r>
            <w:proofErr w:type="gramEnd"/>
            <w:r w:rsidRPr="004513F0">
              <w:rPr>
                <w:rFonts w:ascii="微軟正黑體" w:eastAsia="微軟正黑體" w:hAnsi="微軟正黑體" w:hint="eastAsia"/>
                <w:b/>
                <w:color w:val="000000"/>
                <w:szCs w:val="24"/>
              </w:rPr>
              <w:t>無法享有優惠專案，所以必需</w:t>
            </w:r>
            <w:proofErr w:type="gramStart"/>
            <w:r w:rsidRPr="004513F0">
              <w:rPr>
                <w:rFonts w:ascii="微軟正黑體" w:eastAsia="微軟正黑體" w:hAnsi="微軟正黑體" w:hint="eastAsia"/>
                <w:b/>
                <w:color w:val="000000"/>
                <w:szCs w:val="24"/>
              </w:rPr>
              <w:t>要補價差</w:t>
            </w:r>
            <w:proofErr w:type="gramEnd"/>
            <w:r w:rsidRPr="004513F0">
              <w:rPr>
                <w:rFonts w:ascii="微軟正黑體" w:eastAsia="微軟正黑體" w:hAnsi="微軟正黑體" w:hint="eastAsia"/>
                <w:b/>
                <w:color w:val="000000"/>
                <w:szCs w:val="24"/>
              </w:rPr>
              <w:t>，敬請見諒！</w:t>
            </w:r>
          </w:p>
          <w:p w:rsidR="004513F0" w:rsidRDefault="004513F0" w:rsidP="004513F0">
            <w:pPr>
              <w:spacing w:line="360" w:lineRule="exact"/>
              <w:rPr>
                <w:rFonts w:ascii="微軟正黑體" w:eastAsia="微軟正黑體" w:hAnsi="微軟正黑體"/>
                <w:b/>
                <w:color w:val="000000"/>
                <w:szCs w:val="24"/>
              </w:rPr>
            </w:pPr>
            <w:r w:rsidRPr="004513F0">
              <w:rPr>
                <w:rFonts w:ascii="微軟正黑體" w:eastAsia="微軟正黑體" w:hAnsi="微軟正黑體" w:hint="eastAsia"/>
                <w:b/>
                <w:color w:val="000000"/>
                <w:szCs w:val="24"/>
              </w:rPr>
              <w:t xml:space="preserve">      3.團費報價已包含60歲以上老人</w:t>
            </w:r>
            <w:r w:rsidR="00E85C7C">
              <w:rPr>
                <w:rFonts w:ascii="微軟正黑體" w:eastAsia="微軟正黑體" w:hAnsi="微軟正黑體" w:hint="eastAsia"/>
                <w:b/>
                <w:color w:val="000000"/>
                <w:szCs w:val="24"/>
              </w:rPr>
              <w:t>及小孩</w:t>
            </w:r>
            <w:r w:rsidRPr="004513F0">
              <w:rPr>
                <w:rFonts w:ascii="微軟正黑體" w:eastAsia="微軟正黑體" w:hAnsi="微軟正黑體" w:hint="eastAsia"/>
                <w:b/>
                <w:color w:val="000000"/>
                <w:szCs w:val="24"/>
              </w:rPr>
              <w:t>優惠票，若有產生恕不退還。</w:t>
            </w:r>
          </w:p>
          <w:p w:rsidR="00881D9B" w:rsidRDefault="00881D9B" w:rsidP="004513F0">
            <w:pPr>
              <w:spacing w:line="360" w:lineRule="exact"/>
              <w:rPr>
                <w:rFonts w:ascii="微軟正黑體" w:eastAsia="微軟正黑體" w:hAnsi="微軟正黑體"/>
                <w:b/>
                <w:color w:val="000000"/>
                <w:szCs w:val="24"/>
              </w:rPr>
            </w:pPr>
            <w:r>
              <w:rPr>
                <w:rFonts w:ascii="微軟正黑體" w:eastAsia="微軟正黑體" w:hAnsi="微軟正黑體" w:hint="eastAsia"/>
                <w:b/>
                <w:color w:val="000000"/>
                <w:szCs w:val="24"/>
              </w:rPr>
              <w:lastRenderedPageBreak/>
              <w:t xml:space="preserve">      4.</w:t>
            </w:r>
            <w:r w:rsidRPr="00881D9B">
              <w:rPr>
                <w:rFonts w:ascii="微軟正黑體" w:eastAsia="微軟正黑體" w:hAnsi="微軟正黑體" w:hint="eastAsia"/>
                <w:b/>
                <w:color w:val="000000"/>
                <w:szCs w:val="24"/>
              </w:rPr>
              <w:t>本專案機票</w:t>
            </w:r>
            <w:proofErr w:type="gramStart"/>
            <w:r w:rsidRPr="00881D9B">
              <w:rPr>
                <w:rFonts w:ascii="微軟正黑體" w:eastAsia="微軟正黑體" w:hAnsi="微軟正黑體" w:hint="eastAsia"/>
                <w:b/>
                <w:color w:val="000000"/>
                <w:szCs w:val="24"/>
              </w:rPr>
              <w:t>限團去團</w:t>
            </w:r>
            <w:proofErr w:type="gramEnd"/>
            <w:r w:rsidRPr="00881D9B">
              <w:rPr>
                <w:rFonts w:ascii="微軟正黑體" w:eastAsia="微軟正黑體" w:hAnsi="微軟正黑體" w:hint="eastAsia"/>
                <w:b/>
                <w:color w:val="000000"/>
                <w:szCs w:val="24"/>
              </w:rPr>
              <w:t>回，不得脫隊</w:t>
            </w:r>
            <w:proofErr w:type="gramStart"/>
            <w:r w:rsidRPr="00881D9B">
              <w:rPr>
                <w:rFonts w:ascii="微軟正黑體" w:eastAsia="微軟正黑體" w:hAnsi="微軟正黑體" w:hint="eastAsia"/>
                <w:b/>
                <w:color w:val="000000"/>
                <w:szCs w:val="24"/>
              </w:rPr>
              <w:t>或延回</w:t>
            </w:r>
            <w:proofErr w:type="gramEnd"/>
            <w:r w:rsidRPr="00881D9B">
              <w:rPr>
                <w:rFonts w:ascii="微軟正黑體" w:eastAsia="微軟正黑體" w:hAnsi="微軟正黑體" w:hint="eastAsia"/>
                <w:b/>
                <w:color w:val="000000"/>
                <w:szCs w:val="24"/>
              </w:rPr>
              <w:t>，機票一經開出，不得退票、改期。</w:t>
            </w:r>
          </w:p>
          <w:p w:rsidR="00881D9B" w:rsidRDefault="00881D9B" w:rsidP="004513F0">
            <w:pPr>
              <w:spacing w:line="360" w:lineRule="exact"/>
              <w:rPr>
                <w:rFonts w:ascii="微軟正黑體" w:eastAsia="微軟正黑體" w:hAnsi="微軟正黑體"/>
                <w:b/>
                <w:color w:val="000000"/>
                <w:szCs w:val="24"/>
              </w:rPr>
            </w:pPr>
            <w:r>
              <w:rPr>
                <w:rFonts w:ascii="微軟正黑體" w:eastAsia="微軟正黑體" w:hAnsi="微軟正黑體" w:hint="eastAsia"/>
                <w:b/>
                <w:color w:val="000000"/>
                <w:szCs w:val="24"/>
              </w:rPr>
              <w:t xml:space="preserve">      5.</w:t>
            </w:r>
            <w:r w:rsidRPr="00881D9B">
              <w:rPr>
                <w:rFonts w:ascii="微軟正黑體" w:eastAsia="微軟正黑體" w:hAnsi="微軟正黑體" w:hint="eastAsia"/>
                <w:b/>
                <w:color w:val="000000"/>
                <w:szCs w:val="24"/>
              </w:rPr>
              <w:t>使用全素客人，因大陸一般餐廳的素食餐，菜色變化少及質量也較差，敬請見諒，</w:t>
            </w:r>
          </w:p>
          <w:p w:rsidR="00881D9B" w:rsidRDefault="00881D9B" w:rsidP="004513F0">
            <w:pPr>
              <w:spacing w:line="360" w:lineRule="exact"/>
              <w:rPr>
                <w:rFonts w:ascii="微軟正黑體" w:eastAsia="微軟正黑體" w:hAnsi="微軟正黑體"/>
                <w:b/>
                <w:color w:val="000000"/>
                <w:szCs w:val="24"/>
              </w:rPr>
            </w:pPr>
            <w:r>
              <w:rPr>
                <w:rFonts w:ascii="微軟正黑體" w:eastAsia="微軟正黑體" w:hAnsi="微軟正黑體" w:hint="eastAsia"/>
                <w:b/>
                <w:color w:val="000000"/>
                <w:szCs w:val="24"/>
              </w:rPr>
              <w:t xml:space="preserve">        </w:t>
            </w:r>
            <w:r w:rsidRPr="00881D9B">
              <w:rPr>
                <w:rFonts w:ascii="微軟正黑體" w:eastAsia="微軟正黑體" w:hAnsi="微軟正黑體" w:hint="eastAsia"/>
                <w:b/>
                <w:color w:val="000000"/>
                <w:szCs w:val="24"/>
              </w:rPr>
              <w:t>建議可自行攜帶罐頭等食品。飛機上若有特殊餐食者，最少請於出發前二天（不含假日）</w:t>
            </w:r>
          </w:p>
          <w:p w:rsidR="00881D9B" w:rsidRDefault="00881D9B" w:rsidP="004513F0">
            <w:pPr>
              <w:spacing w:line="360" w:lineRule="exact"/>
              <w:rPr>
                <w:rFonts w:ascii="微軟正黑體" w:eastAsia="微軟正黑體" w:hAnsi="微軟正黑體"/>
                <w:b/>
                <w:color w:val="000000"/>
                <w:szCs w:val="24"/>
              </w:rPr>
            </w:pPr>
            <w:r>
              <w:rPr>
                <w:rFonts w:ascii="微軟正黑體" w:eastAsia="微軟正黑體" w:hAnsi="微軟正黑體" w:hint="eastAsia"/>
                <w:b/>
                <w:color w:val="000000"/>
                <w:szCs w:val="24"/>
              </w:rPr>
              <w:t xml:space="preserve">        </w:t>
            </w:r>
            <w:r w:rsidRPr="00881D9B">
              <w:rPr>
                <w:rFonts w:ascii="微軟正黑體" w:eastAsia="微軟正黑體" w:hAnsi="微軟正黑體" w:hint="eastAsia"/>
                <w:b/>
                <w:color w:val="000000"/>
                <w:szCs w:val="24"/>
              </w:rPr>
              <w:t>告知承辨人員，為您處理。</w:t>
            </w:r>
          </w:p>
          <w:p w:rsidR="00881D9B" w:rsidRDefault="00881D9B" w:rsidP="004513F0">
            <w:pPr>
              <w:spacing w:line="360" w:lineRule="exact"/>
              <w:rPr>
                <w:rFonts w:ascii="微軟正黑體" w:eastAsia="微軟正黑體" w:hAnsi="微軟正黑體"/>
                <w:b/>
                <w:color w:val="000000"/>
                <w:szCs w:val="24"/>
              </w:rPr>
            </w:pPr>
            <w:r>
              <w:rPr>
                <w:rFonts w:ascii="微軟正黑體" w:eastAsia="微軟正黑體" w:hAnsi="微軟正黑體" w:hint="eastAsia"/>
                <w:b/>
                <w:color w:val="000000"/>
                <w:szCs w:val="24"/>
              </w:rPr>
              <w:t xml:space="preserve">      </w:t>
            </w:r>
          </w:p>
          <w:p w:rsidR="00E85C7C" w:rsidRPr="004513F0" w:rsidRDefault="00E85C7C" w:rsidP="004513F0">
            <w:pPr>
              <w:spacing w:line="360" w:lineRule="exact"/>
              <w:rPr>
                <w:rFonts w:ascii="微軟正黑體" w:eastAsia="微軟正黑體" w:hAnsi="微軟正黑體"/>
                <w:b/>
                <w:color w:val="000000"/>
                <w:szCs w:val="24"/>
              </w:rPr>
            </w:pPr>
            <w:r>
              <w:rPr>
                <w:rStyle w:val="aa"/>
                <w:rFonts w:hint="eastAsia"/>
                <w:color w:val="FF0000"/>
              </w:rPr>
              <w:t>【長江三峽登船說明】</w:t>
            </w:r>
            <w:r>
              <w:rPr>
                <w:rFonts w:hint="eastAsia"/>
                <w:b/>
                <w:bCs/>
                <w:color w:val="FF0000"/>
              </w:rPr>
              <w:br/>
            </w:r>
            <w:r>
              <w:rPr>
                <w:rFonts w:hint="eastAsia"/>
                <w:color w:val="000000"/>
              </w:rPr>
              <w:t>1.</w:t>
            </w:r>
            <w:r>
              <w:rPr>
                <w:rFonts w:hint="eastAsia"/>
                <w:color w:val="000000"/>
              </w:rPr>
              <w:t>三峽遊輪可能因天候水位或碼頭流量等因素將有可能更改上下船地點，請以船公司當時公告為主。</w:t>
            </w:r>
            <w:r>
              <w:rPr>
                <w:rFonts w:hint="eastAsia"/>
                <w:color w:val="000000"/>
              </w:rPr>
              <w:br/>
              <w:t>2.</w:t>
            </w:r>
            <w:r>
              <w:rPr>
                <w:rFonts w:hint="eastAsia"/>
                <w:color w:val="000000"/>
              </w:rPr>
              <w:t>船公司會在旅途行程中推出每天船上活動，當中也有自費上岸項目，此項目因為不定期推出且項目不一，故未包含於團費內。</w:t>
            </w:r>
            <w:r>
              <w:rPr>
                <w:rFonts w:hint="eastAsia"/>
                <w:color w:val="000000"/>
              </w:rPr>
              <w:br/>
              <w:t>3.</w:t>
            </w:r>
            <w:r>
              <w:rPr>
                <w:rFonts w:hint="eastAsia"/>
                <w:color w:val="000000"/>
              </w:rPr>
              <w:t>上下船碼頭有行李挑夫會幫客人拿行李或攙扶並且漫天</w:t>
            </w:r>
            <w:proofErr w:type="gramStart"/>
            <w:r>
              <w:rPr>
                <w:rFonts w:hint="eastAsia"/>
                <w:color w:val="000000"/>
              </w:rPr>
              <w:t>喊價索費</w:t>
            </w:r>
            <w:proofErr w:type="gramEnd"/>
            <w:r>
              <w:rPr>
                <w:rFonts w:hint="eastAsia"/>
                <w:color w:val="000000"/>
              </w:rPr>
              <w:t>甚至言行粗魯，本行程已經包含此小費，請勿理會並保管好自己的隨身物品及行李。</w:t>
            </w:r>
            <w:r>
              <w:rPr>
                <w:rFonts w:hint="eastAsia"/>
                <w:color w:val="000000"/>
              </w:rPr>
              <w:br/>
              <w:t>4.</w:t>
            </w:r>
            <w:r>
              <w:rPr>
                <w:rFonts w:hint="eastAsia"/>
                <w:color w:val="000000"/>
              </w:rPr>
              <w:t>船上團體使用房間只提供兩小床房型，恕無法指供大床房型或三人一室加床。如需指定單人房則須再加買另一船位，敬請見諒。</w:t>
            </w:r>
            <w:r>
              <w:rPr>
                <w:rFonts w:hint="eastAsia"/>
                <w:color w:val="000000"/>
              </w:rPr>
              <w:br/>
              <w:t>5.</w:t>
            </w:r>
            <w:r>
              <w:rPr>
                <w:rFonts w:hint="eastAsia"/>
                <w:color w:val="000000"/>
              </w:rPr>
              <w:t>手機在船上可能使用衛星訊號，會比一般漫遊</w:t>
            </w:r>
            <w:proofErr w:type="gramStart"/>
            <w:r>
              <w:rPr>
                <w:rFonts w:hint="eastAsia"/>
                <w:color w:val="000000"/>
              </w:rPr>
              <w:t>貴用貴</w:t>
            </w:r>
            <w:proofErr w:type="gramEnd"/>
            <w:r>
              <w:rPr>
                <w:rFonts w:hint="eastAsia"/>
                <w:color w:val="000000"/>
              </w:rPr>
              <w:t>，請注意。</w:t>
            </w:r>
            <w:r>
              <w:rPr>
                <w:rFonts w:hint="eastAsia"/>
                <w:color w:val="000000"/>
              </w:rPr>
              <w:br/>
              <w:t>6.</w:t>
            </w:r>
            <w:r>
              <w:rPr>
                <w:rFonts w:hint="eastAsia"/>
                <w:color w:val="000000"/>
              </w:rPr>
              <w:t>三峽遊輪航行</w:t>
            </w:r>
            <w:proofErr w:type="gramStart"/>
            <w:r>
              <w:rPr>
                <w:rFonts w:hint="eastAsia"/>
                <w:color w:val="000000"/>
              </w:rPr>
              <w:t>期間，</w:t>
            </w:r>
            <w:proofErr w:type="gramEnd"/>
            <w:r>
              <w:rPr>
                <w:rFonts w:hint="eastAsia"/>
                <w:color w:val="000000"/>
              </w:rPr>
              <w:t>所有停靠景點均依照船公司之安排，不便之處，敬請見諒。</w:t>
            </w:r>
          </w:p>
        </w:tc>
      </w:tr>
    </w:tbl>
    <w:p w:rsidR="00F67182" w:rsidRPr="009837EF" w:rsidRDefault="00F67182" w:rsidP="007F08F5">
      <w:pPr>
        <w:spacing w:line="40" w:lineRule="exact"/>
        <w:rPr>
          <w:rFonts w:ascii="微軟正黑體" w:eastAsia="微軟正黑體" w:hAnsi="微軟正黑體"/>
          <w:b/>
          <w:bCs/>
        </w:rPr>
      </w:pPr>
    </w:p>
    <w:sectPr w:rsidR="00F67182" w:rsidRPr="009837EF" w:rsidSect="00502C9D">
      <w:pgSz w:w="11906" w:h="16838"/>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2BC" w:rsidRDefault="00C412BC" w:rsidP="00761FE7">
      <w:r>
        <w:separator/>
      </w:r>
    </w:p>
  </w:endnote>
  <w:endnote w:type="continuationSeparator" w:id="0">
    <w:p w:rsidR="00C412BC" w:rsidRDefault="00C412BC" w:rsidP="0076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altName w:val="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2BC" w:rsidRDefault="00C412BC" w:rsidP="00761FE7">
      <w:r>
        <w:separator/>
      </w:r>
    </w:p>
  </w:footnote>
  <w:footnote w:type="continuationSeparator" w:id="0">
    <w:p w:rsidR="00C412BC" w:rsidRDefault="00C412BC" w:rsidP="00761F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23DA7"/>
    <w:multiLevelType w:val="hybridMultilevel"/>
    <w:tmpl w:val="91AE2F2C"/>
    <w:lvl w:ilvl="0" w:tplc="3E689924">
      <w:start w:val="1"/>
      <w:numFmt w:val="taiwaneseCountingThousand"/>
      <w:lvlText w:val="第%1天"/>
      <w:lvlJc w:val="left"/>
      <w:pPr>
        <w:ind w:left="1020" w:hanging="10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48D"/>
    <w:rsid w:val="00000766"/>
    <w:rsid w:val="00000EA8"/>
    <w:rsid w:val="0000620E"/>
    <w:rsid w:val="00014069"/>
    <w:rsid w:val="00014FDE"/>
    <w:rsid w:val="0001597A"/>
    <w:rsid w:val="0001655F"/>
    <w:rsid w:val="00022678"/>
    <w:rsid w:val="000229E4"/>
    <w:rsid w:val="00022FCC"/>
    <w:rsid w:val="000275E0"/>
    <w:rsid w:val="0003371D"/>
    <w:rsid w:val="00036248"/>
    <w:rsid w:val="000363D8"/>
    <w:rsid w:val="00037FE2"/>
    <w:rsid w:val="000435E9"/>
    <w:rsid w:val="000442E5"/>
    <w:rsid w:val="00045AC8"/>
    <w:rsid w:val="00054635"/>
    <w:rsid w:val="00057714"/>
    <w:rsid w:val="00061C3B"/>
    <w:rsid w:val="00064631"/>
    <w:rsid w:val="000646CF"/>
    <w:rsid w:val="0006485B"/>
    <w:rsid w:val="00065BCB"/>
    <w:rsid w:val="00066938"/>
    <w:rsid w:val="00072890"/>
    <w:rsid w:val="000740F4"/>
    <w:rsid w:val="0007464C"/>
    <w:rsid w:val="000769A1"/>
    <w:rsid w:val="00082B5B"/>
    <w:rsid w:val="00082C75"/>
    <w:rsid w:val="00090E79"/>
    <w:rsid w:val="0009129F"/>
    <w:rsid w:val="00097B45"/>
    <w:rsid w:val="000A3C1C"/>
    <w:rsid w:val="000A62A1"/>
    <w:rsid w:val="000B2E11"/>
    <w:rsid w:val="000B36A0"/>
    <w:rsid w:val="000C2B06"/>
    <w:rsid w:val="000C46BF"/>
    <w:rsid w:val="000C4F98"/>
    <w:rsid w:val="000C65D7"/>
    <w:rsid w:val="000C7D2D"/>
    <w:rsid w:val="000D1097"/>
    <w:rsid w:val="000D5E80"/>
    <w:rsid w:val="000D6476"/>
    <w:rsid w:val="000D7CAB"/>
    <w:rsid w:val="000E2A3D"/>
    <w:rsid w:val="000E348E"/>
    <w:rsid w:val="000F0C63"/>
    <w:rsid w:val="000F2EA8"/>
    <w:rsid w:val="001010D7"/>
    <w:rsid w:val="00101766"/>
    <w:rsid w:val="00101AB4"/>
    <w:rsid w:val="001031D0"/>
    <w:rsid w:val="0010386C"/>
    <w:rsid w:val="00112E85"/>
    <w:rsid w:val="00115B4B"/>
    <w:rsid w:val="001223F7"/>
    <w:rsid w:val="0012245B"/>
    <w:rsid w:val="00122FF3"/>
    <w:rsid w:val="0013359D"/>
    <w:rsid w:val="00134E23"/>
    <w:rsid w:val="00145354"/>
    <w:rsid w:val="00147110"/>
    <w:rsid w:val="001474EC"/>
    <w:rsid w:val="001604E4"/>
    <w:rsid w:val="0016096C"/>
    <w:rsid w:val="001620B6"/>
    <w:rsid w:val="0016368C"/>
    <w:rsid w:val="00164E6F"/>
    <w:rsid w:val="00167F62"/>
    <w:rsid w:val="00170642"/>
    <w:rsid w:val="00170A8E"/>
    <w:rsid w:val="00173657"/>
    <w:rsid w:val="00181C2B"/>
    <w:rsid w:val="00182E3B"/>
    <w:rsid w:val="00185136"/>
    <w:rsid w:val="0018706F"/>
    <w:rsid w:val="00187790"/>
    <w:rsid w:val="00187F66"/>
    <w:rsid w:val="00191FC3"/>
    <w:rsid w:val="00194764"/>
    <w:rsid w:val="00196270"/>
    <w:rsid w:val="001A53DB"/>
    <w:rsid w:val="001A5B6C"/>
    <w:rsid w:val="001B3604"/>
    <w:rsid w:val="001B62EF"/>
    <w:rsid w:val="001C4DB2"/>
    <w:rsid w:val="001C674E"/>
    <w:rsid w:val="001D054D"/>
    <w:rsid w:val="001D06A8"/>
    <w:rsid w:val="001D157F"/>
    <w:rsid w:val="001D3A49"/>
    <w:rsid w:val="001D5160"/>
    <w:rsid w:val="001D6510"/>
    <w:rsid w:val="001D6C64"/>
    <w:rsid w:val="001E5890"/>
    <w:rsid w:val="001E6A60"/>
    <w:rsid w:val="001E7702"/>
    <w:rsid w:val="001F1955"/>
    <w:rsid w:val="001F4F6F"/>
    <w:rsid w:val="001F6A76"/>
    <w:rsid w:val="0020256F"/>
    <w:rsid w:val="002077C5"/>
    <w:rsid w:val="002209ED"/>
    <w:rsid w:val="00230838"/>
    <w:rsid w:val="002320A9"/>
    <w:rsid w:val="00233457"/>
    <w:rsid w:val="00236DDC"/>
    <w:rsid w:val="002374F2"/>
    <w:rsid w:val="00241B32"/>
    <w:rsid w:val="0024552C"/>
    <w:rsid w:val="00245D6B"/>
    <w:rsid w:val="00246A0E"/>
    <w:rsid w:val="00252A34"/>
    <w:rsid w:val="00255630"/>
    <w:rsid w:val="00255B51"/>
    <w:rsid w:val="00270B48"/>
    <w:rsid w:val="00275175"/>
    <w:rsid w:val="002752B8"/>
    <w:rsid w:val="002757DF"/>
    <w:rsid w:val="002802F3"/>
    <w:rsid w:val="002903FA"/>
    <w:rsid w:val="0029222F"/>
    <w:rsid w:val="002928C0"/>
    <w:rsid w:val="00297FE8"/>
    <w:rsid w:val="002A21A9"/>
    <w:rsid w:val="002A4159"/>
    <w:rsid w:val="002A6D28"/>
    <w:rsid w:val="002B13EA"/>
    <w:rsid w:val="002B7EAB"/>
    <w:rsid w:val="002C0AB8"/>
    <w:rsid w:val="002C1FBA"/>
    <w:rsid w:val="002C2F08"/>
    <w:rsid w:val="002C47F3"/>
    <w:rsid w:val="002D6193"/>
    <w:rsid w:val="002E0E9D"/>
    <w:rsid w:val="002E2775"/>
    <w:rsid w:val="002E3859"/>
    <w:rsid w:val="002E3A91"/>
    <w:rsid w:val="002E43E3"/>
    <w:rsid w:val="002E5423"/>
    <w:rsid w:val="002F1C35"/>
    <w:rsid w:val="002F2F98"/>
    <w:rsid w:val="002F31B7"/>
    <w:rsid w:val="00306B69"/>
    <w:rsid w:val="00310710"/>
    <w:rsid w:val="00313868"/>
    <w:rsid w:val="00313CCA"/>
    <w:rsid w:val="003143BF"/>
    <w:rsid w:val="003157C2"/>
    <w:rsid w:val="0031744A"/>
    <w:rsid w:val="00317B68"/>
    <w:rsid w:val="0032157A"/>
    <w:rsid w:val="00322C2A"/>
    <w:rsid w:val="00323BD9"/>
    <w:rsid w:val="0032589B"/>
    <w:rsid w:val="00325F6C"/>
    <w:rsid w:val="00326B6D"/>
    <w:rsid w:val="003322D5"/>
    <w:rsid w:val="00333421"/>
    <w:rsid w:val="003379EF"/>
    <w:rsid w:val="00340606"/>
    <w:rsid w:val="00340B6F"/>
    <w:rsid w:val="00342912"/>
    <w:rsid w:val="00346A1E"/>
    <w:rsid w:val="00346CEA"/>
    <w:rsid w:val="003552E1"/>
    <w:rsid w:val="00363B57"/>
    <w:rsid w:val="003640B3"/>
    <w:rsid w:val="003657BE"/>
    <w:rsid w:val="0037122A"/>
    <w:rsid w:val="00374836"/>
    <w:rsid w:val="00374C77"/>
    <w:rsid w:val="00380BEA"/>
    <w:rsid w:val="00382446"/>
    <w:rsid w:val="003825D5"/>
    <w:rsid w:val="00382669"/>
    <w:rsid w:val="0038453A"/>
    <w:rsid w:val="003855A1"/>
    <w:rsid w:val="003859D1"/>
    <w:rsid w:val="0039032A"/>
    <w:rsid w:val="00390C9D"/>
    <w:rsid w:val="00393C5B"/>
    <w:rsid w:val="003976A5"/>
    <w:rsid w:val="00397813"/>
    <w:rsid w:val="00397A58"/>
    <w:rsid w:val="003A43B2"/>
    <w:rsid w:val="003A512D"/>
    <w:rsid w:val="003A75F0"/>
    <w:rsid w:val="003A7EB4"/>
    <w:rsid w:val="003B35CC"/>
    <w:rsid w:val="003B6748"/>
    <w:rsid w:val="003C4810"/>
    <w:rsid w:val="003C56A5"/>
    <w:rsid w:val="003D0646"/>
    <w:rsid w:val="003D389D"/>
    <w:rsid w:val="003D6540"/>
    <w:rsid w:val="003E02A4"/>
    <w:rsid w:val="003E13F9"/>
    <w:rsid w:val="003E1E2E"/>
    <w:rsid w:val="003E40F4"/>
    <w:rsid w:val="003E64AA"/>
    <w:rsid w:val="003F1901"/>
    <w:rsid w:val="003F1FC8"/>
    <w:rsid w:val="003F227A"/>
    <w:rsid w:val="003F2B97"/>
    <w:rsid w:val="003F4D1A"/>
    <w:rsid w:val="003F69B5"/>
    <w:rsid w:val="00406C59"/>
    <w:rsid w:val="00407AD6"/>
    <w:rsid w:val="00420C60"/>
    <w:rsid w:val="00427714"/>
    <w:rsid w:val="00432016"/>
    <w:rsid w:val="0043201C"/>
    <w:rsid w:val="00433F4A"/>
    <w:rsid w:val="0043625C"/>
    <w:rsid w:val="0043738C"/>
    <w:rsid w:val="00437996"/>
    <w:rsid w:val="004428A5"/>
    <w:rsid w:val="00442EC7"/>
    <w:rsid w:val="004474CB"/>
    <w:rsid w:val="004513F0"/>
    <w:rsid w:val="0045297D"/>
    <w:rsid w:val="00454959"/>
    <w:rsid w:val="00454C49"/>
    <w:rsid w:val="00460F60"/>
    <w:rsid w:val="00463FAA"/>
    <w:rsid w:val="004647D4"/>
    <w:rsid w:val="0046611F"/>
    <w:rsid w:val="004766FC"/>
    <w:rsid w:val="00480572"/>
    <w:rsid w:val="0048467D"/>
    <w:rsid w:val="004873E2"/>
    <w:rsid w:val="004979AA"/>
    <w:rsid w:val="00497BDE"/>
    <w:rsid w:val="00497E0A"/>
    <w:rsid w:val="004A0C87"/>
    <w:rsid w:val="004A100F"/>
    <w:rsid w:val="004B4D84"/>
    <w:rsid w:val="004B76EC"/>
    <w:rsid w:val="004C4980"/>
    <w:rsid w:val="004D02F7"/>
    <w:rsid w:val="004D0411"/>
    <w:rsid w:val="004D2AF1"/>
    <w:rsid w:val="004D5224"/>
    <w:rsid w:val="004D61BB"/>
    <w:rsid w:val="004D62C5"/>
    <w:rsid w:val="004E13B8"/>
    <w:rsid w:val="004E54B2"/>
    <w:rsid w:val="004F00EB"/>
    <w:rsid w:val="004F446A"/>
    <w:rsid w:val="004F4AD2"/>
    <w:rsid w:val="004F7ECF"/>
    <w:rsid w:val="00502C9D"/>
    <w:rsid w:val="0050412E"/>
    <w:rsid w:val="005072B9"/>
    <w:rsid w:val="005116C2"/>
    <w:rsid w:val="00516894"/>
    <w:rsid w:val="005244F3"/>
    <w:rsid w:val="005263BF"/>
    <w:rsid w:val="00530A87"/>
    <w:rsid w:val="005345E1"/>
    <w:rsid w:val="00536898"/>
    <w:rsid w:val="005373EA"/>
    <w:rsid w:val="0054165D"/>
    <w:rsid w:val="005436C0"/>
    <w:rsid w:val="005515AE"/>
    <w:rsid w:val="00551B24"/>
    <w:rsid w:val="00552685"/>
    <w:rsid w:val="00554F34"/>
    <w:rsid w:val="00557511"/>
    <w:rsid w:val="005606E8"/>
    <w:rsid w:val="00562729"/>
    <w:rsid w:val="005627B1"/>
    <w:rsid w:val="00564696"/>
    <w:rsid w:val="00564964"/>
    <w:rsid w:val="00572B90"/>
    <w:rsid w:val="00573F68"/>
    <w:rsid w:val="00576C7E"/>
    <w:rsid w:val="00576E59"/>
    <w:rsid w:val="00582502"/>
    <w:rsid w:val="00583D03"/>
    <w:rsid w:val="0058749A"/>
    <w:rsid w:val="0059535B"/>
    <w:rsid w:val="00596912"/>
    <w:rsid w:val="005A26AB"/>
    <w:rsid w:val="005B16EC"/>
    <w:rsid w:val="005B2E31"/>
    <w:rsid w:val="005B3FC1"/>
    <w:rsid w:val="005B6342"/>
    <w:rsid w:val="005C6B91"/>
    <w:rsid w:val="005D2671"/>
    <w:rsid w:val="005D2BBF"/>
    <w:rsid w:val="005D76E5"/>
    <w:rsid w:val="005E0D70"/>
    <w:rsid w:val="005E573B"/>
    <w:rsid w:val="005E5F8C"/>
    <w:rsid w:val="005F24B7"/>
    <w:rsid w:val="005F2B2F"/>
    <w:rsid w:val="005F620F"/>
    <w:rsid w:val="00602353"/>
    <w:rsid w:val="00602B76"/>
    <w:rsid w:val="00616F70"/>
    <w:rsid w:val="00617C0D"/>
    <w:rsid w:val="00620381"/>
    <w:rsid w:val="006240FD"/>
    <w:rsid w:val="00624B4E"/>
    <w:rsid w:val="00625008"/>
    <w:rsid w:val="00626B3B"/>
    <w:rsid w:val="0062700A"/>
    <w:rsid w:val="006272C3"/>
    <w:rsid w:val="00634326"/>
    <w:rsid w:val="00634601"/>
    <w:rsid w:val="00640477"/>
    <w:rsid w:val="00642750"/>
    <w:rsid w:val="00644040"/>
    <w:rsid w:val="00645620"/>
    <w:rsid w:val="006501D9"/>
    <w:rsid w:val="00652E8C"/>
    <w:rsid w:val="00654D28"/>
    <w:rsid w:val="00654FD6"/>
    <w:rsid w:val="00661A0F"/>
    <w:rsid w:val="00662394"/>
    <w:rsid w:val="0066393A"/>
    <w:rsid w:val="006701CA"/>
    <w:rsid w:val="00680091"/>
    <w:rsid w:val="006809FB"/>
    <w:rsid w:val="00683AEE"/>
    <w:rsid w:val="00684C9B"/>
    <w:rsid w:val="00696CE2"/>
    <w:rsid w:val="00697CC4"/>
    <w:rsid w:val="006A0683"/>
    <w:rsid w:val="006A1C4C"/>
    <w:rsid w:val="006A250B"/>
    <w:rsid w:val="006A7BE4"/>
    <w:rsid w:val="006B0615"/>
    <w:rsid w:val="006C1207"/>
    <w:rsid w:val="006C15AF"/>
    <w:rsid w:val="006C2A3E"/>
    <w:rsid w:val="006C33F3"/>
    <w:rsid w:val="006D2B57"/>
    <w:rsid w:val="006D323F"/>
    <w:rsid w:val="006D4926"/>
    <w:rsid w:val="006D61C6"/>
    <w:rsid w:val="006D767F"/>
    <w:rsid w:val="006E0E9E"/>
    <w:rsid w:val="006E16C2"/>
    <w:rsid w:val="006E46AB"/>
    <w:rsid w:val="006E72A3"/>
    <w:rsid w:val="006E7F62"/>
    <w:rsid w:val="00700D5B"/>
    <w:rsid w:val="00701D2B"/>
    <w:rsid w:val="00707D37"/>
    <w:rsid w:val="00713C88"/>
    <w:rsid w:val="00715E4B"/>
    <w:rsid w:val="00716C96"/>
    <w:rsid w:val="0072458D"/>
    <w:rsid w:val="00731D48"/>
    <w:rsid w:val="00732E9E"/>
    <w:rsid w:val="00734E00"/>
    <w:rsid w:val="00735025"/>
    <w:rsid w:val="00740FF8"/>
    <w:rsid w:val="00741B10"/>
    <w:rsid w:val="00746B85"/>
    <w:rsid w:val="0075343A"/>
    <w:rsid w:val="0075782E"/>
    <w:rsid w:val="00761FE7"/>
    <w:rsid w:val="00763827"/>
    <w:rsid w:val="00763A9A"/>
    <w:rsid w:val="00764981"/>
    <w:rsid w:val="007653DF"/>
    <w:rsid w:val="007709FB"/>
    <w:rsid w:val="00771190"/>
    <w:rsid w:val="00774377"/>
    <w:rsid w:val="007806C0"/>
    <w:rsid w:val="00783982"/>
    <w:rsid w:val="00787B3B"/>
    <w:rsid w:val="00790040"/>
    <w:rsid w:val="00795B71"/>
    <w:rsid w:val="00797CDC"/>
    <w:rsid w:val="007A1684"/>
    <w:rsid w:val="007A3A6E"/>
    <w:rsid w:val="007A4561"/>
    <w:rsid w:val="007A5509"/>
    <w:rsid w:val="007A6B3C"/>
    <w:rsid w:val="007B0E28"/>
    <w:rsid w:val="007B1D44"/>
    <w:rsid w:val="007C5940"/>
    <w:rsid w:val="007D16B6"/>
    <w:rsid w:val="007D180D"/>
    <w:rsid w:val="007D2DAD"/>
    <w:rsid w:val="007D48B0"/>
    <w:rsid w:val="007E09E1"/>
    <w:rsid w:val="007E0A66"/>
    <w:rsid w:val="007E11BD"/>
    <w:rsid w:val="007E2AC4"/>
    <w:rsid w:val="007E2C6C"/>
    <w:rsid w:val="007E2F80"/>
    <w:rsid w:val="007E381D"/>
    <w:rsid w:val="007F08F5"/>
    <w:rsid w:val="007F3D17"/>
    <w:rsid w:val="007F4028"/>
    <w:rsid w:val="007F5A13"/>
    <w:rsid w:val="007F5A96"/>
    <w:rsid w:val="007F5D99"/>
    <w:rsid w:val="00800939"/>
    <w:rsid w:val="0081143D"/>
    <w:rsid w:val="008129A7"/>
    <w:rsid w:val="00815550"/>
    <w:rsid w:val="00823238"/>
    <w:rsid w:val="008305CE"/>
    <w:rsid w:val="00834935"/>
    <w:rsid w:val="00837600"/>
    <w:rsid w:val="008400A1"/>
    <w:rsid w:val="008426C7"/>
    <w:rsid w:val="008427D3"/>
    <w:rsid w:val="00842C8B"/>
    <w:rsid w:val="00843033"/>
    <w:rsid w:val="0085274F"/>
    <w:rsid w:val="00853057"/>
    <w:rsid w:val="00854220"/>
    <w:rsid w:val="00862AD7"/>
    <w:rsid w:val="00862DF3"/>
    <w:rsid w:val="00863520"/>
    <w:rsid w:val="00867562"/>
    <w:rsid w:val="008706E3"/>
    <w:rsid w:val="008717CB"/>
    <w:rsid w:val="0087206A"/>
    <w:rsid w:val="008748CB"/>
    <w:rsid w:val="00876F68"/>
    <w:rsid w:val="00881D9B"/>
    <w:rsid w:val="00881EC2"/>
    <w:rsid w:val="0088348F"/>
    <w:rsid w:val="008848A2"/>
    <w:rsid w:val="00886986"/>
    <w:rsid w:val="008877AC"/>
    <w:rsid w:val="0089224F"/>
    <w:rsid w:val="00897247"/>
    <w:rsid w:val="008A0582"/>
    <w:rsid w:val="008A2EC4"/>
    <w:rsid w:val="008A35CF"/>
    <w:rsid w:val="008A36DD"/>
    <w:rsid w:val="008A5B28"/>
    <w:rsid w:val="008A7B8D"/>
    <w:rsid w:val="008B0311"/>
    <w:rsid w:val="008B3B56"/>
    <w:rsid w:val="008B65AA"/>
    <w:rsid w:val="008C02F6"/>
    <w:rsid w:val="008C17C1"/>
    <w:rsid w:val="008C2029"/>
    <w:rsid w:val="008C5CE5"/>
    <w:rsid w:val="008C7211"/>
    <w:rsid w:val="008C72C0"/>
    <w:rsid w:val="008D554D"/>
    <w:rsid w:val="008D5C03"/>
    <w:rsid w:val="008D771B"/>
    <w:rsid w:val="008F30F4"/>
    <w:rsid w:val="008F7303"/>
    <w:rsid w:val="009001BD"/>
    <w:rsid w:val="00904761"/>
    <w:rsid w:val="00904770"/>
    <w:rsid w:val="00904C99"/>
    <w:rsid w:val="0090676D"/>
    <w:rsid w:val="00906F82"/>
    <w:rsid w:val="00911CBA"/>
    <w:rsid w:val="00913CEB"/>
    <w:rsid w:val="00914FCF"/>
    <w:rsid w:val="009200BC"/>
    <w:rsid w:val="00926BC3"/>
    <w:rsid w:val="00930559"/>
    <w:rsid w:val="009323FC"/>
    <w:rsid w:val="00932F9B"/>
    <w:rsid w:val="00941EE9"/>
    <w:rsid w:val="0094257A"/>
    <w:rsid w:val="009458E1"/>
    <w:rsid w:val="00945A2F"/>
    <w:rsid w:val="00946862"/>
    <w:rsid w:val="00947523"/>
    <w:rsid w:val="00951C47"/>
    <w:rsid w:val="00951D2F"/>
    <w:rsid w:val="009520CA"/>
    <w:rsid w:val="00952320"/>
    <w:rsid w:val="00952621"/>
    <w:rsid w:val="00952F5D"/>
    <w:rsid w:val="00953B36"/>
    <w:rsid w:val="00956E9F"/>
    <w:rsid w:val="009608AE"/>
    <w:rsid w:val="0096286F"/>
    <w:rsid w:val="00966162"/>
    <w:rsid w:val="0097357E"/>
    <w:rsid w:val="00973EAC"/>
    <w:rsid w:val="0097433F"/>
    <w:rsid w:val="00982EE6"/>
    <w:rsid w:val="009837EF"/>
    <w:rsid w:val="00987301"/>
    <w:rsid w:val="00995716"/>
    <w:rsid w:val="00996B27"/>
    <w:rsid w:val="009A2FD1"/>
    <w:rsid w:val="009A3BAC"/>
    <w:rsid w:val="009A4B88"/>
    <w:rsid w:val="009B2308"/>
    <w:rsid w:val="009C01CC"/>
    <w:rsid w:val="009C29F0"/>
    <w:rsid w:val="009C5C9A"/>
    <w:rsid w:val="009E10E4"/>
    <w:rsid w:val="009E15C5"/>
    <w:rsid w:val="009E2DE4"/>
    <w:rsid w:val="009E7846"/>
    <w:rsid w:val="009F3C57"/>
    <w:rsid w:val="009F65FC"/>
    <w:rsid w:val="00A026B4"/>
    <w:rsid w:val="00A07C49"/>
    <w:rsid w:val="00A10127"/>
    <w:rsid w:val="00A16AA9"/>
    <w:rsid w:val="00A16CB9"/>
    <w:rsid w:val="00A2086A"/>
    <w:rsid w:val="00A24B81"/>
    <w:rsid w:val="00A2587A"/>
    <w:rsid w:val="00A277DD"/>
    <w:rsid w:val="00A300CD"/>
    <w:rsid w:val="00A3433E"/>
    <w:rsid w:val="00A35E57"/>
    <w:rsid w:val="00A42E79"/>
    <w:rsid w:val="00A44AFA"/>
    <w:rsid w:val="00A53305"/>
    <w:rsid w:val="00A53FC2"/>
    <w:rsid w:val="00A54A4C"/>
    <w:rsid w:val="00A5687F"/>
    <w:rsid w:val="00A61D18"/>
    <w:rsid w:val="00A7244A"/>
    <w:rsid w:val="00A73519"/>
    <w:rsid w:val="00A75E18"/>
    <w:rsid w:val="00A7778F"/>
    <w:rsid w:val="00A829D3"/>
    <w:rsid w:val="00A84D4C"/>
    <w:rsid w:val="00A85917"/>
    <w:rsid w:val="00A93E2B"/>
    <w:rsid w:val="00A97406"/>
    <w:rsid w:val="00A97AB3"/>
    <w:rsid w:val="00AA02D0"/>
    <w:rsid w:val="00AA4A59"/>
    <w:rsid w:val="00AB3380"/>
    <w:rsid w:val="00AB36C6"/>
    <w:rsid w:val="00AB520E"/>
    <w:rsid w:val="00AB5B48"/>
    <w:rsid w:val="00AB7455"/>
    <w:rsid w:val="00AC01A7"/>
    <w:rsid w:val="00AC3B70"/>
    <w:rsid w:val="00AC4F64"/>
    <w:rsid w:val="00AC521D"/>
    <w:rsid w:val="00AC68C2"/>
    <w:rsid w:val="00AC706E"/>
    <w:rsid w:val="00AD2013"/>
    <w:rsid w:val="00AE08B9"/>
    <w:rsid w:val="00AE2553"/>
    <w:rsid w:val="00AE7800"/>
    <w:rsid w:val="00AF0D91"/>
    <w:rsid w:val="00AF1C60"/>
    <w:rsid w:val="00AF3F47"/>
    <w:rsid w:val="00AF7535"/>
    <w:rsid w:val="00B02386"/>
    <w:rsid w:val="00B166E8"/>
    <w:rsid w:val="00B16DA6"/>
    <w:rsid w:val="00B20410"/>
    <w:rsid w:val="00B21A4D"/>
    <w:rsid w:val="00B21D6C"/>
    <w:rsid w:val="00B23E5F"/>
    <w:rsid w:val="00B24715"/>
    <w:rsid w:val="00B261CE"/>
    <w:rsid w:val="00B266B9"/>
    <w:rsid w:val="00B34117"/>
    <w:rsid w:val="00B354E1"/>
    <w:rsid w:val="00B40009"/>
    <w:rsid w:val="00B43E0F"/>
    <w:rsid w:val="00B45137"/>
    <w:rsid w:val="00B525C2"/>
    <w:rsid w:val="00B531BC"/>
    <w:rsid w:val="00B546B8"/>
    <w:rsid w:val="00B54B19"/>
    <w:rsid w:val="00B56B33"/>
    <w:rsid w:val="00B614E9"/>
    <w:rsid w:val="00B6228D"/>
    <w:rsid w:val="00B6412D"/>
    <w:rsid w:val="00B67F95"/>
    <w:rsid w:val="00B746F2"/>
    <w:rsid w:val="00B770F0"/>
    <w:rsid w:val="00B84714"/>
    <w:rsid w:val="00B8753B"/>
    <w:rsid w:val="00B90E26"/>
    <w:rsid w:val="00B90EC8"/>
    <w:rsid w:val="00B930AE"/>
    <w:rsid w:val="00B93EBF"/>
    <w:rsid w:val="00B94CED"/>
    <w:rsid w:val="00B96507"/>
    <w:rsid w:val="00BA27BA"/>
    <w:rsid w:val="00BA2B6E"/>
    <w:rsid w:val="00BA2E2E"/>
    <w:rsid w:val="00BB0749"/>
    <w:rsid w:val="00BB2C0E"/>
    <w:rsid w:val="00BC56BD"/>
    <w:rsid w:val="00BD2838"/>
    <w:rsid w:val="00BD4CB4"/>
    <w:rsid w:val="00BD4FC7"/>
    <w:rsid w:val="00BD643D"/>
    <w:rsid w:val="00BE6F0A"/>
    <w:rsid w:val="00BE70EF"/>
    <w:rsid w:val="00BF539C"/>
    <w:rsid w:val="00C01A81"/>
    <w:rsid w:val="00C022DD"/>
    <w:rsid w:val="00C03AEF"/>
    <w:rsid w:val="00C11E85"/>
    <w:rsid w:val="00C13964"/>
    <w:rsid w:val="00C23874"/>
    <w:rsid w:val="00C26CE2"/>
    <w:rsid w:val="00C31B80"/>
    <w:rsid w:val="00C33EF9"/>
    <w:rsid w:val="00C34CDB"/>
    <w:rsid w:val="00C40B38"/>
    <w:rsid w:val="00C412BC"/>
    <w:rsid w:val="00C42E03"/>
    <w:rsid w:val="00C47F82"/>
    <w:rsid w:val="00C5292F"/>
    <w:rsid w:val="00C53181"/>
    <w:rsid w:val="00C53EE6"/>
    <w:rsid w:val="00C56F94"/>
    <w:rsid w:val="00C5765C"/>
    <w:rsid w:val="00C6080B"/>
    <w:rsid w:val="00C60EEA"/>
    <w:rsid w:val="00C62CB8"/>
    <w:rsid w:val="00C66B28"/>
    <w:rsid w:val="00C73A70"/>
    <w:rsid w:val="00C75670"/>
    <w:rsid w:val="00C75BCD"/>
    <w:rsid w:val="00C81499"/>
    <w:rsid w:val="00C83FD6"/>
    <w:rsid w:val="00C84D35"/>
    <w:rsid w:val="00C93406"/>
    <w:rsid w:val="00C93C0B"/>
    <w:rsid w:val="00C94F18"/>
    <w:rsid w:val="00C958DD"/>
    <w:rsid w:val="00C96539"/>
    <w:rsid w:val="00C97784"/>
    <w:rsid w:val="00CA02EF"/>
    <w:rsid w:val="00CA3B63"/>
    <w:rsid w:val="00CA4949"/>
    <w:rsid w:val="00CA4E2A"/>
    <w:rsid w:val="00CA5DB7"/>
    <w:rsid w:val="00CB45BC"/>
    <w:rsid w:val="00CB475F"/>
    <w:rsid w:val="00CC1619"/>
    <w:rsid w:val="00CC5123"/>
    <w:rsid w:val="00CC72ED"/>
    <w:rsid w:val="00CC7FEA"/>
    <w:rsid w:val="00CE7703"/>
    <w:rsid w:val="00CF4DE1"/>
    <w:rsid w:val="00CF7C66"/>
    <w:rsid w:val="00D031B5"/>
    <w:rsid w:val="00D10113"/>
    <w:rsid w:val="00D1258B"/>
    <w:rsid w:val="00D127D7"/>
    <w:rsid w:val="00D1320B"/>
    <w:rsid w:val="00D13345"/>
    <w:rsid w:val="00D2107B"/>
    <w:rsid w:val="00D257F3"/>
    <w:rsid w:val="00D25E7F"/>
    <w:rsid w:val="00D27C1C"/>
    <w:rsid w:val="00D34376"/>
    <w:rsid w:val="00D35422"/>
    <w:rsid w:val="00D37147"/>
    <w:rsid w:val="00D4014C"/>
    <w:rsid w:val="00D4066E"/>
    <w:rsid w:val="00D450C0"/>
    <w:rsid w:val="00D4566C"/>
    <w:rsid w:val="00D472BF"/>
    <w:rsid w:val="00D50003"/>
    <w:rsid w:val="00D50BA1"/>
    <w:rsid w:val="00D52AE4"/>
    <w:rsid w:val="00D53743"/>
    <w:rsid w:val="00D54487"/>
    <w:rsid w:val="00D546D3"/>
    <w:rsid w:val="00D5592A"/>
    <w:rsid w:val="00D5757F"/>
    <w:rsid w:val="00D57E57"/>
    <w:rsid w:val="00D6034D"/>
    <w:rsid w:val="00D603CF"/>
    <w:rsid w:val="00D65F98"/>
    <w:rsid w:val="00D70143"/>
    <w:rsid w:val="00D715D6"/>
    <w:rsid w:val="00D719D5"/>
    <w:rsid w:val="00D729E9"/>
    <w:rsid w:val="00D75191"/>
    <w:rsid w:val="00D7675F"/>
    <w:rsid w:val="00D93D6F"/>
    <w:rsid w:val="00DA0457"/>
    <w:rsid w:val="00DA36C8"/>
    <w:rsid w:val="00DA3FEA"/>
    <w:rsid w:val="00DB0880"/>
    <w:rsid w:val="00DB2B65"/>
    <w:rsid w:val="00DB4866"/>
    <w:rsid w:val="00DB506C"/>
    <w:rsid w:val="00DB59A6"/>
    <w:rsid w:val="00DB5C7B"/>
    <w:rsid w:val="00DB6533"/>
    <w:rsid w:val="00DC088D"/>
    <w:rsid w:val="00DC148D"/>
    <w:rsid w:val="00DC3E16"/>
    <w:rsid w:val="00DC3F69"/>
    <w:rsid w:val="00DC4E14"/>
    <w:rsid w:val="00DC607B"/>
    <w:rsid w:val="00DC697F"/>
    <w:rsid w:val="00DC7A48"/>
    <w:rsid w:val="00DD0ED9"/>
    <w:rsid w:val="00DD23DE"/>
    <w:rsid w:val="00DE101D"/>
    <w:rsid w:val="00DE4BBB"/>
    <w:rsid w:val="00DE57C6"/>
    <w:rsid w:val="00DF6D02"/>
    <w:rsid w:val="00E00303"/>
    <w:rsid w:val="00E00F9B"/>
    <w:rsid w:val="00E03533"/>
    <w:rsid w:val="00E03D44"/>
    <w:rsid w:val="00E10F03"/>
    <w:rsid w:val="00E11C6F"/>
    <w:rsid w:val="00E138ED"/>
    <w:rsid w:val="00E13BEA"/>
    <w:rsid w:val="00E167D0"/>
    <w:rsid w:val="00E171C8"/>
    <w:rsid w:val="00E20535"/>
    <w:rsid w:val="00E20888"/>
    <w:rsid w:val="00E235D1"/>
    <w:rsid w:val="00E31CC9"/>
    <w:rsid w:val="00E3336E"/>
    <w:rsid w:val="00E3675F"/>
    <w:rsid w:val="00E3695B"/>
    <w:rsid w:val="00E43663"/>
    <w:rsid w:val="00E456D6"/>
    <w:rsid w:val="00E45E53"/>
    <w:rsid w:val="00E52A28"/>
    <w:rsid w:val="00E54F0F"/>
    <w:rsid w:val="00E61C47"/>
    <w:rsid w:val="00E62ECD"/>
    <w:rsid w:val="00E640FA"/>
    <w:rsid w:val="00E66691"/>
    <w:rsid w:val="00E70BB2"/>
    <w:rsid w:val="00E72004"/>
    <w:rsid w:val="00E72F27"/>
    <w:rsid w:val="00E74372"/>
    <w:rsid w:val="00E760E4"/>
    <w:rsid w:val="00E82553"/>
    <w:rsid w:val="00E84F9A"/>
    <w:rsid w:val="00E85C7C"/>
    <w:rsid w:val="00E87FFB"/>
    <w:rsid w:val="00E90F33"/>
    <w:rsid w:val="00E91CAC"/>
    <w:rsid w:val="00E938C3"/>
    <w:rsid w:val="00E956E1"/>
    <w:rsid w:val="00E95AC9"/>
    <w:rsid w:val="00E95D2A"/>
    <w:rsid w:val="00EA27FB"/>
    <w:rsid w:val="00EA56E4"/>
    <w:rsid w:val="00EB1F05"/>
    <w:rsid w:val="00EB3BF1"/>
    <w:rsid w:val="00EC0058"/>
    <w:rsid w:val="00EC6BE0"/>
    <w:rsid w:val="00EC6E90"/>
    <w:rsid w:val="00ED2E08"/>
    <w:rsid w:val="00ED4280"/>
    <w:rsid w:val="00ED50D8"/>
    <w:rsid w:val="00ED7B9E"/>
    <w:rsid w:val="00EE1002"/>
    <w:rsid w:val="00EE56EC"/>
    <w:rsid w:val="00EF5DEC"/>
    <w:rsid w:val="00EF6540"/>
    <w:rsid w:val="00EF7FB9"/>
    <w:rsid w:val="00F02D33"/>
    <w:rsid w:val="00F0784E"/>
    <w:rsid w:val="00F10CC8"/>
    <w:rsid w:val="00F10EFF"/>
    <w:rsid w:val="00F12106"/>
    <w:rsid w:val="00F16248"/>
    <w:rsid w:val="00F165ED"/>
    <w:rsid w:val="00F17115"/>
    <w:rsid w:val="00F23797"/>
    <w:rsid w:val="00F24959"/>
    <w:rsid w:val="00F25E4B"/>
    <w:rsid w:val="00F26E66"/>
    <w:rsid w:val="00F30D6E"/>
    <w:rsid w:val="00F42AA3"/>
    <w:rsid w:val="00F431A4"/>
    <w:rsid w:val="00F51FD1"/>
    <w:rsid w:val="00F554A7"/>
    <w:rsid w:val="00F56568"/>
    <w:rsid w:val="00F66EF1"/>
    <w:rsid w:val="00F67182"/>
    <w:rsid w:val="00F75438"/>
    <w:rsid w:val="00F8105E"/>
    <w:rsid w:val="00F836AF"/>
    <w:rsid w:val="00F855DB"/>
    <w:rsid w:val="00F85E80"/>
    <w:rsid w:val="00F9715A"/>
    <w:rsid w:val="00FA1C57"/>
    <w:rsid w:val="00FB5B55"/>
    <w:rsid w:val="00FC311E"/>
    <w:rsid w:val="00FC65C4"/>
    <w:rsid w:val="00FC6D63"/>
    <w:rsid w:val="00FC7173"/>
    <w:rsid w:val="00FC7A30"/>
    <w:rsid w:val="00FD26B9"/>
    <w:rsid w:val="00FD462B"/>
    <w:rsid w:val="00FD4B9F"/>
    <w:rsid w:val="00FE0CCA"/>
    <w:rsid w:val="00FF1672"/>
    <w:rsid w:val="00FF4DAA"/>
    <w:rsid w:val="00FF785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955"/>
    <w:pPr>
      <w:widowControl w:val="0"/>
    </w:pPr>
    <w:rPr>
      <w:kern w:val="2"/>
      <w:sz w:val="24"/>
      <w:szCs w:val="22"/>
    </w:rPr>
  </w:style>
  <w:style w:type="paragraph" w:styleId="3">
    <w:name w:val="heading 3"/>
    <w:basedOn w:val="a"/>
    <w:link w:val="30"/>
    <w:uiPriority w:val="9"/>
    <w:qFormat/>
    <w:rsid w:val="00783982"/>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148D"/>
    <w:rPr>
      <w:rFonts w:ascii="Cambria" w:hAnsi="Cambria"/>
      <w:sz w:val="18"/>
      <w:szCs w:val="18"/>
    </w:rPr>
  </w:style>
  <w:style w:type="character" w:customStyle="1" w:styleId="a4">
    <w:name w:val="註解方塊文字 字元"/>
    <w:basedOn w:val="a0"/>
    <w:link w:val="a3"/>
    <w:uiPriority w:val="99"/>
    <w:semiHidden/>
    <w:rsid w:val="00DC148D"/>
    <w:rPr>
      <w:rFonts w:ascii="Cambria" w:eastAsia="新細明體" w:hAnsi="Cambria" w:cs="Times New Roman"/>
      <w:sz w:val="18"/>
      <w:szCs w:val="18"/>
    </w:rPr>
  </w:style>
  <w:style w:type="character" w:styleId="a5">
    <w:name w:val="Hyperlink"/>
    <w:basedOn w:val="a0"/>
    <w:uiPriority w:val="99"/>
    <w:semiHidden/>
    <w:unhideWhenUsed/>
    <w:rsid w:val="00645620"/>
    <w:rPr>
      <w:color w:val="0000FF"/>
      <w:u w:val="single"/>
    </w:rPr>
  </w:style>
  <w:style w:type="paragraph" w:styleId="a6">
    <w:name w:val="header"/>
    <w:basedOn w:val="a"/>
    <w:link w:val="a7"/>
    <w:uiPriority w:val="99"/>
    <w:unhideWhenUsed/>
    <w:rsid w:val="00761FE7"/>
    <w:pPr>
      <w:tabs>
        <w:tab w:val="center" w:pos="4153"/>
        <w:tab w:val="right" w:pos="8306"/>
      </w:tabs>
      <w:snapToGrid w:val="0"/>
    </w:pPr>
    <w:rPr>
      <w:sz w:val="20"/>
      <w:szCs w:val="20"/>
    </w:rPr>
  </w:style>
  <w:style w:type="character" w:customStyle="1" w:styleId="a7">
    <w:name w:val="頁首 字元"/>
    <w:basedOn w:val="a0"/>
    <w:link w:val="a6"/>
    <w:uiPriority w:val="99"/>
    <w:rsid w:val="00761FE7"/>
    <w:rPr>
      <w:sz w:val="20"/>
      <w:szCs w:val="20"/>
    </w:rPr>
  </w:style>
  <w:style w:type="paragraph" w:styleId="a8">
    <w:name w:val="footer"/>
    <w:basedOn w:val="a"/>
    <w:link w:val="a9"/>
    <w:uiPriority w:val="99"/>
    <w:unhideWhenUsed/>
    <w:rsid w:val="00761FE7"/>
    <w:pPr>
      <w:tabs>
        <w:tab w:val="center" w:pos="4153"/>
        <w:tab w:val="right" w:pos="8306"/>
      </w:tabs>
      <w:snapToGrid w:val="0"/>
    </w:pPr>
    <w:rPr>
      <w:sz w:val="20"/>
      <w:szCs w:val="20"/>
    </w:rPr>
  </w:style>
  <w:style w:type="character" w:customStyle="1" w:styleId="a9">
    <w:name w:val="頁尾 字元"/>
    <w:basedOn w:val="a0"/>
    <w:link w:val="a8"/>
    <w:uiPriority w:val="99"/>
    <w:rsid w:val="00761FE7"/>
    <w:rPr>
      <w:sz w:val="20"/>
      <w:szCs w:val="20"/>
    </w:rPr>
  </w:style>
  <w:style w:type="paragraph" w:styleId="Web">
    <w:name w:val="Normal (Web)"/>
    <w:basedOn w:val="a"/>
    <w:uiPriority w:val="99"/>
    <w:unhideWhenUsed/>
    <w:rsid w:val="0043738C"/>
    <w:pPr>
      <w:widowControl/>
      <w:spacing w:before="100" w:beforeAutospacing="1" w:after="100" w:afterAutospacing="1"/>
    </w:pPr>
    <w:rPr>
      <w:rFonts w:ascii="新細明體" w:hAnsi="新細明體" w:cs="新細明體"/>
      <w:kern w:val="0"/>
      <w:szCs w:val="24"/>
    </w:rPr>
  </w:style>
  <w:style w:type="character" w:customStyle="1" w:styleId="30">
    <w:name w:val="標題 3 字元"/>
    <w:basedOn w:val="a0"/>
    <w:link w:val="3"/>
    <w:uiPriority w:val="9"/>
    <w:rsid w:val="00783982"/>
    <w:rPr>
      <w:rFonts w:ascii="新細明體" w:hAnsi="新細明體" w:cs="新細明體"/>
      <w:b/>
      <w:bCs/>
      <w:sz w:val="27"/>
      <w:szCs w:val="27"/>
    </w:rPr>
  </w:style>
  <w:style w:type="character" w:customStyle="1" w:styleId="wdtitleth011">
    <w:name w:val="wd_title_th_011"/>
    <w:rsid w:val="00746B85"/>
    <w:rPr>
      <w:b/>
      <w:bCs/>
      <w:color w:val="000000"/>
      <w:sz w:val="28"/>
      <w:szCs w:val="28"/>
    </w:rPr>
  </w:style>
  <w:style w:type="character" w:styleId="aa">
    <w:name w:val="Strong"/>
    <w:uiPriority w:val="22"/>
    <w:qFormat/>
    <w:rsid w:val="000A62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955"/>
    <w:pPr>
      <w:widowControl w:val="0"/>
    </w:pPr>
    <w:rPr>
      <w:kern w:val="2"/>
      <w:sz w:val="24"/>
      <w:szCs w:val="22"/>
    </w:rPr>
  </w:style>
  <w:style w:type="paragraph" w:styleId="3">
    <w:name w:val="heading 3"/>
    <w:basedOn w:val="a"/>
    <w:link w:val="30"/>
    <w:uiPriority w:val="9"/>
    <w:qFormat/>
    <w:rsid w:val="00783982"/>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148D"/>
    <w:rPr>
      <w:rFonts w:ascii="Cambria" w:hAnsi="Cambria"/>
      <w:sz w:val="18"/>
      <w:szCs w:val="18"/>
    </w:rPr>
  </w:style>
  <w:style w:type="character" w:customStyle="1" w:styleId="a4">
    <w:name w:val="註解方塊文字 字元"/>
    <w:basedOn w:val="a0"/>
    <w:link w:val="a3"/>
    <w:uiPriority w:val="99"/>
    <w:semiHidden/>
    <w:rsid w:val="00DC148D"/>
    <w:rPr>
      <w:rFonts w:ascii="Cambria" w:eastAsia="新細明體" w:hAnsi="Cambria" w:cs="Times New Roman"/>
      <w:sz w:val="18"/>
      <w:szCs w:val="18"/>
    </w:rPr>
  </w:style>
  <w:style w:type="character" w:styleId="a5">
    <w:name w:val="Hyperlink"/>
    <w:basedOn w:val="a0"/>
    <w:uiPriority w:val="99"/>
    <w:semiHidden/>
    <w:unhideWhenUsed/>
    <w:rsid w:val="00645620"/>
    <w:rPr>
      <w:color w:val="0000FF"/>
      <w:u w:val="single"/>
    </w:rPr>
  </w:style>
  <w:style w:type="paragraph" w:styleId="a6">
    <w:name w:val="header"/>
    <w:basedOn w:val="a"/>
    <w:link w:val="a7"/>
    <w:uiPriority w:val="99"/>
    <w:unhideWhenUsed/>
    <w:rsid w:val="00761FE7"/>
    <w:pPr>
      <w:tabs>
        <w:tab w:val="center" w:pos="4153"/>
        <w:tab w:val="right" w:pos="8306"/>
      </w:tabs>
      <w:snapToGrid w:val="0"/>
    </w:pPr>
    <w:rPr>
      <w:sz w:val="20"/>
      <w:szCs w:val="20"/>
    </w:rPr>
  </w:style>
  <w:style w:type="character" w:customStyle="1" w:styleId="a7">
    <w:name w:val="頁首 字元"/>
    <w:basedOn w:val="a0"/>
    <w:link w:val="a6"/>
    <w:uiPriority w:val="99"/>
    <w:rsid w:val="00761FE7"/>
    <w:rPr>
      <w:sz w:val="20"/>
      <w:szCs w:val="20"/>
    </w:rPr>
  </w:style>
  <w:style w:type="paragraph" w:styleId="a8">
    <w:name w:val="footer"/>
    <w:basedOn w:val="a"/>
    <w:link w:val="a9"/>
    <w:uiPriority w:val="99"/>
    <w:unhideWhenUsed/>
    <w:rsid w:val="00761FE7"/>
    <w:pPr>
      <w:tabs>
        <w:tab w:val="center" w:pos="4153"/>
        <w:tab w:val="right" w:pos="8306"/>
      </w:tabs>
      <w:snapToGrid w:val="0"/>
    </w:pPr>
    <w:rPr>
      <w:sz w:val="20"/>
      <w:szCs w:val="20"/>
    </w:rPr>
  </w:style>
  <w:style w:type="character" w:customStyle="1" w:styleId="a9">
    <w:name w:val="頁尾 字元"/>
    <w:basedOn w:val="a0"/>
    <w:link w:val="a8"/>
    <w:uiPriority w:val="99"/>
    <w:rsid w:val="00761FE7"/>
    <w:rPr>
      <w:sz w:val="20"/>
      <w:szCs w:val="20"/>
    </w:rPr>
  </w:style>
  <w:style w:type="paragraph" w:styleId="Web">
    <w:name w:val="Normal (Web)"/>
    <w:basedOn w:val="a"/>
    <w:uiPriority w:val="99"/>
    <w:unhideWhenUsed/>
    <w:rsid w:val="0043738C"/>
    <w:pPr>
      <w:widowControl/>
      <w:spacing w:before="100" w:beforeAutospacing="1" w:after="100" w:afterAutospacing="1"/>
    </w:pPr>
    <w:rPr>
      <w:rFonts w:ascii="新細明體" w:hAnsi="新細明體" w:cs="新細明體"/>
      <w:kern w:val="0"/>
      <w:szCs w:val="24"/>
    </w:rPr>
  </w:style>
  <w:style w:type="character" w:customStyle="1" w:styleId="30">
    <w:name w:val="標題 3 字元"/>
    <w:basedOn w:val="a0"/>
    <w:link w:val="3"/>
    <w:uiPriority w:val="9"/>
    <w:rsid w:val="00783982"/>
    <w:rPr>
      <w:rFonts w:ascii="新細明體" w:hAnsi="新細明體" w:cs="新細明體"/>
      <w:b/>
      <w:bCs/>
      <w:sz w:val="27"/>
      <w:szCs w:val="27"/>
    </w:rPr>
  </w:style>
  <w:style w:type="character" w:customStyle="1" w:styleId="wdtitleth011">
    <w:name w:val="wd_title_th_011"/>
    <w:rsid w:val="00746B85"/>
    <w:rPr>
      <w:b/>
      <w:bCs/>
      <w:color w:val="000000"/>
      <w:sz w:val="28"/>
      <w:szCs w:val="28"/>
    </w:rPr>
  </w:style>
  <w:style w:type="character" w:styleId="aa">
    <w:name w:val="Strong"/>
    <w:uiPriority w:val="22"/>
    <w:qFormat/>
    <w:rsid w:val="000A62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8580">
      <w:bodyDiv w:val="1"/>
      <w:marLeft w:val="0"/>
      <w:marRight w:val="0"/>
      <w:marTop w:val="0"/>
      <w:marBottom w:val="0"/>
      <w:divBdr>
        <w:top w:val="none" w:sz="0" w:space="0" w:color="auto"/>
        <w:left w:val="none" w:sz="0" w:space="0" w:color="auto"/>
        <w:bottom w:val="none" w:sz="0" w:space="0" w:color="auto"/>
        <w:right w:val="none" w:sz="0" w:space="0" w:color="auto"/>
      </w:divBdr>
    </w:div>
    <w:div w:id="225452820">
      <w:bodyDiv w:val="1"/>
      <w:marLeft w:val="0"/>
      <w:marRight w:val="0"/>
      <w:marTop w:val="0"/>
      <w:marBottom w:val="0"/>
      <w:divBdr>
        <w:top w:val="none" w:sz="0" w:space="0" w:color="auto"/>
        <w:left w:val="none" w:sz="0" w:space="0" w:color="auto"/>
        <w:bottom w:val="none" w:sz="0" w:space="0" w:color="auto"/>
        <w:right w:val="none" w:sz="0" w:space="0" w:color="auto"/>
      </w:divBdr>
    </w:div>
    <w:div w:id="257713723">
      <w:bodyDiv w:val="1"/>
      <w:marLeft w:val="0"/>
      <w:marRight w:val="0"/>
      <w:marTop w:val="0"/>
      <w:marBottom w:val="0"/>
      <w:divBdr>
        <w:top w:val="none" w:sz="0" w:space="0" w:color="auto"/>
        <w:left w:val="none" w:sz="0" w:space="0" w:color="auto"/>
        <w:bottom w:val="none" w:sz="0" w:space="0" w:color="auto"/>
        <w:right w:val="none" w:sz="0" w:space="0" w:color="auto"/>
      </w:divBdr>
    </w:div>
    <w:div w:id="320281097">
      <w:bodyDiv w:val="1"/>
      <w:marLeft w:val="0"/>
      <w:marRight w:val="0"/>
      <w:marTop w:val="0"/>
      <w:marBottom w:val="0"/>
      <w:divBdr>
        <w:top w:val="none" w:sz="0" w:space="0" w:color="auto"/>
        <w:left w:val="none" w:sz="0" w:space="0" w:color="auto"/>
        <w:bottom w:val="none" w:sz="0" w:space="0" w:color="auto"/>
        <w:right w:val="none" w:sz="0" w:space="0" w:color="auto"/>
      </w:divBdr>
    </w:div>
    <w:div w:id="321784682">
      <w:bodyDiv w:val="1"/>
      <w:marLeft w:val="0"/>
      <w:marRight w:val="0"/>
      <w:marTop w:val="0"/>
      <w:marBottom w:val="0"/>
      <w:divBdr>
        <w:top w:val="none" w:sz="0" w:space="0" w:color="auto"/>
        <w:left w:val="none" w:sz="0" w:space="0" w:color="auto"/>
        <w:bottom w:val="none" w:sz="0" w:space="0" w:color="auto"/>
        <w:right w:val="none" w:sz="0" w:space="0" w:color="auto"/>
      </w:divBdr>
    </w:div>
    <w:div w:id="381754842">
      <w:bodyDiv w:val="1"/>
      <w:marLeft w:val="0"/>
      <w:marRight w:val="0"/>
      <w:marTop w:val="0"/>
      <w:marBottom w:val="0"/>
      <w:divBdr>
        <w:top w:val="none" w:sz="0" w:space="0" w:color="auto"/>
        <w:left w:val="none" w:sz="0" w:space="0" w:color="auto"/>
        <w:bottom w:val="none" w:sz="0" w:space="0" w:color="auto"/>
        <w:right w:val="none" w:sz="0" w:space="0" w:color="auto"/>
      </w:divBdr>
      <w:divsChild>
        <w:div w:id="2124572072">
          <w:marLeft w:val="0"/>
          <w:marRight w:val="0"/>
          <w:marTop w:val="0"/>
          <w:marBottom w:val="0"/>
          <w:divBdr>
            <w:top w:val="none" w:sz="0" w:space="0" w:color="auto"/>
            <w:left w:val="none" w:sz="0" w:space="0" w:color="auto"/>
            <w:bottom w:val="none" w:sz="0" w:space="0" w:color="auto"/>
            <w:right w:val="none" w:sz="0" w:space="0" w:color="auto"/>
          </w:divBdr>
        </w:div>
      </w:divsChild>
    </w:div>
    <w:div w:id="855849089">
      <w:bodyDiv w:val="1"/>
      <w:marLeft w:val="0"/>
      <w:marRight w:val="0"/>
      <w:marTop w:val="0"/>
      <w:marBottom w:val="0"/>
      <w:divBdr>
        <w:top w:val="none" w:sz="0" w:space="0" w:color="auto"/>
        <w:left w:val="none" w:sz="0" w:space="0" w:color="auto"/>
        <w:bottom w:val="none" w:sz="0" w:space="0" w:color="auto"/>
        <w:right w:val="none" w:sz="0" w:space="0" w:color="auto"/>
      </w:divBdr>
    </w:div>
    <w:div w:id="1360427211">
      <w:bodyDiv w:val="1"/>
      <w:marLeft w:val="0"/>
      <w:marRight w:val="0"/>
      <w:marTop w:val="0"/>
      <w:marBottom w:val="0"/>
      <w:divBdr>
        <w:top w:val="none" w:sz="0" w:space="0" w:color="auto"/>
        <w:left w:val="none" w:sz="0" w:space="0" w:color="auto"/>
        <w:bottom w:val="none" w:sz="0" w:space="0" w:color="auto"/>
        <w:right w:val="none" w:sz="0" w:space="0" w:color="auto"/>
      </w:divBdr>
    </w:div>
    <w:div w:id="1512908587">
      <w:bodyDiv w:val="1"/>
      <w:marLeft w:val="0"/>
      <w:marRight w:val="0"/>
      <w:marTop w:val="0"/>
      <w:marBottom w:val="0"/>
      <w:divBdr>
        <w:top w:val="none" w:sz="0" w:space="0" w:color="auto"/>
        <w:left w:val="none" w:sz="0" w:space="0" w:color="auto"/>
        <w:bottom w:val="none" w:sz="0" w:space="0" w:color="auto"/>
        <w:right w:val="none" w:sz="0" w:space="0" w:color="auto"/>
      </w:divBdr>
    </w:div>
    <w:div w:id="1838419054">
      <w:bodyDiv w:val="1"/>
      <w:marLeft w:val="0"/>
      <w:marRight w:val="0"/>
      <w:marTop w:val="0"/>
      <w:marBottom w:val="0"/>
      <w:divBdr>
        <w:top w:val="none" w:sz="0" w:space="0" w:color="auto"/>
        <w:left w:val="none" w:sz="0" w:space="0" w:color="auto"/>
        <w:bottom w:val="none" w:sz="0" w:space="0" w:color="auto"/>
        <w:right w:val="none" w:sz="0" w:space="0" w:color="auto"/>
      </w:divBdr>
    </w:div>
    <w:div w:id="19498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www.lifetour.com.tw/eWeb_lifetour/IMGDB/002187/002323/002581/00057755.jpg" TargetMode="External"/><Relationship Id="rId18" Type="http://schemas.openxmlformats.org/officeDocument/2006/relationships/hyperlink" Target="http://baike.baidu.com/item/%E5%B7%B4%E6%B8%9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http://www.lifetour.com.tw/eWeb_lifetour/IMGDB/002187/002323/002581/00057757.jpg" TargetMode="External"/><Relationship Id="rId17" Type="http://schemas.openxmlformats.org/officeDocument/2006/relationships/hyperlink" Target="http://baike.baidu.com/item/%E4%B8%A4%E8%B7%AF%E9%95%87" TargetMode="External"/><Relationship Id="rId2" Type="http://schemas.openxmlformats.org/officeDocument/2006/relationships/numbering" Target="numbering.xml"/><Relationship Id="rId16" Type="http://schemas.openxmlformats.org/officeDocument/2006/relationships/hyperlink" Target="http://baike.baidu.com/item/%E6%B8%9D%E5%8C%97%E5%8C%B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lifetour.com.tw/eWeb_lifetour/IMGDB/002187/002323/002581/00057768.jpg" TargetMode="External"/><Relationship Id="rId5" Type="http://schemas.openxmlformats.org/officeDocument/2006/relationships/settings" Target="settings.xml"/><Relationship Id="rId15" Type="http://schemas.openxmlformats.org/officeDocument/2006/relationships/image" Target="http://www.lifetour.com.tw/eWeb_lifetour/IMGDB/002187/002323/002581/00057763.jpg" TargetMode="External"/><Relationship Id="rId10" Type="http://schemas.openxmlformats.org/officeDocument/2006/relationships/image" Target="http://www.lifetour.com.tw/eWeb_lifetour/IMGDB/002187/002323/002581/00057769.jpg" TargetMode="External"/><Relationship Id="rId19" Type="http://schemas.openxmlformats.org/officeDocument/2006/relationships/hyperlink" Target="http://baike.baidu.com/item/%E6%B0%91%E4%BF%97%E5%8D%9A%E7%89%A9%E9%A6%86" TargetMode="External"/><Relationship Id="rId4" Type="http://schemas.microsoft.com/office/2007/relationships/stylesWithEffects" Target="stylesWithEffects.xml"/><Relationship Id="rId9" Type="http://schemas.openxmlformats.org/officeDocument/2006/relationships/image" Target="http://www.lifetour.com.tw/eWeb_lifetour/IMGDB/002187/002323/002581/00057761.jpg" TargetMode="External"/><Relationship Id="rId14" Type="http://schemas.openxmlformats.org/officeDocument/2006/relationships/image" Target="http://www.lifetour.com.tw/eWeb_lifetour/IMGDB/002187/002323/002581/00057758.jp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2C038-2225-47C8-AA5A-463241CF5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Links>
    <vt:vector size="18" baseType="variant">
      <vt:variant>
        <vt:i4>2031635</vt:i4>
      </vt:variant>
      <vt:variant>
        <vt:i4>6</vt:i4>
      </vt:variant>
      <vt:variant>
        <vt:i4>0</vt:i4>
      </vt:variant>
      <vt:variant>
        <vt:i4>5</vt:i4>
      </vt:variant>
      <vt:variant>
        <vt:lpwstr>https://www.shanghaidisneyresort.com/destinations/wishing-star-park/</vt:lpwstr>
      </vt:variant>
      <vt:variant>
        <vt:lpwstr/>
      </vt:variant>
      <vt:variant>
        <vt:i4>1966146</vt:i4>
      </vt:variant>
      <vt:variant>
        <vt:i4>3</vt:i4>
      </vt:variant>
      <vt:variant>
        <vt:i4>0</vt:i4>
      </vt:variant>
      <vt:variant>
        <vt:i4>5</vt:i4>
      </vt:variant>
      <vt:variant>
        <vt:lpwstr>https://www.shanghaidisneyresort.com/hotels/</vt:lpwstr>
      </vt:variant>
      <vt:variant>
        <vt:lpwstr/>
      </vt:variant>
      <vt:variant>
        <vt:i4>589917</vt:i4>
      </vt:variant>
      <vt:variant>
        <vt:i4>0</vt:i4>
      </vt:variant>
      <vt:variant>
        <vt:i4>0</vt:i4>
      </vt:variant>
      <vt:variant>
        <vt:i4>5</vt:i4>
      </vt:variant>
      <vt:variant>
        <vt:lpwstr>https://www.shanghaidisneyresort.com/destinations/disneytown/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user26</dc:creator>
  <cp:lastModifiedBy>user002</cp:lastModifiedBy>
  <cp:revision>48</cp:revision>
  <cp:lastPrinted>2017-05-25T09:17:00Z</cp:lastPrinted>
  <dcterms:created xsi:type="dcterms:W3CDTF">2017-07-10T05:04:00Z</dcterms:created>
  <dcterms:modified xsi:type="dcterms:W3CDTF">2017-07-10T05:30:00Z</dcterms:modified>
</cp:coreProperties>
</file>