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D5F0F" w:rsidRPr="005D5F0F" w:rsidRDefault="005D5F0F" w:rsidP="005D5F0F">
      <w:pPr>
        <w:widowControl/>
        <w:spacing w:line="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逸歡旅遊</w:t>
      </w: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 xml:space="preserve">  </w:t>
      </w:r>
      <w:r w:rsidR="006B73F7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歡樂</w:t>
      </w:r>
      <w:r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沙巴</w:t>
      </w:r>
      <w:r w:rsidRPr="005D5F0F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～海洋公園逍遙遊、生態雨林長鼻猴五</w:t>
      </w: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天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D5F0F" w:rsidRPr="005D5F0F" w:rsidRDefault="005D5F0F" w:rsidP="005D5F0F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37"/>
          <w:szCs w:val="37"/>
        </w:rPr>
      </w:pPr>
      <w:r w:rsidRPr="005D5F0F">
        <w:rPr>
          <w:rFonts w:ascii="Times New Roman" w:eastAsia="新細明體" w:hAnsi="Times New Roman" w:cs="Times New Roman"/>
          <w:color w:val="000080"/>
          <w:kern w:val="0"/>
          <w:sz w:val="37"/>
          <w:szCs w:val="37"/>
        </w:rPr>
        <w:t>行程特色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沙巴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被稱為《風下之鄉》，因為它處於颱風圈的範圍圈外。位於北婆羅洲的東部，佔地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74,500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平方公哩，是東馬第二大州。世界第三大島～婆羅洲的北端，文明世界再也難得一見，蘊藏著豐富奇特的自然生態萬象、變化萬千的原始熱帶雨林，這裡充滿時代南國風情的都市設施、熟悉的溝通語言、熱情友善的民族必能為您帶來前所未有的全新旅遊經驗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672" cy="1223159"/>
            <wp:effectExtent l="19050" t="0" r="5328" b="0"/>
            <wp:docPr id="1" name="圖片 1" descr="http://itinerary.colatour.com.tw/COLA_AppFiles/A03A_Tour/PictureObj/0002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inerary.colatour.com.tw/COLA_AppFiles/A03A_Tour/PictureObj/000222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2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【飯店介紹】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精品酒店四晚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：團體行程恕無法接受指定住宿飯店，請依當行前說明會資料為主。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：本公司依實際情況，保留住同等級飯店之權利。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★★★★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【格蘭婆羅洲飯店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Grand Borneo Hotel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】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客房免費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WI-FI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第一天入住酒店時為貴賓們準備冰涼可樂。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與婆羅洲最大型的商場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 BORNEO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連結成大型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SHOPPING MALL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，時尚與娛樂的複合式購物休閒廣場，包含國際精品酒店、國際精品服飾店、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SPA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、健身中心、保齡球館、大型電影院、美食街等，只怕你逛不完，不怕你晚上無處可去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920" cy="1899920"/>
            <wp:effectExtent l="19050" t="0" r="5080" b="0"/>
            <wp:docPr id="2" name="圖片 2" descr="http://itinerary.colatour.com.tw/COLA_AppFiles/A03A_Tour/PictureObj/0000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inerary.colatour.com.tw/COLA_AppFiles/A03A_Tour/PictureObj/000002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920" cy="1899920"/>
            <wp:effectExtent l="19050" t="0" r="5080" b="0"/>
            <wp:docPr id="3" name="圖片 3" descr="http://itinerary.colatour.com.tw/COLA_AppFiles/A03A_Tour/PictureObj/000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inerary.colatour.com.tw/COLA_AppFiles/A03A_Tour/PictureObj/000002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920" cy="1899920"/>
            <wp:effectExtent l="19050" t="0" r="5080" b="0"/>
            <wp:docPr id="4" name="圖片 4" descr="http://itinerary.colatour.com.tw/COLA_AppFiles/A03A_Tour/PictureObj/0002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inerary.colatour.com.tw/COLA_AppFiles/A03A_Tour/PictureObj/000224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或</w:t>
      </w:r>
      <w:r w:rsidRPr="005D5F0F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★★★★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【陽光酒店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Soluxe Hotel Kota Kinabalu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】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2015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年開幕的全新酒店，飯店共有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320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間裝潢精緻的客房，其中也有部分房型提供了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WiFi(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免費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), Morning call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鬧鐘服務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,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禁菸房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,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空調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, Mini Bar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在飯店內可找到健身房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,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室外游泳池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,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兒童游泳池等多種精彩的娛樂設施。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一流的設施與得天獨厚的地理位置都讓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Soluxe Hotel Kota Kinabalu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成為亞庇旅遊時的最佳留宿飯店。所有房型皆附免費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WiFi, 24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小時前台服務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, 24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小時客房服務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,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可寄放行李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, 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公共區域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WiFi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註：如欲在房間內免費有線上網，請務必事先告知領隊或導遊，以便在辦理飯店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CHECK IN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時跟櫃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台借連接線。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672" cy="1614665"/>
            <wp:effectExtent l="19050" t="0" r="5328" b="0"/>
            <wp:docPr id="5" name="圖片 5" descr="http://itinerary.colatour.com.tw/COLA_AppFiles/A03A_Tour/PictureObj/0003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inerary.colatour.com.tw/COLA_AppFiles/A03A_Tour/PictureObj/00033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673" cy="1614666"/>
            <wp:effectExtent l="19050" t="0" r="5327" b="0"/>
            <wp:docPr id="6" name="圖片 6" descr="http://itinerary.colatour.com.tw/COLA_AppFiles/A03A_Tour/PictureObj/0003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inerary.colatour.com.tw/COLA_AppFiles/A03A_Tour/PictureObj/000332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672" cy="1614665"/>
            <wp:effectExtent l="19050" t="0" r="5328" b="0"/>
            <wp:docPr id="7" name="圖片 7" descr="http://itinerary.colatour.com.tw/COLA_AppFiles/A03A_Tour/PictureObj/0003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inerary.colatour.com.tw/COLA_AppFiles/A03A_Tour/PictureObj/000332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或</w:t>
      </w:r>
      <w:r w:rsidRPr="005D5F0F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★★★★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精品酒店【明花園飯店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MINE GARDEN HOTEL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】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飯店共有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244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間客房及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356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間豪華公寓式套房，座落於東馬國際大門沙巴州首府亞庇市商業中心，距離亞庇國際機場只有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10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分鐘車程，步行即可抵達著名旅遊景點、商務中心、名牌購物商場、餐廳、夜市、酒吧及娛樂場所。註：如欲在房間內免費有線上網，請務必事先告知領隊或導遊，以便在辦理飯店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CHECK IN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時跟櫃台借連接線。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1899920" cy="1899920"/>
            <wp:effectExtent l="19050" t="0" r="5080" b="0"/>
            <wp:docPr id="8" name="圖片 8" descr="http://itinerary.colatour.com.tw/COLA_AppFiles/A03A_Tour/PictureObj/0001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inerary.colatour.com.tw/COLA_AppFiles/A03A_Tour/PictureObj/000137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920" cy="1899920"/>
            <wp:effectExtent l="19050" t="0" r="5080" b="0"/>
            <wp:docPr id="9" name="圖片 9" descr="http://itinerary.colatour.com.tw/COLA_AppFiles/A03A_Tour/PictureObj/0001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inerary.colatour.com.tw/COLA_AppFiles/A03A_Tour/PictureObj/0001376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9920" cy="1899920"/>
            <wp:effectExtent l="19050" t="0" r="5080" b="0"/>
            <wp:docPr id="10" name="圖片 10" descr="http://itinerary.colatour.com.tw/COLA_AppFiles/A03A_Tour/PictureObj/0001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inerary.colatour.com.tw/COLA_AppFiles/A03A_Tour/PictureObj/0001376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此行程安排酒店為商務型精品酒店，房間設計較為簡單精緻，房間較小，本公司另有提供住宿國際五星酒店行程以供選擇。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【行程特色】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1.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海洋沙巴：東姑阿都拉曼海上國家公園：湛藍的海域、細白沙灘；浮潛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含救生衣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+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浮潛用具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2.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陽光沙巴：紅林灣生態遊：紅樹林、捕紅蟳、水上人家、竹竿踩高蹺、吹箭、彈弓射擊。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3.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生態沙巴：長鼻猴生態遊，並安排夜遊螢河。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4.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歷史見證及城市巡禮：默迪卡獨立廣場、沙巴旅遊局、澳洲坊、沙巴基金大廈、回教清真寺、華人普陀寺、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 BORNEO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國際商城。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5.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南洋風精油按摩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約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30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分鐘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：傳統南洋風的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SPA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館，享受解放身、心、靈的獨家配套療程。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6.</w:t>
      </w:r>
      <w:r w:rsidRPr="005D5F0F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貼心贈送：第一天接機車上贈送礦泉水每人一瓶／椰子每人一顆／每人自製巧克力一小盒。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D5F0F" w:rsidRPr="005D5F0F" w:rsidRDefault="005D5F0F" w:rsidP="005D5F0F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37"/>
          <w:szCs w:val="37"/>
        </w:rPr>
      </w:pPr>
      <w:r>
        <w:rPr>
          <w:rFonts w:ascii="Times New Roman" w:eastAsia="新細明體" w:hAnsi="Times New Roman" w:cs="Times New Roman" w:hint="eastAsia"/>
          <w:color w:val="000080"/>
          <w:kern w:val="0"/>
          <w:sz w:val="37"/>
          <w:szCs w:val="37"/>
        </w:rPr>
        <w:t>參考</w:t>
      </w:r>
      <w:r w:rsidRPr="005D5F0F">
        <w:rPr>
          <w:rFonts w:ascii="Times New Roman" w:eastAsia="新細明體" w:hAnsi="Times New Roman" w:cs="Times New Roman"/>
          <w:color w:val="000080"/>
          <w:kern w:val="0"/>
          <w:sz w:val="37"/>
          <w:szCs w:val="37"/>
        </w:rPr>
        <w:t>航班時間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</w:pPr>
    </w:p>
    <w:tbl>
      <w:tblPr>
        <w:tblW w:w="4123" w:type="pct"/>
        <w:jc w:val="center"/>
        <w:tblInd w:w="-1168" w:type="dxa"/>
        <w:tblBorders>
          <w:top w:val="outset" w:sz="6" w:space="0" w:color="8BD5FA"/>
          <w:left w:val="outset" w:sz="6" w:space="0" w:color="8BD5FA"/>
          <w:bottom w:val="outset" w:sz="6" w:space="0" w:color="8BD5FA"/>
          <w:right w:val="outset" w:sz="6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67"/>
        <w:gridCol w:w="1728"/>
        <w:gridCol w:w="1760"/>
        <w:gridCol w:w="1707"/>
        <w:gridCol w:w="1367"/>
      </w:tblGrid>
      <w:tr w:rsidR="003C20F1" w:rsidRPr="005D5F0F" w:rsidTr="003C20F1">
        <w:trPr>
          <w:trHeight w:val="450"/>
          <w:jc w:val="center"/>
        </w:trPr>
        <w:tc>
          <w:tcPr>
            <w:tcW w:w="124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班機編號</w:t>
            </w:r>
          </w:p>
        </w:tc>
        <w:tc>
          <w:tcPr>
            <w:tcW w:w="99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起飛城市</w:t>
            </w:r>
          </w:p>
        </w:tc>
        <w:tc>
          <w:tcPr>
            <w:tcW w:w="1008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抵達城市</w:t>
            </w:r>
          </w:p>
        </w:tc>
        <w:tc>
          <w:tcPr>
            <w:tcW w:w="978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起飛時間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抵達時間</w:t>
            </w:r>
          </w:p>
        </w:tc>
      </w:tr>
      <w:tr w:rsidR="003C20F1" w:rsidRPr="005D5F0F" w:rsidTr="003C20F1">
        <w:trPr>
          <w:jc w:val="center"/>
        </w:trPr>
        <w:tc>
          <w:tcPr>
            <w:tcW w:w="124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MH069</w:t>
            </w:r>
          </w:p>
        </w:tc>
        <w:tc>
          <w:tcPr>
            <w:tcW w:w="99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台北</w:t>
            </w: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桃園</w:t>
            </w: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</w:p>
        </w:tc>
        <w:tc>
          <w:tcPr>
            <w:tcW w:w="1008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亞庇</w:t>
            </w:r>
          </w:p>
        </w:tc>
        <w:tc>
          <w:tcPr>
            <w:tcW w:w="978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08:00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11:30</w:t>
            </w:r>
          </w:p>
        </w:tc>
      </w:tr>
      <w:tr w:rsidR="003C20F1" w:rsidRPr="005D5F0F" w:rsidTr="003C20F1">
        <w:trPr>
          <w:jc w:val="center"/>
        </w:trPr>
        <w:tc>
          <w:tcPr>
            <w:tcW w:w="124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MH068</w:t>
            </w:r>
          </w:p>
        </w:tc>
        <w:tc>
          <w:tcPr>
            <w:tcW w:w="99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亞庇</w:t>
            </w:r>
          </w:p>
        </w:tc>
        <w:tc>
          <w:tcPr>
            <w:tcW w:w="1008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台北</w:t>
            </w: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桃園</w:t>
            </w: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</w:p>
        </w:tc>
        <w:tc>
          <w:tcPr>
            <w:tcW w:w="978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17:40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3C20F1" w:rsidRPr="005D5F0F" w:rsidRDefault="003C20F1" w:rsidP="005D5F0F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5D5F0F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21:00</w:t>
            </w:r>
          </w:p>
        </w:tc>
      </w:tr>
    </w:tbl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</w:pPr>
      <w:r w:rsidRPr="005D5F0F"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  <w:t>實際航班以團體確認的航班編號與飛行時間為準。</w:t>
      </w:r>
    </w:p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D5F0F" w:rsidRPr="005D5F0F" w:rsidRDefault="005D5F0F" w:rsidP="005D5F0F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37"/>
          <w:szCs w:val="37"/>
        </w:rPr>
      </w:pPr>
      <w:r w:rsidRPr="005D5F0F">
        <w:rPr>
          <w:rFonts w:ascii="Times New Roman" w:eastAsia="新細明體" w:hAnsi="Times New Roman" w:cs="Times New Roman"/>
          <w:color w:val="000080"/>
          <w:kern w:val="0"/>
          <w:sz w:val="37"/>
          <w:szCs w:val="37"/>
        </w:rPr>
        <w:t>行程安排</w:t>
      </w:r>
    </w:p>
    <w:tbl>
      <w:tblPr>
        <w:tblW w:w="5000" w:type="pct"/>
        <w:jc w:val="center"/>
        <w:tblBorders>
          <w:top w:val="outset" w:sz="12" w:space="0" w:color="8BD5FA"/>
          <w:left w:val="outset" w:sz="12" w:space="0" w:color="8BD5FA"/>
          <w:bottom w:val="outset" w:sz="12" w:space="0" w:color="8BD5FA"/>
          <w:right w:val="outset" w:sz="12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9527"/>
      </w:tblGrid>
      <w:tr w:rsidR="005D5F0F" w:rsidRPr="005D5F0F" w:rsidTr="005D5F0F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1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桃園／亞庇～普陀寺～清真寺～沙巴基金大廈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15" name="imgRoutePhoto" descr="http://itinerary.colatour.com.tw/COLA_AppFiles/A03A_Tour/Itinerary/041974/Images/041974-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1974/Images/041974-D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今早集合於桃園國際機場，搭乘豪華客機飛往自然純樸、潔淨與美的夏日海角樂園《風下之鄉》沙巴。抵達後，映入眼廉的是當地人的熱情笑容與親切態度，為此次旅程掀開美麗的序幕。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出關可至機場銀行兌換馬來西亞幣值或導遊兌換。隨後，前往參觀華人供奉觀音的菩陀寺，如果您沒有宗教信仰的禁忌，可至正殿參拜諸神；續前往參觀建築在水上而且巍峨壯觀的回教清真寺，建築物的氣勢雄偉，讓人有一種心靈寬闊的感覺，並可多了解一種不同的宗教文化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續前往參觀高科技且造型優美的亞庇市圓型新地標～沙巴基金大廈，這高科技的建築物是世界的少數幾座之一，所以您非得跟它合照不可。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機上精緻套餐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旺角港式點心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飯店自助餐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格蘭婆羅洲飯店Grand Borneo Hotel(SUPERIOR)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陽光酒店 Soluxe Hotel Kota Kinabalu hotel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明花園酒店(Ming Garden Hotel)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D5F0F" w:rsidRPr="005D5F0F" w:rsidTr="005D5F0F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2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亞庇～紅林灣紅樹林生態之旅(捕螃蟹、水上人家、竹竿踩高蹺、吹箭、彈弓射擊)～馬來風味下午茶～長鼻猴生態+螢河遊之旅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14" name="imgRoutePhoto" descr="http://itinerary.colatour.com.tw/COLA_AppFiles/A03A_Tour/Itinerary/041974/Images/041974-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1974/Images/041974-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早享受一個沒有晨喚的早晨，揉揉睡眼，窗外盡是海天一色，美景當前可千萬別磋跎光陰！相約前往餐廳享用豐盛的早餐。餐後您可再次返回房間好好睡個大頭覺，或可前往泳池好好的運動一番，享受那種健康悠閒的日光浴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接著帶著雀躍的心情跟隨著導遊前往亞庇市郊擁有美麗沙灘、龐大的紅樹林、豐富的自然生態以及熱情的工作人員～搭乘快艇暢遊最具規模的紅林灣紅樹林生態。沙巴的生活是寧靜的，毫無城市中的喧囂，彷彿身在伊甸園般輕鬆自在，這兒擁有一片未經開發的沙灘及野生植物森林生態。同時還可以玩竹竿踩高蹺試一試您的腳力；更有讓您大呼過癮的吹箭跟彈弓射擊喔。累了你可以在樹林間找張舒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適的吊床，小憩一下渡過悠閒時光，小朋友們也可在樹林間驚奇的發現小松鼠等野生動物。此地絕對讓您回味無窮，樂不思蜀，歡樂一下午。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傍晚帶您前往深度熱帶雨林神奇&amp;長鼻猴之旅，抵達後先享用傳統馬來茶點並稍做休息。您亦可拿著釣線到碼頭處展現您天才小釣手的高超釣技，看看您是否可以釣上沙巴獨特的淡水龍蝦位大夥門晚餐加菜！隨後搭乘小艇展開神秘刺激的熱帶雨林河川之旅，隨後專業導遊將為您一一介紹兩岸幽密深野的熱帶原始雨林，一窺只有生長在婆羅洲島瀕臨絕種的長鼻猴，雄性的長鼻猴，下垂的巨鼻、粗腰、白尾，身邊圍繞一批傾慕牠的雌性伴侶。沿途經溼地、沼澤、叢林，經專業導遊的生態解說並追蹤婆羅洲特有長鼻猴之族群，望遠鏡下的世界充滿驚奇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在一連串驚喜獨特的熱帶叢林河川之旅後，返回碼頭餐廳享用非常非常道地的原住民馬來風味餐，以及沁涼的飲料，品嚐各式各樣的馬來傳統香料佳餚。精彩的行程尚未結束哩！夜幕件件低垂，見證大自然神奇造物的美景，搭乘小艇夜遊螢河行程，林間螢光點點輝映夜空點點星光，那由螢火蟲佈滿河邊整排的樹林，那種天然的聖誕樹保證又是讓您為之驚奇！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註1：為因應臨時的天候變化，建議請攜帶雨具或防水薄外套以便不時之需；防蚊液請自備。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lastRenderedPageBreak/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飯店自助餐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紅林灣海鮮自助餐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馬來鄉村風味餐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格蘭婆羅洲飯店Grand Borneo Hotel(SUPERIOR)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陽光酒店 Soluxe Hotel Kota Kinabalu hotel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明花園酒店(Ming Garden Hotel)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D5F0F" w:rsidRPr="005D5F0F" w:rsidTr="005D5F0F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3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亞庇～東姑阿都拉曼國家公園～沙比島逍遙遊～亞庇～丹絨亞魯海濱市集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13" name="imgRoutePhoto" descr="http://itinerary.colatour.com.tw/COLA_AppFiles/A03A_Tour/Itinerary/041974/Images/041974-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1974/Images/041974-D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今日請穿著您最亮眼的海灘服裝，我們將悠閒地由絲綢飯店碼頭搭船出海。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註：若您住宿飯店為絲綢飯店，即可不需搭車，步行至碼頭搭乘快艇前往國家公園。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東姑阿都拉曼海上國家公園，潔白細沙、小森林世界上少有的無污染海洋世界、海洋生態保護區聚集最多熱帶魚享受迷人潔淨的海灘，也是活動區域最大、環境幽美、清澈如水晶的海水，是最佳浮潛的熱帶島嶼，肉眼即可見著的透澈海底美麗珊瑚，您可要把握這難有的機會喔！水質純淨的海洋國家公園，清晰可見的魚群就在我們的腳下。豔陽高照雲淡風輕的時光，總是讓人忍不住想要投入大自然的懷抱，在您盡情投入海洋之際，別忘了穿上最亮麗的泳衣，最佳女主角換您做看看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註1：本日請旅客自備泳裝具。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註2：所有水上活動，請務必依照規定穿戴救生衣具，並聽從導遊及領隊的指揮進行。</w:t>
            </w:r>
          </w:p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沙比島逍遙遊：我們準備好浮潛用具蛙鏡+呼吸管，正式下海與熱帶魚人魚共游玩親親，清澈的海域讓珊瑚礁，彩色的魚無所遁形，海洋生態觀賞活動之後接近正午時分，午餐享用海陸燒烤B.B.Q，倚著相思樹享用道地風味的各式燒烤風味餐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接近傍晚將帶您前往丹絨海濱濱海市集，對在地人和遊客而言，無疑是市區最多人到訪的指標性地點，市集內還有好多的平民美食而晚餐則安排沙灘邊，丹絨花園海鮮樓用餐還可一邊欣賞著名的黃昏夕陽西下景致。以螃蟹大餐著名，行程預計是要大家能嚐嚐新鮮的黑胡椒螃蟹！用完餐後您可到旁邊的市集逛逛，市集內很多五顏六色的飲料冰品，建議您一定要買一杯來試試看唷！如果你還有點空間可以享用美食~那你一定要來串沙嗲唷!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 w:val="22"/>
              </w:rPr>
              <w:t>(早餐)</w:t>
            </w:r>
            <w:r w:rsidRPr="008E30AA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 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飯店自助餐</w:t>
            </w:r>
            <w:r w:rsidRPr="008E30AA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 w:val="22"/>
              </w:rPr>
              <w:t>(午餐)</w:t>
            </w:r>
            <w:r w:rsidRPr="008E30AA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 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離島海陸燒烤B.B.Q(每人琵琶蝦或明蝦一隻)</w:t>
            </w:r>
            <w:r w:rsidRPr="008E30AA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 w:val="22"/>
              </w:rPr>
              <w:t>(晚餐)</w:t>
            </w:r>
            <w:r w:rsidRPr="008E30AA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 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丹絨花園海鮮中式合菜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格蘭婆羅洲飯店Grand Borneo Hotel(SUPERIOR)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陽光酒店 Soluxe Hotel Kota Kinabalu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明花園酒店(Ming Garden Hotel)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D5F0F" w:rsidRPr="005D5F0F" w:rsidTr="005D5F0F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4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亞庇～歷史見證文化遺產之旅（默迪卡獨立廣場、艾京生大鐘樓、沙巴旅遊局、澳洲坊）～精油SPA 30分鐘～亞庇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12" name="imgRoutePhoto" descr="http://itinerary.colatour.com.tw/COLA_AppFiles/A03A_Tour/Itinerary/041974/Images/041974-D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1974/Images/041974-D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早餐後，飯店自由活動，您可享用飯店的設施，隨後安排沙巴歷史見證之旅。首先前往默迪卡獨立廣場，北婆羅洲是於1963年9月16日，在這個廣場上舉行宣佈獨立的儀式，同時取名為沙巴。艾京生大鐘樓是北婆人民為了紀念艾京生這位縣官，建造了一座紀念碑。這座大鐘樓也是在第二次世界大戰的時候其中3座沒有被炸毀的建築物之一。</w:t>
            </w:r>
          </w:p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沙巴旅遊局是在第二次大戰時，遭聯軍炮火洗禮後倖存的三棟建築物之一，被列為歷史遺物古蹟；澳洲坊為1945年期間，澳洲軍人登陸札營的老街。</w:t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隨後安排您可輕鬆的享受特地為您安排的30分鐘的舒壓按摩，一次補充您的活力元氣及忘卻連日來的工作辛勞(此按摩為贈送，不得轉讓，放棄不退費，16歲以下孩童恕不贈送)。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飯店自助餐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佳揚海鮮中式合菜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飯店自助餐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格蘭婆羅洲飯店Grand Borneo Hotel(SUPERIOR)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陽光酒店 Soluxe Hotel Kota Kinabalu hotel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明花園酒店(Ming Garden Hotel)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5D5F0F" w:rsidRPr="005D5F0F" w:rsidTr="005D5F0F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5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偷得浮生半日閒～土產店+巧克力店～當地著名富源下午茶～機場／桃園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lastRenderedPageBreak/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11" name="imgRoutePhoto" descr="http://itinerary.colatour.com.tw/COLA_AppFiles/A03A_Tour/Itinerary/041974/Images/041974-D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1974/Images/041974-D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沙巴，一個美麗又悠閒的地方，慵懶的早晨，美麗的陽光喚醒還想睡到自然醒的您。早餐後，您可前往泳池，或者於飯店四周漫步，利用這最後的時光，好好的享受一番。</w:t>
            </w:r>
          </w:p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F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帶您前往當地土產店及巧克力店選購名產，為您的家人及朋友採購禮物，滿足您的採購慾望。之後帶領你到當地最負盛名的富源咖啡店來一份：炭烤GAYA土司＋咖啡或拉茶。懷著依依不捨的心情，並帶著風下之地的美麗景色，揮別這墮入凡間的天上人間－沙巴，於晚間抵達台灣，畫下另一次相約的句點。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飯店自助餐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五月花琵琶鴨中式合菜 </w:t>
            </w:r>
            <w:r w:rsidRPr="005D5F0F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機上精緻套餐</w:t>
            </w:r>
          </w:p>
        </w:tc>
      </w:tr>
      <w:tr w:rsidR="005D5F0F" w:rsidRPr="005D5F0F" w:rsidTr="005D5F0F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5D5F0F" w:rsidRPr="005D5F0F" w:rsidRDefault="005D5F0F" w:rsidP="005D5F0F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F0F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溫暖的家</w:t>
            </w:r>
          </w:p>
        </w:tc>
      </w:tr>
    </w:tbl>
    <w:p w:rsidR="005D5F0F" w:rsidRPr="005D5F0F" w:rsidRDefault="005D5F0F" w:rsidP="005D5F0F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sectPr w:rsidR="005D5F0F" w:rsidRPr="005D5F0F" w:rsidSect="005D5F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FB" w:rsidRDefault="00AF7CFB" w:rsidP="003C20F1">
      <w:r>
        <w:separator/>
      </w:r>
    </w:p>
  </w:endnote>
  <w:endnote w:type="continuationSeparator" w:id="1">
    <w:p w:rsidR="00AF7CFB" w:rsidRDefault="00AF7CFB" w:rsidP="003C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FB" w:rsidRDefault="00AF7CFB" w:rsidP="003C20F1">
      <w:r>
        <w:separator/>
      </w:r>
    </w:p>
  </w:footnote>
  <w:footnote w:type="continuationSeparator" w:id="1">
    <w:p w:rsidR="00AF7CFB" w:rsidRDefault="00AF7CFB" w:rsidP="003C2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F0F"/>
    <w:rsid w:val="0027007C"/>
    <w:rsid w:val="00303B2B"/>
    <w:rsid w:val="003C20F1"/>
    <w:rsid w:val="00551D97"/>
    <w:rsid w:val="005D5F0F"/>
    <w:rsid w:val="006B73F7"/>
    <w:rsid w:val="007D5D66"/>
    <w:rsid w:val="008E30AA"/>
    <w:rsid w:val="00A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5F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D5F0F"/>
  </w:style>
  <w:style w:type="paragraph" w:styleId="a3">
    <w:name w:val="Balloon Text"/>
    <w:basedOn w:val="a"/>
    <w:link w:val="a4"/>
    <w:uiPriority w:val="99"/>
    <w:semiHidden/>
    <w:unhideWhenUsed/>
    <w:rsid w:val="005D5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5F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20F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C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20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868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920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542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93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443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58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127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222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7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1610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654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1402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975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  <w:div w:id="1237932053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  <w:div w:id="787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684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  <w:div w:id="1405300626">
                  <w:marLeft w:val="0"/>
                  <w:marRight w:val="0"/>
                  <w:marTop w:val="0"/>
                  <w:marBottom w:val="0"/>
                  <w:divBdr>
                    <w:top w:val="single" w:sz="8" w:space="0" w:color="0071B8"/>
                    <w:left w:val="single" w:sz="8" w:space="0" w:color="0071B8"/>
                    <w:bottom w:val="single" w:sz="8" w:space="0" w:color="0071B8"/>
                    <w:right w:val="single" w:sz="8" w:space="0" w:color="0071B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usersr</dc:creator>
  <cp:keywords/>
  <dc:description/>
  <cp:lastModifiedBy>usersr</cp:lastModifiedBy>
  <cp:revision>2</cp:revision>
  <dcterms:created xsi:type="dcterms:W3CDTF">2015-08-26T00:53:00Z</dcterms:created>
  <dcterms:modified xsi:type="dcterms:W3CDTF">2015-08-26T05:14:00Z</dcterms:modified>
</cp:coreProperties>
</file>