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662" w:rsidRPr="00026662" w:rsidRDefault="00026662" w:rsidP="00026662">
      <w:pPr>
        <w:widowControl/>
        <w:rPr>
          <w:rFonts w:ascii="新細明體" w:eastAsia="新細明體" w:hAnsi="新細明體" w:cs="新細明體"/>
          <w:kern w:val="0"/>
          <w:szCs w:val="24"/>
        </w:rPr>
      </w:pPr>
      <w:proofErr w:type="gramStart"/>
      <w:r w:rsidRPr="00026662">
        <w:rPr>
          <w:rFonts w:ascii="新細明體" w:eastAsia="新細明體" w:hAnsi="新細明體" w:cs="新細明體" w:hint="eastAsia"/>
          <w:b/>
          <w:bCs/>
          <w:color w:val="0000FF"/>
          <w:kern w:val="0"/>
          <w:sz w:val="36"/>
          <w:szCs w:val="36"/>
        </w:rPr>
        <w:t>逸歡旅遊</w:t>
      </w:r>
      <w:proofErr w:type="gramEnd"/>
      <w:r>
        <w:rPr>
          <w:rFonts w:ascii="新細明體" w:eastAsia="新細明體" w:hAnsi="新細明體" w:cs="新細明體" w:hint="eastAsia"/>
          <w:kern w:val="0"/>
          <w:szCs w:val="24"/>
        </w:rPr>
        <w:t xml:space="preserve">   </w:t>
      </w:r>
      <w:r>
        <w:rPr>
          <w:rFonts w:ascii="新細明體" w:eastAsia="新細明體" w:hAnsi="新細明體" w:cs="新細明體"/>
          <w:b/>
          <w:bCs/>
          <w:color w:val="0000FF"/>
          <w:kern w:val="0"/>
          <w:sz w:val="36"/>
          <w:szCs w:val="36"/>
        </w:rPr>
        <w:t>中越仙境～</w:t>
      </w:r>
      <w:proofErr w:type="gramStart"/>
      <w:r>
        <w:rPr>
          <w:rFonts w:ascii="新細明體" w:eastAsia="新細明體" w:hAnsi="新細明體" w:cs="新細明體"/>
          <w:b/>
          <w:bCs/>
          <w:color w:val="0000FF"/>
          <w:kern w:val="0"/>
          <w:sz w:val="36"/>
          <w:szCs w:val="36"/>
        </w:rPr>
        <w:t>雙龍灣</w:t>
      </w:r>
      <w:proofErr w:type="gramEnd"/>
      <w:r>
        <w:rPr>
          <w:rFonts w:ascii="新細明體" w:eastAsia="新細明體" w:hAnsi="新細明體" w:cs="新細明體" w:hint="eastAsia"/>
          <w:b/>
          <w:bCs/>
          <w:color w:val="0000FF"/>
          <w:kern w:val="0"/>
          <w:sz w:val="36"/>
          <w:szCs w:val="36"/>
        </w:rPr>
        <w:t>.</w:t>
      </w:r>
      <w:r>
        <w:rPr>
          <w:rFonts w:ascii="新細明體" w:eastAsia="新細明體" w:hAnsi="新細明體" w:cs="新細明體"/>
          <w:b/>
          <w:bCs/>
          <w:color w:val="0000FF"/>
          <w:kern w:val="0"/>
          <w:sz w:val="36"/>
          <w:szCs w:val="36"/>
        </w:rPr>
        <w:t>明</w:t>
      </w:r>
      <w:proofErr w:type="gramStart"/>
      <w:r>
        <w:rPr>
          <w:rFonts w:ascii="新細明體" w:eastAsia="新細明體" w:hAnsi="新細明體" w:cs="新細明體"/>
          <w:b/>
          <w:bCs/>
          <w:color w:val="0000FF"/>
          <w:kern w:val="0"/>
          <w:sz w:val="36"/>
          <w:szCs w:val="36"/>
        </w:rPr>
        <w:t>仕</w:t>
      </w:r>
      <w:proofErr w:type="gramEnd"/>
      <w:r>
        <w:rPr>
          <w:rFonts w:ascii="新細明體" w:eastAsia="新細明體" w:hAnsi="新細明體" w:cs="新細明體"/>
          <w:b/>
          <w:bCs/>
          <w:color w:val="0000FF"/>
          <w:kern w:val="0"/>
          <w:sz w:val="36"/>
          <w:szCs w:val="36"/>
        </w:rPr>
        <w:t>田園</w:t>
      </w:r>
      <w:r>
        <w:rPr>
          <w:rFonts w:ascii="新細明體" w:eastAsia="新細明體" w:hAnsi="新細明體" w:cs="新細明體" w:hint="eastAsia"/>
          <w:b/>
          <w:bCs/>
          <w:color w:val="0000FF"/>
          <w:kern w:val="0"/>
          <w:sz w:val="36"/>
          <w:szCs w:val="36"/>
        </w:rPr>
        <w:t>.</w:t>
      </w:r>
      <w:r>
        <w:rPr>
          <w:rFonts w:ascii="新細明體" w:eastAsia="新細明體" w:hAnsi="新細明體" w:cs="新細明體"/>
          <w:b/>
          <w:bCs/>
          <w:color w:val="0000FF"/>
          <w:kern w:val="0"/>
          <w:sz w:val="36"/>
          <w:szCs w:val="36"/>
        </w:rPr>
        <w:t>通靈峽谷</w:t>
      </w:r>
      <w:r>
        <w:rPr>
          <w:rFonts w:ascii="新細明體" w:eastAsia="新細明體" w:hAnsi="新細明體" w:cs="新細明體" w:hint="eastAsia"/>
          <w:b/>
          <w:bCs/>
          <w:color w:val="0000FF"/>
          <w:kern w:val="0"/>
          <w:sz w:val="36"/>
          <w:szCs w:val="36"/>
        </w:rPr>
        <w:t>.</w:t>
      </w:r>
      <w:proofErr w:type="gramStart"/>
      <w:r w:rsidRPr="00026662">
        <w:rPr>
          <w:rFonts w:ascii="新細明體" w:eastAsia="新細明體" w:hAnsi="新細明體" w:cs="新細明體"/>
          <w:b/>
          <w:bCs/>
          <w:color w:val="0000FF"/>
          <w:kern w:val="0"/>
          <w:sz w:val="36"/>
          <w:szCs w:val="36"/>
        </w:rPr>
        <w:t>德天瀑布</w:t>
      </w:r>
      <w:proofErr w:type="gramEnd"/>
      <w:r w:rsidRPr="00026662">
        <w:rPr>
          <w:rFonts w:ascii="新細明體" w:eastAsia="新細明體" w:hAnsi="新細明體" w:cs="新細明體"/>
          <w:b/>
          <w:bCs/>
          <w:color w:val="0000FF"/>
          <w:kern w:val="0"/>
          <w:sz w:val="36"/>
          <w:szCs w:val="36"/>
        </w:rPr>
        <w:t>九</w:t>
      </w:r>
      <w:r>
        <w:rPr>
          <w:rFonts w:ascii="新細明體" w:eastAsia="新細明體" w:hAnsi="新細明體" w:cs="新細明體" w:hint="eastAsia"/>
          <w:b/>
          <w:bCs/>
          <w:color w:val="0000FF"/>
          <w:kern w:val="0"/>
          <w:sz w:val="36"/>
          <w:szCs w:val="36"/>
        </w:rPr>
        <w:t>天</w:t>
      </w:r>
    </w:p>
    <w:p w:rsidR="00026662" w:rsidRPr="00026662" w:rsidRDefault="00026662" w:rsidP="00026662">
      <w:pPr>
        <w:widowControl/>
        <w:shd w:val="clear" w:color="auto" w:fill="E8EFFF"/>
        <w:rPr>
          <w:rFonts w:ascii="新細明體" w:eastAsia="新細明體" w:hAnsi="新細明體" w:cs="新細明體"/>
          <w:color w:val="000080"/>
          <w:kern w:val="0"/>
          <w:sz w:val="27"/>
          <w:szCs w:val="27"/>
        </w:rPr>
      </w:pPr>
      <w:r w:rsidRPr="00026662">
        <w:rPr>
          <w:rFonts w:ascii="新細明體" w:eastAsia="新細明體" w:hAnsi="新細明體" w:cs="新細明體"/>
          <w:color w:val="000080"/>
          <w:kern w:val="0"/>
          <w:sz w:val="27"/>
          <w:szCs w:val="27"/>
        </w:rPr>
        <w:t>行程特色</w:t>
      </w:r>
    </w:p>
    <w:p w:rsidR="00026662" w:rsidRPr="00026662" w:rsidRDefault="00026662" w:rsidP="00026662">
      <w:pPr>
        <w:widowControl/>
        <w:spacing w:line="0" w:lineRule="atLeast"/>
        <w:rPr>
          <w:rFonts w:ascii="新細明體" w:eastAsia="新細明體" w:hAnsi="新細明體" w:cs="新細明體"/>
          <w:kern w:val="0"/>
          <w:sz w:val="20"/>
          <w:szCs w:val="20"/>
        </w:rPr>
      </w:pP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449238" cy="1449238"/>
            <wp:effectExtent l="19050" t="0" r="0" b="0"/>
            <wp:docPr id="2" name="圖片 2" descr="http://itinerary.colatour.com.tw/COLA_AppFiles/A03A_Tour/PictureObj/0001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inerary.colatour.com.tw/COLA_AppFiles/A03A_Tour/PictureObj/000196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11" cy="145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440611" cy="1440611"/>
            <wp:effectExtent l="19050" t="0" r="7189" b="0"/>
            <wp:docPr id="3" name="圖片 3" descr="http://itinerary.colatour.com.tw/COLA_AppFiles/A03A_Tour/PictureObj/00008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tinerary.colatour.com.tw/COLA_AppFiles/A03A_Tour/PictureObj/000088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84" cy="144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drawing>
          <wp:inline distT="0" distB="0" distL="0" distR="0">
            <wp:extent cx="1447441" cy="1447441"/>
            <wp:effectExtent l="19050" t="0" r="359" b="0"/>
            <wp:docPr id="104" name="圖片 5" descr="http://itinerary.colatour.com.tw/COLA_AppFiles/A03A_Tour/PictureObj/00009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tinerary.colatour.com.tw/COLA_AppFiles/A03A_Tour/PictureObj/000091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357" cy="145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drawing>
          <wp:inline distT="0" distB="0" distL="0" distR="0">
            <wp:extent cx="1440612" cy="1440612"/>
            <wp:effectExtent l="19050" t="0" r="7188" b="0"/>
            <wp:docPr id="105" name="圖片 4" descr="http://itinerary.colatour.com.tw/COLA_AppFiles/A03A_Tour/PictureObj/00009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inerary.colatour.com.tw/COLA_AppFiles/A03A_Tour/PictureObj/000091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401" cy="144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人間夢幻仙境～下龍灣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據說安南古國受到外來敵人侵略，神龍為了拯救當地眾神，現身於下龍灣的上空，由神龍口中吐出大量的珍珠散落於海上，珍珠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幻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化成現今一千六百多座大大小小的島嶼，形成自然防衛，驅除外患，解除被侵入的危機。電影007明日帝國拍攝場景，聯合國教科文組織列為世界自然景觀文化資產，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下龍灣擁有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神秘的氣質，造型奇特的岩石浮現於寧靜的海面上，贏得【海上桂林】美譽。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404308" cy="1404308"/>
            <wp:effectExtent l="19050" t="0" r="5392" b="0"/>
            <wp:docPr id="7" name="圖片 7" descr="http://itinerary.colatour.com.tw/COLA_AppFiles/A03A_Tour/PictureObj/0001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tinerary.colatour.com.tw/COLA_AppFiles/A03A_Tour/PictureObj/000171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509" cy="140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473320" cy="1473320"/>
            <wp:effectExtent l="19050" t="0" r="0" b="0"/>
            <wp:docPr id="8" name="圖片 8" descr="http://itinerary.colatour.com.tw/COLA_AppFiles/A03A_Tour/PictureObj/0001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tinerary.colatour.com.tw/COLA_AppFiles/A03A_Tour/PictureObj/000196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223" cy="147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449238" cy="1449238"/>
            <wp:effectExtent l="19050" t="0" r="0" b="0"/>
            <wp:docPr id="9" name="圖片 9" descr="http://itinerary.colatour.com.tw/COLA_AppFiles/A03A_Tour/PictureObj/0000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tinerary.colatour.com.tw/COLA_AppFiles/A03A_Tour/PictureObj/000007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478" cy="145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drawing>
          <wp:inline distT="0" distB="0" distL="0" distR="0">
            <wp:extent cx="1407855" cy="1407855"/>
            <wp:effectExtent l="19050" t="0" r="1845" b="0"/>
            <wp:docPr id="106" name="圖片 10" descr="http://itinerary.colatour.com.tw/COLA_AppFiles/A03A_Tour/PictureObj/0001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tinerary.colatour.com.tw/COLA_AppFiles/A03A_Tour/PictureObj/0001684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02" cy="140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夢幻世外桃源～陸龍灣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想要了解越南的歷史，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寧平是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一個重要的城市。而寧平碧洞因石灰岩地形所形成的奇峰異石，風光十分明媚被稱為《陸地上的下龍灣》，此地不靠海，一條曲折小河蜿蜒其中，翠綠的水與壯麗的山交融，加上碧綠稻田相襯，呈現出的是寧靜鄉村景色；搭小舟欣賞石灰岩奇景，兩岸風光寧靜、偶見小屋、遺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世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獨立，令人有種置身於世外桃源的情境。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613140" cy="1613140"/>
            <wp:effectExtent l="19050" t="0" r="6110" b="0"/>
            <wp:docPr id="15" name="圖片 15" descr="http://itinerary.colatour.com.tw/COLA_AppFiles/A03A_Tour/PictureObj/0000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tinerary.colatour.com.tw/COLA_AppFiles/A03A_Tour/PictureObj/0000869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20" cy="161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drawing>
          <wp:inline distT="0" distB="0" distL="0" distR="0">
            <wp:extent cx="1639019" cy="1639019"/>
            <wp:effectExtent l="19050" t="0" r="0" b="0"/>
            <wp:docPr id="107" name="圖片 16" descr="http://itinerary.colatour.com.tw/COLA_AppFiles/A03A_Tour/PictureObj/0000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tinerary.colatour.com.tw/COLA_AppFiles/A03A_Tour/PictureObj/0000909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422" cy="164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drawing>
          <wp:inline distT="0" distB="0" distL="0" distR="0">
            <wp:extent cx="1647646" cy="1647646"/>
            <wp:effectExtent l="19050" t="0" r="0" b="0"/>
            <wp:docPr id="108" name="圖片 17" descr="http://itinerary.colatour.com.tw/COLA_AppFiles/A03A_Tour/PictureObj/00009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tinerary.colatour.com.tw/COLA_AppFiles/A03A_Tour/PictureObj/0000909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56" cy="164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drawing>
          <wp:inline distT="0" distB="0" distL="0" distR="0">
            <wp:extent cx="1630392" cy="1630392"/>
            <wp:effectExtent l="19050" t="0" r="7908" b="0"/>
            <wp:docPr id="109" name="圖片 18" descr="http://itinerary.colatour.com.tw/COLA_AppFiles/A03A_Tour/PictureObj/00009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tinerary.colatour.com.tw/COLA_AppFiles/A03A_Tour/PictureObj/0000909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789" cy="163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跨國瀑布新山水畫廊～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德天大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瀑布</w:t>
      </w:r>
      <w:r w:rsidRPr="00026662">
        <w:rPr>
          <w:rFonts w:ascii="新細明體" w:eastAsia="新細明體" w:hAnsi="新細明體" w:cs="新細明體"/>
          <w:kern w:val="0"/>
          <w:sz w:val="20"/>
        </w:rPr>
        <w:t> 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位於中越邊境廣西大新縣碩龍鄉德天村，為國家特級景點。橫跨中國越南兩個國家，是亞洲第一、世界第二大的跨國瀑布。源起廣西靖西縣歸春河，終年有水，流入越南又流回廣西，經大新縣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德天村處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遇斷崖跌落而成瀑布。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層戀疊嶂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，山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青林密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，流水從80米中越接壤地：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高浦湯島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上飛瀉而下，一波三折，形成了三級瀑布，瀑布氣勢磅薄，水勢激蕩，聲聞數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裏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，無論遠觀近看，都動人心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魄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，蔚為壯觀！</w:t>
      </w:r>
    </w:p>
    <w:p w:rsidR="00026662" w:rsidRPr="00026662" w:rsidRDefault="00026662" w:rsidP="00026662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0"/>
          <w:szCs w:val="20"/>
        </w:rPr>
      </w:pP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526875" cy="1526875"/>
            <wp:effectExtent l="19050" t="0" r="0" b="0"/>
            <wp:docPr id="19" name="圖片 19" descr="http://itinerary.colatour.com.tw/COLA_AppFiles/A03A_Tour/PictureObj/000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tinerary.colatour.com.tw/COLA_AppFiles/A03A_Tour/PictureObj/000021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100" cy="153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552755" cy="1552755"/>
            <wp:effectExtent l="19050" t="0" r="9345" b="0"/>
            <wp:docPr id="20" name="圖片 20" descr="http://itinerary.colatour.com.tw/COLA_AppFiles/A03A_Tour/PictureObj/0000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tinerary.colatour.com.tw/COLA_AppFiles/A03A_Tour/PictureObj/0000083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084" cy="155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516452" cy="1516452"/>
            <wp:effectExtent l="19050" t="0" r="7548" b="0"/>
            <wp:docPr id="21" name="圖片 21" descr="http://itinerary.colatour.com.tw/COLA_AppFiles/A03A_Tour/PictureObj/0002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tinerary.colatour.com.tw/COLA_AppFiles/A03A_Tour/PictureObj/000207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450" cy="15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265" w:rsidRPr="00377265">
        <w:rPr>
          <w:rFonts w:ascii="新細明體" w:eastAsia="新細明體" w:hAnsi="新細明體" w:cs="新細明體"/>
          <w:kern w:val="0"/>
          <w:sz w:val="20"/>
          <w:szCs w:val="20"/>
        </w:rPr>
        <w:drawing>
          <wp:inline distT="0" distB="0" distL="0" distR="0">
            <wp:extent cx="1552755" cy="1552755"/>
            <wp:effectExtent l="19050" t="0" r="9345" b="0"/>
            <wp:docPr id="110" name="圖片 23" descr="http://itinerary.colatour.com.tw/COLA_AppFiles/A03A_Tour/PictureObj/0000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tinerary.colatour.com.tw/COLA_AppFiles/A03A_Tour/PictureObj/0000962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83" cy="155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</w:p>
    <w:p w:rsidR="00AD26F1" w:rsidRDefault="00026662" w:rsidP="00377265">
      <w:pPr>
        <w:widowControl/>
        <w:spacing w:line="0" w:lineRule="atLeast"/>
        <w:rPr>
          <w:rFonts w:ascii="新細明體" w:eastAsia="新細明體" w:hAnsi="新細明體" w:cs="新細明體" w:hint="eastAsia"/>
          <w:kern w:val="0"/>
          <w:sz w:val="20"/>
          <w:szCs w:val="20"/>
        </w:rPr>
      </w:pP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lastRenderedPageBreak/>
        <w:t xml:space="preserve">【行程特色】 </w:t>
      </w:r>
    </w:p>
    <w:p w:rsidR="00026662" w:rsidRPr="00026662" w:rsidRDefault="00026662" w:rsidP="00377265">
      <w:pPr>
        <w:widowControl/>
        <w:spacing w:line="0" w:lineRule="atLeast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一次暢遊兩國～越南、中國風光，橫跨中越邊境，體驗少數民族風情，增廣視野之旅。 搭船暢遊有《海上桂林》之稱的『新世界七大自然奇景』世界遺產奇觀的～【下龍灣】 。 非常特殊雅致，《沒有水的下龍灣》人稱《陸龍灣》的寧平碧洞、古寺+三谷湖遊船欣賞到全世界獨特『雙腳划槳』。 欣賞越南傳統水上木偶劇；遊36古街傳統商店。 遊覽亞洲第一、世界第二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的德天大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瀑布。 遊覽中國九大名關之友誼關，立於清朝時代，分隔中國。 安排明江遊船，探訪神秘般的花山壁畫。 安排竹筏飄流明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仕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河，欣賞明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仕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田園山水畫境絕妙美景。 安排龍宮仙境，岩洞常年氣溫20攝氏度左右，冬暖夏涼，是旅遊避暑的好去處。 參觀代表少數民族建築特色～民族文物苑。 大陸贈送：廣西壯族手工繡球、每日一瓶礦泉水、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德天景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區環保遊園車。 越南贈送：越南風情斗笠團體照、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萬靈油＆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綠豆糕、每日礦泉水。 全程無購物站NO SHOPPING。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註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：越南車程較遠中途停靠廁所休息站，賣當地藝術品或當地土特產，並非特定購物點。 風味餐食：河內餐廳越式風味自助餐／下龍灣遊船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海鮮餐花蟹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一隻或螳螂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蝦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一隻／下龍灣酒店內晚餐／陸龍灣羊肉風味餐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／碩龍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農家風味餐／靖西酒店內晚餐／全程午、晚餐含水酒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《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越南：每桌4瓶易開罐啤酒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＆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1瓶可樂；廣西：每桌2瓶啤酒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＆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1瓶可樂</w:t>
      </w:r>
      <w:proofErr w:type="gram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》</w:t>
      </w:r>
      <w:proofErr w:type="gram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，自助餐除外。</w:t>
      </w:r>
    </w:p>
    <w:p w:rsidR="00026662" w:rsidRPr="00026662" w:rsidRDefault="00026662" w:rsidP="00026662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0"/>
          <w:szCs w:val="20"/>
        </w:rPr>
      </w:pP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285335" cy="1285335"/>
            <wp:effectExtent l="19050" t="0" r="0" b="0"/>
            <wp:docPr id="25" name="圖片 25" descr="http://itinerary.colatour.com.tw/COLA_AppFiles/A03A_Tour/PictureObj/0001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tinerary.colatour.com.tw/COLA_AppFiles/A03A_Tour/PictureObj/0001105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34" cy="128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276709" cy="1276709"/>
            <wp:effectExtent l="19050" t="0" r="0" b="0"/>
            <wp:docPr id="27" name="圖片 27" descr="http://itinerary.colatour.com.tw/COLA_AppFiles/A03A_Tour/PictureObj/00009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tinerary.colatour.com.tw/COLA_AppFiles/A03A_Tour/PictureObj/0000962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518" cy="128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265" w:rsidRPr="00377265">
        <w:rPr>
          <w:rFonts w:ascii="新細明體" w:eastAsia="新細明體" w:hAnsi="新細明體" w:cs="新細明體"/>
          <w:kern w:val="0"/>
          <w:sz w:val="20"/>
          <w:szCs w:val="20"/>
        </w:rPr>
        <w:drawing>
          <wp:inline distT="0" distB="0" distL="0" distR="0">
            <wp:extent cx="1231780" cy="1231780"/>
            <wp:effectExtent l="19050" t="0" r="6470" b="0"/>
            <wp:docPr id="112" name="圖片 29" descr="http://itinerary.colatour.com.tw/COLA_AppFiles/A03A_Tour/PictureObj/0001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tinerary.colatour.com.tw/COLA_AppFiles/A03A_Tour/PictureObj/000163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834" cy="123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265" w:rsidRPr="00377265">
        <w:rPr>
          <w:rFonts w:ascii="新細明體" w:eastAsia="新細明體" w:hAnsi="新細明體" w:cs="新細明體"/>
          <w:kern w:val="0"/>
          <w:sz w:val="20"/>
          <w:szCs w:val="20"/>
        </w:rPr>
        <w:drawing>
          <wp:inline distT="0" distB="0" distL="0" distR="0">
            <wp:extent cx="1302589" cy="1302589"/>
            <wp:effectExtent l="19050" t="0" r="0" b="0"/>
            <wp:docPr id="111" name="圖片 28" descr="http://itinerary.colatour.com.tw/COLA_AppFiles/A03A_Tour/PictureObj/00019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tinerary.colatour.com.tw/COLA_AppFiles/A03A_Tour/PictureObj/000196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257" cy="130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265" w:rsidRPr="00377265">
        <w:rPr>
          <w:rFonts w:ascii="新細明體" w:eastAsia="新細明體" w:hAnsi="新細明體" w:cs="新細明體"/>
          <w:kern w:val="0"/>
          <w:sz w:val="20"/>
          <w:szCs w:val="20"/>
        </w:rPr>
        <w:drawing>
          <wp:inline distT="0" distB="0" distL="0" distR="0">
            <wp:extent cx="1302589" cy="1302589"/>
            <wp:effectExtent l="19050" t="0" r="0" b="0"/>
            <wp:docPr id="113" name="圖片 30" descr="http://itinerary.colatour.com.tw/COLA_AppFiles/A03A_Tour/PictureObj/0001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tinerary.colatour.com.tw/COLA_AppFiles/A03A_Tour/PictureObj/000196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302" cy="130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★★★《中越邊界簡易行程圖》★★★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354347"/>
            <wp:effectExtent l="19050" t="0" r="359" b="0"/>
            <wp:docPr id="31" name="圖片 31" descr="http://itinerary.colatour.com.tw/COLA_AppFiles/A03A_Tour/PictureObj/0001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tinerary.colatour.com.tw/COLA_AppFiles/A03A_Tour/PictureObj/000167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5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65" w:rsidRDefault="00026662" w:rsidP="00026662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 w:val="20"/>
          <w:szCs w:val="20"/>
        </w:rPr>
      </w:pP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【飯店介紹】</w:t>
      </w:r>
    </w:p>
    <w:p w:rsidR="00026662" w:rsidRPr="00026662" w:rsidRDefault="00026662" w:rsidP="00026662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◎越南下龍灣【珍珠飯店】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397479"/>
            <wp:effectExtent l="19050" t="0" r="359" b="0"/>
            <wp:docPr id="35" name="圖片 35" descr="http://itinerary.colatour.com.tw/COLA_AppFiles/A03A_Tour/PictureObj/000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tinerary.colatour.com.tw/COLA_AppFiles/A03A_Tour/PictureObj/0000165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9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0" cy="1440611"/>
            <wp:effectExtent l="19050" t="0" r="360" b="0"/>
            <wp:docPr id="36" name="圖片 36" descr="http://itinerary.colatour.com.tw/COLA_AppFiles/A03A_Tour/PictureObj/0000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tinerary.colatour.com.tw/COLA_AppFiles/A03A_Tour/PictureObj/0000165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4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438815"/>
            <wp:effectExtent l="19050" t="0" r="359" b="0"/>
            <wp:docPr id="37" name="圖片 37" descr="http://itinerary.colatour.com.tw/COLA_AppFiles/A03A_Tour/PictureObj/000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tinerary.colatour.com.tw/COLA_AppFiles/A03A_Tour/PictureObj/0000165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4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◎越南下龍灣【下龍東方 HERITAGE HALONG HOTEL】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414732"/>
            <wp:effectExtent l="19050" t="0" r="359" b="0"/>
            <wp:docPr id="38" name="圖片 38" descr="http://itinerary.colatour.com.tw/COLA_AppFiles/A03A_Tour/PictureObj/0001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tinerary.colatour.com.tw/COLA_AppFiles/A03A_Tour/PictureObj/0001421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1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0" cy="1440611"/>
            <wp:effectExtent l="19050" t="0" r="360" b="0"/>
            <wp:docPr id="39" name="圖片 39" descr="http://itinerary.colatour.com.tw/COLA_AppFiles/A03A_Tour/PictureObj/0000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tinerary.colatour.com.tw/COLA_AppFiles/A03A_Tour/PictureObj/0000694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4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438815"/>
            <wp:effectExtent l="19050" t="0" r="359" b="0"/>
            <wp:docPr id="40" name="圖片 40" descr="http://itinerary.colatour.com.tw/COLA_AppFiles/A03A_Tour/PictureObj/00006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tinerary.colatour.com.tw/COLA_AppFiles/A03A_Tour/PictureObj/0000694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4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65" w:rsidRDefault="00026662" w:rsidP="00026662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 w:val="20"/>
          <w:szCs w:val="20"/>
        </w:rPr>
      </w:pP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lastRenderedPageBreak/>
        <w:t>◎河內【RIVERSIDE HANOI HOTEL】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2013年7月新開幕，酒店為商務精緻房型，免費WIFI上網，24小時客房服務、咖啡廳、酒吧、餐廳、會議廳、健身房等服務。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285335"/>
            <wp:effectExtent l="19050" t="0" r="359" b="0"/>
            <wp:docPr id="53" name="圖片 53" descr="http://itinerary.colatour.com.tw/COLA_AppFiles/A03A_Tour/PictureObj/0001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tinerary.colatour.com.tw/COLA_AppFiles/A03A_Tour/PictureObj/0001970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8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0" cy="1283539"/>
            <wp:effectExtent l="19050" t="0" r="360" b="0"/>
            <wp:docPr id="54" name="圖片 54" descr="http://itinerary.colatour.com.tw/COLA_AppFiles/A03A_Tour/PictureObj/0001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tinerary.colatour.com.tw/COLA_AppFiles/A03A_Tour/PictureObj/0001970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8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326672"/>
            <wp:effectExtent l="19050" t="0" r="359" b="0"/>
            <wp:docPr id="55" name="圖片 55" descr="http://itinerary.colatour.com.tw/COLA_AppFiles/A03A_Tour/PictureObj/0001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tinerary.colatour.com.tw/COLA_AppFiles/A03A_Tour/PictureObj/0001970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2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65" w:rsidRDefault="00026662" w:rsidP="00026662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 w:val="20"/>
          <w:szCs w:val="20"/>
        </w:rPr>
      </w:pP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◎越南河內【蒙泰飯店(曼青)</w:t>
      </w:r>
      <w:proofErr w:type="spell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Muong</w:t>
      </w:r>
      <w:proofErr w:type="spell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 xml:space="preserve"> </w:t>
      </w:r>
      <w:proofErr w:type="spell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Thanh</w:t>
      </w:r>
      <w:proofErr w:type="spell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 xml:space="preserve"> </w:t>
      </w:r>
      <w:proofErr w:type="spellStart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Xa</w:t>
      </w:r>
      <w:proofErr w:type="spellEnd"/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 xml:space="preserve"> La HOTEL】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207698"/>
            <wp:effectExtent l="19050" t="0" r="359" b="0"/>
            <wp:docPr id="62" name="圖片 62" descr="http://itinerary.colatour.com.tw/COLA_AppFiles/A03A_Tour/PictureObj/0000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tinerary.colatour.com.tw/COLA_AppFiles/A03A_Tour/PictureObj/0000534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0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0" cy="1249032"/>
            <wp:effectExtent l="19050" t="0" r="360" b="0"/>
            <wp:docPr id="63" name="圖片 63" descr="http://itinerary.colatour.com.tw/COLA_AppFiles/A03A_Tour/PictureObj/0000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tinerary.colatour.com.tw/COLA_AppFiles/A03A_Tour/PictureObj/0000535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5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240407"/>
            <wp:effectExtent l="19050" t="0" r="359" b="0"/>
            <wp:docPr id="64" name="圖片 64" descr="http://itinerary.colatour.com.tw/COLA_AppFiles/A03A_Tour/PictureObj/0000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tinerary.colatour.com.tw/COLA_AppFiles/A03A_Tour/PictureObj/0000535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4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◎廣西龍州【龍嘉大酒店】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259457"/>
            <wp:effectExtent l="19050" t="0" r="359" b="0"/>
            <wp:docPr id="65" name="圖片 65" descr="http://itinerary.colatour.com.tw/COLA_AppFiles/A03A_Tour/PictureObj/0000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tinerary.colatour.com.tw/COLA_AppFiles/A03A_Tour/PictureObj/0000212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6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0" cy="1257659"/>
            <wp:effectExtent l="19050" t="0" r="360" b="0"/>
            <wp:docPr id="66" name="圖片 66" descr="http://itinerary.colatour.com.tw/COLA_AppFiles/A03A_Tour/PictureObj/0000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itinerary.colatour.com.tw/COLA_AppFiles/A03A_Tour/PictureObj/0000212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5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257660"/>
            <wp:effectExtent l="19050" t="0" r="359" b="0"/>
            <wp:docPr id="67" name="圖片 67" descr="http://itinerary.colatour.com.tw/COLA_AppFiles/A03A_Tour/PictureObj/000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tinerary.colatour.com.tw/COLA_AppFiles/A03A_Tour/PictureObj/0000212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◎廣西龍州【龍鼎大酒店】2013年11月全新開幕，共計107間高級套房。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0" cy="1457864"/>
            <wp:effectExtent l="19050" t="0" r="360" b="0"/>
            <wp:docPr id="68" name="圖片 68" descr="http://itinerary.colatour.com.tw/COLA_AppFiles/A03A_Tour/PictureObj/0002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tinerary.colatour.com.tw/COLA_AppFiles/A03A_Tour/PictureObj/0002249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5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0" cy="1464693"/>
            <wp:effectExtent l="19050" t="0" r="360" b="0"/>
            <wp:docPr id="69" name="圖片 69" descr="http://itinerary.colatour.com.tw/COLA_AppFiles/A03A_Tour/PictureObj/0002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tinerary.colatour.com.tw/COLA_AppFiles/A03A_Tour/PictureObj/0002250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6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456067"/>
            <wp:effectExtent l="19050" t="0" r="359" b="0"/>
            <wp:docPr id="70" name="圖片 70" descr="http://itinerary.colatour.com.tw/COLA_AppFiles/A03A_Tour/PictureObj/0002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tinerary.colatour.com.tw/COLA_AppFiles/A03A_Tour/PictureObj/00022496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5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65" w:rsidRDefault="00026662" w:rsidP="00026662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 w:val="20"/>
          <w:szCs w:val="20"/>
        </w:rPr>
      </w:pP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◎廣西靖西【華西國際大酒店】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371600"/>
            <wp:effectExtent l="19050" t="0" r="359" b="0"/>
            <wp:docPr id="74" name="圖片 74" descr="http://itinerary.colatour.com.tw/COLA_AppFiles/A03A_Tour/PictureObj/0002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tinerary.colatour.com.tw/COLA_AppFiles/A03A_Tour/PictureObj/00025537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7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0" cy="1369803"/>
            <wp:effectExtent l="19050" t="0" r="360" b="0"/>
            <wp:docPr id="75" name="圖片 75" descr="http://itinerary.colatour.com.tw/COLA_AppFiles/A03A_Tour/PictureObj/0002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tinerary.colatour.com.tw/COLA_AppFiles/A03A_Tour/PictureObj/0002553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7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369804"/>
            <wp:effectExtent l="19050" t="0" r="359" b="0"/>
            <wp:docPr id="76" name="圖片 76" descr="http://itinerary.colatour.com.tw/COLA_AppFiles/A03A_Tour/PictureObj/0002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tinerary.colatour.com.tw/COLA_AppFiles/A03A_Tour/PictureObj/000225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7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65" w:rsidRDefault="00026662" w:rsidP="00026662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 w:val="20"/>
          <w:szCs w:val="20"/>
        </w:rPr>
      </w:pP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lastRenderedPageBreak/>
        <w:t>◎廣西靖西【華爾頓酒店】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550958"/>
            <wp:effectExtent l="19050" t="0" r="359" b="0"/>
            <wp:docPr id="80" name="圖片 80" descr="http://itinerary.colatour.com.tw/COLA_AppFiles/A03A_Tour/PictureObj/0001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itinerary.colatour.com.tw/COLA_AppFiles/A03A_Tour/PictureObj/0001228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55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0" cy="1550957"/>
            <wp:effectExtent l="19050" t="0" r="360" b="0"/>
            <wp:docPr id="81" name="圖片 81" descr="http://itinerary.colatour.com.tw/COLA_AppFiles/A03A_Tour/PictureObj/0001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itinerary.colatour.com.tw/COLA_AppFiles/A03A_Tour/PictureObj/0001228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55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550958"/>
            <wp:effectExtent l="19050" t="0" r="359" b="0"/>
            <wp:docPr id="82" name="圖片 82" descr="http://itinerary.colatour.com.tw/COLA_AppFiles/A03A_Tour/PictureObj/0001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tinerary.colatour.com.tw/COLA_AppFiles/A03A_Tour/PictureObj/0001228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55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662" w:rsidRPr="00026662" w:rsidRDefault="00026662" w:rsidP="000972DE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0"/>
          <w:szCs w:val="20"/>
        </w:rPr>
      </w:pP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t>◎廣西南寧【南寧酒店B棟】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362974"/>
            <wp:effectExtent l="19050" t="0" r="359" b="0"/>
            <wp:docPr id="89" name="圖片 89" descr="http://itinerary.colatour.com.tw/COLA_AppFiles/A03A_Tour/PictureObj/00017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itinerary.colatour.com.tw/COLA_AppFiles/A03A_Tour/PictureObj/00017748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6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0" cy="1361176"/>
            <wp:effectExtent l="19050" t="0" r="360" b="0"/>
            <wp:docPr id="90" name="圖片 90" descr="http://itinerary.colatour.com.tw/COLA_AppFiles/A03A_Tour/PictureObj/00017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itinerary.colatour.com.tw/COLA_AppFiles/A03A_Tour/PictureObj/00017749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6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361177"/>
            <wp:effectExtent l="19050" t="0" r="359" b="0"/>
            <wp:docPr id="91" name="圖片 91" descr="http://itinerary.colatour.com.tw/COLA_AppFiles/A03A_Tour/PictureObj/0001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tinerary.colatour.com.tw/COLA_AppFiles/A03A_Tour/PictureObj/00017752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6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◎廣西南寧【利泰國際大酒店】</w:t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412935"/>
            <wp:effectExtent l="19050" t="0" r="359" b="0"/>
            <wp:docPr id="92" name="圖片 92" descr="http://itinerary.colatour.com.tw/COLA_AppFiles/A03A_Tour/PictureObj/00017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itinerary.colatour.com.tw/COLA_AppFiles/A03A_Tour/PictureObj/00017757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1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0" cy="1473319"/>
            <wp:effectExtent l="19050" t="0" r="360" b="0"/>
            <wp:docPr id="93" name="圖片 93" descr="http://itinerary.colatour.com.tw/COLA_AppFiles/A03A_Tour/PictureObj/0001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itinerary.colatour.com.tw/COLA_AppFiles/A03A_Tour/PictureObj/00017753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/>
          <w:noProof/>
          <w:kern w:val="0"/>
          <w:sz w:val="20"/>
          <w:szCs w:val="20"/>
        </w:rPr>
        <w:drawing>
          <wp:inline distT="0" distB="0" distL="0" distR="0">
            <wp:extent cx="1904641" cy="1464694"/>
            <wp:effectExtent l="19050" t="0" r="359" b="0"/>
            <wp:docPr id="94" name="圖片 94" descr="http://itinerary.colatour.com.tw/COLA_AppFiles/A03A_Tour/PictureObj/00017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itinerary.colatour.com.tw/COLA_AppFiles/A03A_Tour/PictureObj/00017756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6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662">
        <w:rPr>
          <w:rFonts w:ascii="新細明體" w:eastAsia="新細明體" w:hAnsi="新細明體" w:cs="新細明體"/>
          <w:kern w:val="0"/>
          <w:sz w:val="20"/>
          <w:szCs w:val="20"/>
        </w:rPr>
        <w:br/>
        <w:t>【注意事項】 遊覽越南及中國邊陲地區，當地自然風貌景緻優美，地處偏遠搭車時間較久，讓您體驗車在畫中走，人在畫中遊境界，若貴賓無法久坐車，建議另選擇其它行程，敬請鑒諒。</w:t>
      </w:r>
    </w:p>
    <w:p w:rsidR="000972DE" w:rsidRPr="00026662" w:rsidRDefault="000972DE" w:rsidP="000972DE">
      <w:pPr>
        <w:widowControl/>
        <w:shd w:val="clear" w:color="auto" w:fill="E8EFFF"/>
        <w:rPr>
          <w:rFonts w:ascii="新細明體" w:eastAsia="新細明體" w:hAnsi="新細明體" w:cs="新細明體"/>
          <w:color w:val="000080"/>
          <w:kern w:val="0"/>
          <w:sz w:val="27"/>
          <w:szCs w:val="27"/>
        </w:rPr>
      </w:pPr>
      <w:r>
        <w:rPr>
          <w:rFonts w:ascii="新細明體" w:eastAsia="新細明體" w:hAnsi="新細明體" w:cs="新細明體" w:hint="eastAsia"/>
          <w:color w:val="000080"/>
          <w:kern w:val="0"/>
          <w:sz w:val="27"/>
          <w:szCs w:val="27"/>
        </w:rPr>
        <w:t>參考</w:t>
      </w:r>
      <w:r w:rsidR="00026662" w:rsidRPr="00026662">
        <w:rPr>
          <w:rFonts w:ascii="新細明體" w:eastAsia="新細明體" w:hAnsi="新細明體" w:cs="新細明體"/>
          <w:color w:val="000080"/>
          <w:kern w:val="0"/>
          <w:sz w:val="27"/>
          <w:szCs w:val="27"/>
        </w:rPr>
        <w:t>航班時間</w:t>
      </w:r>
    </w:p>
    <w:tbl>
      <w:tblPr>
        <w:tblW w:w="4123" w:type="pct"/>
        <w:jc w:val="center"/>
        <w:tblInd w:w="-1168" w:type="dxa"/>
        <w:tblBorders>
          <w:top w:val="outset" w:sz="6" w:space="0" w:color="8BD5FA"/>
          <w:left w:val="outset" w:sz="6" w:space="0" w:color="8BD5FA"/>
          <w:bottom w:val="outset" w:sz="6" w:space="0" w:color="8BD5FA"/>
          <w:right w:val="outset" w:sz="6" w:space="0" w:color="8BD5FA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967"/>
        <w:gridCol w:w="1842"/>
        <w:gridCol w:w="1845"/>
        <w:gridCol w:w="1706"/>
        <w:gridCol w:w="1369"/>
      </w:tblGrid>
      <w:tr w:rsidR="000972DE" w:rsidRPr="00026662" w:rsidTr="000972DE">
        <w:trPr>
          <w:trHeight w:val="450"/>
          <w:jc w:val="center"/>
        </w:trPr>
        <w:tc>
          <w:tcPr>
            <w:tcW w:w="112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404040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color w:val="404040"/>
                <w:kern w:val="0"/>
                <w:sz w:val="20"/>
                <w:szCs w:val="20"/>
              </w:rPr>
              <w:t>班機編號</w:t>
            </w:r>
          </w:p>
        </w:tc>
        <w:tc>
          <w:tcPr>
            <w:tcW w:w="1055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404040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color w:val="404040"/>
                <w:kern w:val="0"/>
                <w:sz w:val="20"/>
                <w:szCs w:val="20"/>
              </w:rPr>
              <w:t>起飛城市</w:t>
            </w:r>
          </w:p>
        </w:tc>
        <w:tc>
          <w:tcPr>
            <w:tcW w:w="105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404040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color w:val="404040"/>
                <w:kern w:val="0"/>
                <w:sz w:val="20"/>
                <w:szCs w:val="20"/>
              </w:rPr>
              <w:t>抵達城市</w:t>
            </w:r>
          </w:p>
        </w:tc>
        <w:tc>
          <w:tcPr>
            <w:tcW w:w="97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404040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color w:val="404040"/>
                <w:kern w:val="0"/>
                <w:sz w:val="20"/>
                <w:szCs w:val="20"/>
              </w:rPr>
              <w:t>起飛時間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404040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color w:val="404040"/>
                <w:kern w:val="0"/>
                <w:sz w:val="20"/>
                <w:szCs w:val="20"/>
              </w:rPr>
              <w:t>抵達時間</w:t>
            </w:r>
          </w:p>
        </w:tc>
      </w:tr>
      <w:tr w:rsidR="000972DE" w:rsidRPr="00026662" w:rsidTr="000972DE">
        <w:trPr>
          <w:jc w:val="center"/>
        </w:trPr>
        <w:tc>
          <w:tcPr>
            <w:tcW w:w="112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</w:pP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CI791</w:t>
            </w:r>
          </w:p>
        </w:tc>
        <w:tc>
          <w:tcPr>
            <w:tcW w:w="1055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</w:pP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台北</w:t>
            </w: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(</w:t>
            </w: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桃園</w:t>
            </w: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)</w:t>
            </w:r>
          </w:p>
        </w:tc>
        <w:tc>
          <w:tcPr>
            <w:tcW w:w="105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</w:pP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河內</w:t>
            </w:r>
          </w:p>
        </w:tc>
        <w:tc>
          <w:tcPr>
            <w:tcW w:w="97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</w:pP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08:25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</w:pP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10:35</w:t>
            </w:r>
          </w:p>
        </w:tc>
      </w:tr>
      <w:tr w:rsidR="000972DE" w:rsidRPr="00026662" w:rsidTr="000972DE">
        <w:trPr>
          <w:jc w:val="center"/>
        </w:trPr>
        <w:tc>
          <w:tcPr>
            <w:tcW w:w="112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</w:pP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CI792</w:t>
            </w:r>
          </w:p>
        </w:tc>
        <w:tc>
          <w:tcPr>
            <w:tcW w:w="1055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</w:pP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河內</w:t>
            </w:r>
          </w:p>
        </w:tc>
        <w:tc>
          <w:tcPr>
            <w:tcW w:w="105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</w:pP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台北</w:t>
            </w: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(</w:t>
            </w: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桃園</w:t>
            </w: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)</w:t>
            </w:r>
          </w:p>
        </w:tc>
        <w:tc>
          <w:tcPr>
            <w:tcW w:w="97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</w:pP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11:35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Pr="00026662" w:rsidRDefault="000972DE" w:rsidP="00026662">
            <w:pPr>
              <w:widowControl/>
              <w:jc w:val="center"/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</w:pPr>
            <w:r w:rsidRPr="00026662">
              <w:rPr>
                <w:rFonts w:ascii="Courier New" w:eastAsia="新細明體" w:hAnsi="Courier New" w:cs="Courier New"/>
                <w:kern w:val="0"/>
                <w:sz w:val="20"/>
                <w:szCs w:val="20"/>
              </w:rPr>
              <w:t>15:10</w:t>
            </w:r>
          </w:p>
        </w:tc>
      </w:tr>
    </w:tbl>
    <w:p w:rsidR="00026662" w:rsidRPr="00026662" w:rsidRDefault="000972DE" w:rsidP="000972DE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color w:val="0000FF"/>
          <w:kern w:val="0"/>
          <w:sz w:val="20"/>
          <w:szCs w:val="20"/>
        </w:rPr>
      </w:pPr>
      <w:proofErr w:type="gramStart"/>
      <w:r w:rsidRPr="00026662">
        <w:rPr>
          <w:rFonts w:ascii="新細明體" w:eastAsia="新細明體" w:hAnsi="新細明體" w:cs="新細明體"/>
          <w:color w:val="0000FF"/>
          <w:kern w:val="0"/>
          <w:sz w:val="20"/>
          <w:szCs w:val="20"/>
        </w:rPr>
        <w:t>實際航</w:t>
      </w:r>
      <w:proofErr w:type="gramEnd"/>
      <w:r w:rsidRPr="00026662">
        <w:rPr>
          <w:rFonts w:ascii="新細明體" w:eastAsia="新細明體" w:hAnsi="新細明體" w:cs="新細明體"/>
          <w:color w:val="0000FF"/>
          <w:kern w:val="0"/>
          <w:sz w:val="20"/>
          <w:szCs w:val="20"/>
        </w:rPr>
        <w:t>班以團體確認的航班編號與飛行時間為</w:t>
      </w:r>
      <w:proofErr w:type="gramStart"/>
      <w:r w:rsidRPr="00026662">
        <w:rPr>
          <w:rFonts w:ascii="新細明體" w:eastAsia="新細明體" w:hAnsi="新細明體" w:cs="新細明體"/>
          <w:color w:val="0000FF"/>
          <w:kern w:val="0"/>
          <w:sz w:val="20"/>
          <w:szCs w:val="20"/>
        </w:rPr>
        <w:t>準</w:t>
      </w:r>
      <w:proofErr w:type="gramEnd"/>
      <w:r w:rsidRPr="00026662">
        <w:rPr>
          <w:rFonts w:ascii="新細明體" w:eastAsia="新細明體" w:hAnsi="新細明體" w:cs="新細明體"/>
          <w:color w:val="0000FF"/>
          <w:kern w:val="0"/>
          <w:sz w:val="20"/>
          <w:szCs w:val="20"/>
        </w:rPr>
        <w:t>。</w:t>
      </w:r>
    </w:p>
    <w:p w:rsidR="00026662" w:rsidRPr="00026662" w:rsidRDefault="00026662" w:rsidP="000972DE">
      <w:pPr>
        <w:widowControl/>
        <w:shd w:val="clear" w:color="auto" w:fill="E8EFFF"/>
        <w:rPr>
          <w:rFonts w:ascii="新細明體" w:eastAsia="新細明體" w:hAnsi="新細明體" w:cs="新細明體"/>
          <w:color w:val="000080"/>
          <w:kern w:val="0"/>
          <w:sz w:val="27"/>
          <w:szCs w:val="27"/>
        </w:rPr>
      </w:pPr>
      <w:r w:rsidRPr="00026662">
        <w:rPr>
          <w:rFonts w:ascii="新細明體" w:eastAsia="新細明體" w:hAnsi="新細明體" w:cs="新細明體"/>
          <w:color w:val="000080"/>
          <w:kern w:val="0"/>
          <w:sz w:val="27"/>
          <w:szCs w:val="27"/>
        </w:rPr>
        <w:t>行程安排</w:t>
      </w:r>
    </w:p>
    <w:tbl>
      <w:tblPr>
        <w:tblW w:w="5000" w:type="pct"/>
        <w:jc w:val="center"/>
        <w:tblBorders>
          <w:top w:val="outset" w:sz="12" w:space="0" w:color="8BD5FA"/>
          <w:left w:val="outset" w:sz="12" w:space="0" w:color="8BD5FA"/>
          <w:bottom w:val="outset" w:sz="12" w:space="0" w:color="8BD5FA"/>
          <w:right w:val="outset" w:sz="12" w:space="0" w:color="8BD5FA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059"/>
        <w:gridCol w:w="9527"/>
      </w:tblGrid>
      <w:tr w:rsidR="00026662" w:rsidRPr="00026662" w:rsidTr="00026662">
        <w:trPr>
          <w:jc w:val="center"/>
        </w:trPr>
        <w:tc>
          <w:tcPr>
            <w:tcW w:w="50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  <w:t>第 1 天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桃園國際機場／河內市區觀光(巴亭廣場、胡志明陵寢、總督府、胡志明故居、</w:t>
            </w:r>
            <w:proofErr w:type="gramStart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一柱廟</w:t>
            </w:r>
            <w:proofErr w:type="gramEnd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、</w:t>
            </w:r>
            <w:proofErr w:type="gramStart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鎮國寺</w:t>
            </w:r>
            <w:proofErr w:type="gramEnd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)～陶瓷村休息站～</w:t>
            </w:r>
            <w:proofErr w:type="gramStart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下龍灣</w:t>
            </w:r>
            <w:proofErr w:type="gramEnd"/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gridSpan w:val="2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本日集合於桃園國際機場，由本公司專業導遊協辦離境手續之後，搭乘豪華噴射客機飛往位居中南半島東側的越南，面積達331,689平方公里，全國人口約8,700萬。抵達河內之後由專業導遊熱情迎接至庭園式餐廳享用越式自助餐。餐後隨即安排市區觀光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巴亭廣場位於越南首都河內中央直轄市市中央，廣場周圍有政府辦公機關同外國大使館，可容納一二十萬人，是河內人民集會和節日作用中的場所。1945年9月2日，胡志明主席在巴亭廣場上朗讀《獨立宣言》，宣布越南民主共和國取得獨立，脫離殖民統治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lastRenderedPageBreak/>
              <w:t>胡志明陵寢位於巴亭廣場上，是一棟灰色大理石為建材的四方型建築，有強烈的蘇聯時期色彩，和莫斯科紅場的列寧墓有些相似。胡志明先生一生貢獻越南革命鞠躬盡瘁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終身未娶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，生活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儉樸、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平易近人等偉人風範，在一些平凡小事上處處體現了其超凡的意志和人格力量。領袖人物之所以偉大，除了他所建立的不朽豐功偉績永載史冊外，更重要的是，還能給一個民族乃至世界留下自強不息的精神遺產！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註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：不入內參觀。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總督府又名《主席府》建於1960年的黃色法式建築，原是殖民時期印度支那的總督府，為胡志明主席處理國政之處。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註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：不入內參觀。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胡志明故居位於總督府後面，是胡志明從1958~1969年居住和辦公的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高腳屋區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高腳屋採取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越南北部山區民族傳統建築。前面是養魚塘，周圍種植樹木、四季常青。旁邊有一陳列室為胡志明生前使用過的用品及車子。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註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：此點每週一、五休息，無法參觀，敬請鑒諒。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一柱廟稱得上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是河內地標，此祠廟建於一根柱子之上造型獨特外型雖小，但卻是越南的代表古剎，而寺廟立在蓮花池中的優雅姿態，是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李朝皇帝於1049年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所建。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廟身為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木造，矗立於水中一根直徑有1.25公尺的石柱上，狀如蓮花。是奉祀觀世音菩薩的廟宇，據說是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李朝皇帝因膝下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無子，於是求神賜子，某夜夢見觀世音菩薩坐在蓮花座上，手抱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一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子賜予他，不久果得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一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子。皇帝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便建此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廟供奉觀世音菩薩，以感謝神恩。如今是許多越南婦女前來上香祈求子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嗣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的廟宇，香火鼎盛。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鎮國寺有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二千多年歷史全越南最古老的廟宇-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鎮國寺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，是全越南最古老的寺，建於541年之間。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寺內佛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、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道皆奉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，以佛教為主，供有：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臥佛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、千手觀音、彌勒佛、指天地佛。寺前有廣場，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面湖之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處是欣賞西湖夕陽西下的絕佳景點。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註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：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入寺內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參觀，禁止穿著短褲、迷你裙、無袖等清涼衣服。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陶瓷村休息站猶如台灣《鶯歌陶瓷》著稱，12世紀以來越南人由中國引進陶藝技術，後來15～16世紀海上貿易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繁榮，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這裡出產的安南燒陶，更是紅透了半邊天，有越南傳統陶瓷發原之地。讓您欣賞到越南傳統陶瓷文化的精髓，繁多陶瓷產品種類讓人目不暇給，於此您可選購物美價廉的陶瓷藝品。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由河內專車《車程約3.5小時》往《下龍灣》沿途上可欣賞著無盡的農田風光及明媚的山川景色，是越南最著名的風景區，聯合國教科文組織於 1994 年將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下龍灣列入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世界遺產目錄。由於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下龍灣中的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小島都是石灰岩的小山峰，且造型各異，景色優美；下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龍灣又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名海上桂林，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奇山怪嶼尤勝普吉攀牙灣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。根據越南的神話傳說，很久以前，有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一條母龍降落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在這個海灣，擋住了洶湧的波濤，使這一帶人民安居樂業，因此人們便把這個美麗的海灣稱為《下龍灣》。晚餐於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下龍灣享用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中式料理。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lastRenderedPageBreak/>
              <w:t>餐 食：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B1764A" w:rsidRDefault="00026662" w:rsidP="00026662">
            <w:pPr>
              <w:widowControl/>
              <w:rPr>
                <w:rFonts w:ascii="新細明體" w:eastAsia="新細明體" w:hAnsi="新細明體" w:cs="新細明體" w:hint="eastAsia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(早餐)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機上簡餐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(午餐)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蓮花餐廳越式自助餐 或 皇家餐廳越式自助餐</w:t>
            </w:r>
          </w:p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(晚餐)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MAGNOLIA餐廳中式料理(含酒水) 或 ASEAN中式料理(含酒水) 或 中式料理(含酒水)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住 宿：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下龍珍珠飯店HALONG PEARL 或 下龍天堂HALONG PARADISE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亞細安飯店ASEAN HALONG 或 MITHRIN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下龍星城STAR CITY SUOI MO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下龍星城STAR CITY HOTEL 或 星晨飯店MORNING STAR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 同級旅館</w:t>
            </w:r>
          </w:p>
        </w:tc>
      </w:tr>
      <w:tr w:rsidR="00026662" w:rsidRPr="00026662" w:rsidTr="00026662">
        <w:trPr>
          <w:jc w:val="center"/>
        </w:trPr>
        <w:tc>
          <w:tcPr>
            <w:tcW w:w="50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  <w:t>第 2 天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proofErr w:type="gramStart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下龍灣</w:t>
            </w:r>
            <w:proofErr w:type="gramEnd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～海上巡禮遊船(鐘乳石洞、TITOP</w:t>
            </w:r>
            <w:proofErr w:type="gramStart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島觀景</w:t>
            </w:r>
            <w:proofErr w:type="gramEnd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台、鬥雞島、船上海鮮風味餐)～</w:t>
            </w:r>
            <w:proofErr w:type="gramStart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下龍灣</w:t>
            </w:r>
            <w:proofErr w:type="gramEnd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～國寶級水上木偶戲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gridSpan w:val="2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早餐後，專車前往下龍碼頭搭乘遊船出海遊覽。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註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：船隻停靠碼頭，上下岸時請注意個人安全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下龍灣擁有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世界級的天然奇景，隸屬廣寧省的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下龍灣面積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廣達1553平方公里，羅列著1969個島嶼，在東京灣250 哩的海面上，散落著千餘座獨立島嶼，像散落在海上的星子，蔚成海上石林奇觀，又名《海上桂林》，然氣勢猶有過之，更勝過普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吉攀牙灣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。這些小島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亦有龍島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、猴島、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龜島、蟾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島、鬥雞島等別名，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在下龍灣坐船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遊覽可以把這宏偉風景區的壯麗盡收眼底，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坐著船在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島與島之間來往穿梭欣賞這美麗的景緻。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參觀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下龍灣最大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的鐘乳石山洞，島上許多獨特的天然奇岩、石洞及各式栩栩如生的鐘乳石洞令人歎為觀止！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註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：鐘乳石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洞較濕滑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，行走時請注意個人安全以免滑倒。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TITOP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島觀景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台，島邊沙灘呈現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灣月芽狀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、砂粒雪白，每天潮水漲落把它沖洗乾淨。登上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三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段石階，島上山頂上鳥瞰整體的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下龍灣風景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，你可發現每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個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島嶼都有不同的形狀，像一座天然的樓台，山石嶙峋和幽暗的山洞有著許多神話故事傳說，讓人如置身於蓬萊仙境。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</w:rPr>
              <w:t> 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遊船途經水上人家養殖場，客人也可自行向海上漁民購買新鮮海產加菜。午餐安排在船上享用海產風味，一邊欣賞美景，一邊享受美味海鮮，別有一番風味！非常過癮，午後日落前返回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下龍灣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註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1：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下龍灣遊船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行程僅供參考，若遇當時天候不佳，如：颱風、大霧等狀況影響到安全，碼頭管制遊船，無法出海，而行程有所變更，敬請鑒諒。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註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2：當出海時，遇海象不佳海浪大時，船隻無法靠岸登島..等安全問題，請旅客敬請鑒諒。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註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3：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下龍灣出海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時，旅客若要購買海產海鮮加菜，請先談好【售價】以免覺得價錢過高不合理，避免糾紛無法退回，敬請鑒諒。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註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4：因為北越還是屬於觀光剛起步的落後國家，遊船上餐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食菜色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及口味無法跟其他東南亞國家相提並論，敬請各位貴賓見諒。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</w:rPr>
              <w:t> 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欣賞越南相傳逾千年的歷史民族技藝～國寶級水上木偶戲。聽說久遠時代於農閒及紅河氾濫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期間，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農民在水塘中築起戲台，舞弄木偶以為娛樂，演變至今成為享譽國際的民族技藝。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餐 食：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B1764A" w:rsidRDefault="00026662" w:rsidP="00026662">
            <w:pPr>
              <w:widowControl/>
              <w:rPr>
                <w:rFonts w:ascii="新細明體" w:eastAsia="新細明體" w:hAnsi="新細明體" w:cs="新細明體" w:hint="eastAsia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(早餐)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飯店內自助餐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(午餐)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遊船海鮮餐+花蟹或螳螂蝦一隻</w:t>
            </w:r>
          </w:p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lastRenderedPageBreak/>
              <w:t>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(晚餐)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珍珠飯店中式料理(含酒水) 或 4星級飯店中式料理(含酒水) 或 金沙餐廳中式合菜（含酒水）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lastRenderedPageBreak/>
              <w:t>住 宿：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下龍珍珠HALONG PEARL 或 下龍天堂HALONG PARADISE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亞細安飯店ASEAN HALONG 或 MITHRIN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下龍星城STAR CITY SUOI MO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星晨飯店MORNING STAR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 同級旅館</w:t>
            </w:r>
          </w:p>
        </w:tc>
      </w:tr>
      <w:tr w:rsidR="00026662" w:rsidRPr="00026662" w:rsidTr="00026662">
        <w:trPr>
          <w:jc w:val="center"/>
        </w:trPr>
        <w:tc>
          <w:tcPr>
            <w:tcW w:w="50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  <w:t>第 3 天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proofErr w:type="gramStart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下龍灣</w:t>
            </w:r>
            <w:proofErr w:type="gramEnd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～諒山～友誼關(含電瓶車)～憑</w:t>
            </w:r>
            <w:proofErr w:type="gramStart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祥</w:t>
            </w:r>
            <w:proofErr w:type="gramEnd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～(車程約1.5H)</w:t>
            </w:r>
            <w:proofErr w:type="gramStart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船遊明江</w:t>
            </w:r>
            <w:proofErr w:type="gramEnd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～花山壁畫（遊覽時間約1.5H）～</w:t>
            </w:r>
            <w:proofErr w:type="gramStart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龍州</w:t>
            </w:r>
            <w:proofErr w:type="gramEnd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OR(憑</w:t>
            </w:r>
            <w:proofErr w:type="gramStart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祥</w:t>
            </w:r>
            <w:proofErr w:type="gramEnd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)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gridSpan w:val="2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早餐後，離開越南，乘車前往中國邊城【憑祥】。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</w:rPr>
              <w:t> 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【友誼關口】憑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祥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自古就是桂西南的邊防要地，友誼關則是中越邊境上最大、最重要的關防。它位於憑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祥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市區西南18公里處，兩邊高山矗立，形勢險峻，卡在峽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穀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通道上。它是一座城樓式建築，樓高22米，底層是厚實的城牆，中央為圓拱頂的城門，非常雄偉。鑲在拱門上的《友誼關》三個大字，是陳毅元帥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親筆題書的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。友誼關歷史上曾叫『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鎮南關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』，始建於明代洪武年間，它是中國古代九大名關之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一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。亦為中越歷代主要戰場：東漢、明朝、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抗法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、越戰、1979年中越戰爭、國父孫中山先生十次革命之地。解放後，為彰顯中越兩國人民《同志加兄弟》的深厚情誼，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關名改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為《友誼關》。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【遊船＆花山崖壁畫】然後隨即專車接往花山旅遊區，專屬碼頭搭乘冷氣船遊覽順著明江之水流湍急多彎，河道大多迂回曲折於崇山峻嶺之中，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溶洞暗河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遍佈，兩岸植被繁茂，動植物資源十分豐富，其文化內涵和優美的自然風光，醉倒萬千遊客。麗江兩岸有崖壁畫21個點39處78組，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懸棺崖葬兩處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，在飽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覽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風光秀麗、河道迂迴、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倆岸樹木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蒼翠、群峰挺立、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奇山異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石、翠林修竹、在千姿百態的倒影與江邊之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嶙峋怪石互相輝影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、猶如置身於山水畫中；其中最引人入勝的是大如足球場、還未解開到底是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何人、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何時所繪之畫、千古不解之迷的以『花山崖原始壁畫』、呈金字塔形的花山壁畫；直、峻、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峭集一身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、整幅壁畫高44公尺、寬170公尺、共有人、獸、日、月、弓箭、銅鼓等圖樣1800多個、形象鮮明、線條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粗曠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鮮明。(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註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：花山壁畫目前整修中會影響部份觀賞，敬請鑒諒。)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隨後經邊境小城鎮，晚餐後入住酒店，可自費體驗邊關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足浴按摩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，小城的夜生活。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餐 食：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B1764A" w:rsidRDefault="00026662" w:rsidP="00026662">
            <w:pPr>
              <w:widowControl/>
              <w:rPr>
                <w:rFonts w:ascii="新細明體" w:eastAsia="新細明體" w:hAnsi="新細明體" w:cs="新細明體" w:hint="eastAsia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(早餐)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飯店內用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(午餐)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諒山金山餐廳中式合菜(含水酒) 或 娟娟餐廳中式合菜(含水酒) </w:t>
            </w:r>
          </w:p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(晚餐)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龍嘉大酒店中式合菜(含水酒} 或 中式合菜(含水酒}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住 宿：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2"/>
              </w:rPr>
            </w:pPr>
            <w:proofErr w:type="gramStart"/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 w:val="22"/>
              </w:rPr>
              <w:t>龍嘉大</w:t>
            </w:r>
            <w:proofErr w:type="gramEnd"/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 w:val="22"/>
              </w:rPr>
              <w:t xml:space="preserve">酒店 或 </w:t>
            </w:r>
            <w:proofErr w:type="gramStart"/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 w:val="22"/>
              </w:rPr>
              <w:t>龍鼎大</w:t>
            </w:r>
            <w:proofErr w:type="gramEnd"/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 w:val="22"/>
              </w:rPr>
              <w:t>酒店</w:t>
            </w:r>
            <w:r w:rsidRPr="000972DE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或</w:t>
            </w:r>
            <w:r w:rsidRPr="000972DE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 w:val="22"/>
              </w:rPr>
              <w:t>錦德大酒店</w:t>
            </w:r>
            <w:r w:rsidRPr="000972DE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或</w:t>
            </w:r>
            <w:r w:rsidRPr="000972DE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 w:val="22"/>
              </w:rPr>
              <w:t>飛揚商務酒店</w:t>
            </w:r>
            <w:r w:rsidRPr="000972DE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或</w:t>
            </w:r>
            <w:r w:rsidRPr="000972DE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 w:val="22"/>
              </w:rPr>
              <w:t>憑祥園林國際酒店</w:t>
            </w:r>
            <w:r w:rsidRPr="000972DE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或 同級旅館</w:t>
            </w:r>
          </w:p>
        </w:tc>
      </w:tr>
      <w:tr w:rsidR="00026662" w:rsidRPr="00026662" w:rsidTr="00026662">
        <w:trPr>
          <w:jc w:val="center"/>
        </w:trPr>
        <w:tc>
          <w:tcPr>
            <w:tcW w:w="50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  <w:t>第 4 天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龍州OR(憑</w:t>
            </w:r>
            <w:proofErr w:type="gramStart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祥</w:t>
            </w:r>
            <w:proofErr w:type="gramEnd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)～明</w:t>
            </w:r>
            <w:proofErr w:type="gramStart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仕</w:t>
            </w:r>
            <w:proofErr w:type="gramEnd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田園&amp;竹筏～</w:t>
            </w:r>
            <w:proofErr w:type="gramStart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德天瀑布</w:t>
            </w:r>
            <w:proofErr w:type="gramEnd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景區（單程電瓶車、竹筏遊）～第53號界碑～靖西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gridSpan w:val="2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早餐後，展開今日觀光。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【明仕田園＆遊竹筏】，參觀國家一級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景點乘竹筏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遊覽明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仕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田園，明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仕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河曲折盤旋，河兩岸層巒陳列，或群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峰境秀，或峰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林疏落，或平坦開闊，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山青水秀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素有《小桂林》之稱。尤其明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仕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橋一帶，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翠竹繞岸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、農舍點綴、獨木橋橫、稻穗搖曳、農夫荷鋤、牧童戲水、風光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俊朗清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逸，極富南國田園氣息。且那份清靜不受都市凡塵侵擾，真可與桃花源相媲美。遊覽香港電視劇《酒是故鄉醇》女主角順風的家園《橫水渡》，感受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淒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美的愛情故事。黃昏到來時，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牧歸的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老牛在朝陽照射下，悠然地行走在鄉間小路上。遠處翠竹林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裏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農家的炊煙正在裊裊升起，好一派世外桃源。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【德天瀑布】含單程電瓶車，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德天瀑布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位於大新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縣歸春河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上游，距中越邊境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53號碑約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50米，離自治區首府南寧市約208公里。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遊覽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德天景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區，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首數德天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瀑布。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德天瀑布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位於大新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縣歸春河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上游。清澈的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歸春河是左江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的支流，也是中越邊境的國界河，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德天瀑布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則是它流經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浦湯島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時的傑作。浩浩蕩蕩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的歸春河水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，從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北面奔湧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而來，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高崖三疊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的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浦湯島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，巍然聳峙，橫阻江流，江水從高達５０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余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米的山崖上跌宕而下，撞在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堅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石上，水花四濺，水霧迷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朦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，遠望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似縞絹垂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天，近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觀如飛珠濺玉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，透過陽光的折射，五彩繽紛，那嘩嘩的水聲，振盪河谷，氣勢十分雄壯。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 xml:space="preserve">瀑布寬１００多米，縱深６０多米，落差近５０米，是東南亞最大的天然瀑布，也是世界第二大跨國瀑布，被國家定為特級景點。它與越南的板約瀑布連為一體，就像章一對親密的姐妹。中越邊民在瀑布的下游，進行著邊貿往來，以前是肩挑人扛，現在已用車船運載了。 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德天瀑布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位於廣西南寧地區邊陲大新縣，在中越邊境交界處，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歸春河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上游，瀑布寬100米，高40米，氣勢磅薄、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銀瀑飛瀉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、三級跌落，蔚為壯觀。若與緊鄰的越南板約瀑布相連，堪稱為世界第二大跨國瀑布。並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安排德天大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瀑布竹筏，體驗在壯麗雄偉的飛瀑布行竹筏。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【第53號中越界碑】位於瀑布上方，於清代所立的【第53號中越界碑】，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將德天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瀑布分為中國級越南兩段。(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註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：第53號界碑地處二國邊界，敏感邊緣地帶，所以常有雙方軍人驅逐觀光客，只能遠眺觀賞)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餐 食：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Default="00026662" w:rsidP="00026662">
            <w:pPr>
              <w:widowControl/>
              <w:rPr>
                <w:rFonts w:ascii="新細明體" w:eastAsia="新細明體" w:hAnsi="新細明體" w:cs="新細明體" w:hint="eastAsia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(早餐)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飯店內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(午餐)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壯家姊妹餐廳農家風味(含水酒) 或 新大新餐廳農家風味(含水酒)</w:t>
            </w:r>
          </w:p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(晚餐)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飯店內中式合菜(含水酒) 或 中式合菜(含水酒) 或 華西國際中式合菜(含水酒)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住 宿：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proofErr w:type="gramStart"/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靖</w:t>
            </w:r>
            <w:proofErr w:type="gramEnd"/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西華爾頓大酒店WALTON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喜來屋國際酒店 或 華西國際大酒店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靖西雅客酒店 或 壯錦大酒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西雅圖飯店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 同級旅館</w:t>
            </w:r>
          </w:p>
        </w:tc>
      </w:tr>
      <w:tr w:rsidR="00026662" w:rsidRPr="00026662" w:rsidTr="00026662">
        <w:trPr>
          <w:jc w:val="center"/>
        </w:trPr>
        <w:tc>
          <w:tcPr>
            <w:tcW w:w="50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  <w:t>第 5 天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靖西～通靈大峽谷～</w:t>
            </w:r>
            <w:proofErr w:type="gramStart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舊州</w:t>
            </w:r>
            <w:proofErr w:type="gramEnd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(繡球村、文昌閣)～靖西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gridSpan w:val="2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lastRenderedPageBreak/>
              <w:t>早餐後展開今天行程。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【通靈大峽谷風景區】專程（約1.5小時車程）前往有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中國最綠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、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亞洲單級落差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最大的通靈大峽谷風景區（遊覽時間約2小時），其全長10多公里，整個景區由通靈峽、念八峽、古勞峽、新橋峽…等峽谷組成。各峽之間有巨大的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地下河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相通，目前僅開放的主要景區【通靈峽穀】薈萃了造型獨特的奇峰，落差特高的瀑布，曲折幽深的岩洞，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生戀古老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的原始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植物蕈等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自然及人文景觀，最為賞心悅目的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是峽內生長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著兩千多種珍稀植物，其中有與恐龍同期的植物。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【舊州風景遊覽區】遊覽2006《廣西最美》之廣西最美的村鎮之一，號稱《邊境小桂林，氣候小昆明》的手工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【繡球村之鄉】舊州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。一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進舊州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，便見滿街石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阪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鋪路，沿街都是明清風格的建築，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踱出舊州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東街，就看見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舊州的標志建筑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【文昌閣】，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舊州踞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于山光水色之中，卻又與自然風光渾然一體。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相較麗江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、陽朔的喧鬧，商業化，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舊州有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著天然的從容和靜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謚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：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大青磚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、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厚木門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、一條街、一條橋、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一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支竹、一座塔、一小片人家，這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就是舊州風景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層層疊疊地山就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在水邊。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註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：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舊州繡球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街部份房子及涼亭小修繕會影響部份景觀。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餐 食：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Default="00026662" w:rsidP="00026662">
            <w:pPr>
              <w:widowControl/>
              <w:rPr>
                <w:rFonts w:ascii="新細明體" w:eastAsia="新細明體" w:hAnsi="新細明體" w:cs="新細明體" w:hint="eastAsia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(早餐)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飯店內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(午餐)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通靈餐廳中式合菜(含水酒) 或 中式合菜(含水酒) </w:t>
            </w:r>
          </w:p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(晚餐)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飯店內中式合菜(含水酒) 或 水磨坊餐廳中式合菜(含水酒)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住 宿：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proofErr w:type="gramStart"/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靖</w:t>
            </w:r>
            <w:proofErr w:type="gramEnd"/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西華爾頓大酒店WALTON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喜來屋國際酒店 或 華西國際大酒店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雅客大酒店 或 壯錦大酒店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西雅圖飯店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 同級旅館</w:t>
            </w:r>
          </w:p>
        </w:tc>
      </w:tr>
      <w:tr w:rsidR="00026662" w:rsidRPr="00026662" w:rsidTr="00026662">
        <w:trPr>
          <w:jc w:val="center"/>
        </w:trPr>
        <w:tc>
          <w:tcPr>
            <w:tcW w:w="50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  <w:t>第 6 天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靖西～龍宮仙境～</w:t>
            </w:r>
            <w:proofErr w:type="gramStart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青秀</w:t>
            </w:r>
            <w:proofErr w:type="gramEnd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山景區～文物苑～步行街～南寧</w:t>
            </w:r>
            <w:r w:rsidRPr="00026662">
              <w:rPr>
                <w:rFonts w:ascii="新細明體" w:eastAsia="新細明體" w:hAnsi="新細明體" w:cs="新細明體" w:hint="eastAsia"/>
                <w:color w:val="0000FF"/>
                <w:kern w:val="0"/>
                <w:szCs w:val="24"/>
              </w:rPr>
              <w:t>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gridSpan w:val="2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早餐後，往廣西省省會南寧市，南寧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市古稱邕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州，為中國南疆門戶，有壯、漢、瑤、苗、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侗等31個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少數民族，其中壯族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佔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半數以上，故稱『廣西壯族自治州』。途中參觀龍宮仙境，於大新縣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那嶺鄉那嶺村伏舊屯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山腰50米處。距南寧165公里，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屬喀斯特地貌自然溶洞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景觀，有“中越邊境百里畫廊第一溶洞”之稱，洞內有一條栩栩如生，形象逼真的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鍾乳巨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龍，故名【龍宮】。龍宮仙境又名龍宮岩。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岩深900米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，寬20-40米，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岩內面積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約11000平方米。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岩內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四廳相通，各具特色，石筍、石花、石柱千姿百態，奇特異常。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岩內常年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氣溫20攝氏度左右，冬暖夏涼，是旅遊避暑的好去處。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青秀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山景區位於南寧市區往東南約5公里處的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邕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江江畔。遊覽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青秀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山又名青山，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泰青嶺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，因林木青翠，山勢秀拔而得名。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青秀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山景區由青山嶺、鳳凰嶺等18座大小嶺組成，總面積4.07平方公里，其中水面面積14667平方米，綠地面積25000平方米，主峰海拔289米。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青秀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山景區內山巒起伏，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群峰疊翠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泉清石奇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，素以山不高而秀，水不深而清著稱。建有熱帶雨林大觀、棕櫚園、水月庵、龍象塔、泰國園、瑤池、天池等景點以及世界上最大的蘇鐵園。現存明清時期的古跡和名人文士的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題吟頗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豐，是遊客觀光旅遊、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尋古探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幽的好去處。山上還建有觀光纜車，可一飽湖光山色，被評為廣西十佳景區之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一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續安排貴賓遊覽具有廣西民族特色文物苑、其主要陳列有壯、瑤、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苖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、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侗等少數民族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的民居建築；晚餐後，可自由前往南寧市的商業閒逛的【步行街】參觀。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餐 食：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Default="00026662" w:rsidP="00026662">
            <w:pPr>
              <w:widowControl/>
              <w:rPr>
                <w:rFonts w:ascii="新細明體" w:eastAsia="新細明體" w:hAnsi="新細明體" w:cs="新細明體" w:hint="eastAsia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(早餐)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飯店內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(午餐)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新大新餐廳中式合菜(含酒水) 或 龍宮餐廳中式合菜(含水酒)</w:t>
            </w:r>
          </w:p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(晚餐)</w:t>
            </w:r>
            <w:r w:rsidRPr="00B1764A">
              <w:rPr>
                <w:rFonts w:ascii="新細明體" w:eastAsia="新細明體" w:hAnsi="新細明體" w:cs="新細明體"/>
                <w:color w:val="0000FF"/>
                <w:kern w:val="0"/>
                <w:sz w:val="21"/>
                <w:szCs w:val="21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1"/>
                <w:szCs w:val="21"/>
              </w:rPr>
              <w:t>星夜蜜酒樓中式合菜(含水酒) 或 南寧飯店中式合菜(含水酒) 或 臨江河魚館中式合菜(含水酒)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住 宿：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南寧酒店B棟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邕江賓館2號樓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利泰國際大酒店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 同級旅館</w:t>
            </w:r>
          </w:p>
        </w:tc>
      </w:tr>
      <w:tr w:rsidR="00026662" w:rsidRPr="00026662" w:rsidTr="00026662">
        <w:trPr>
          <w:jc w:val="center"/>
        </w:trPr>
        <w:tc>
          <w:tcPr>
            <w:tcW w:w="50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  <w:t>第 7 天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南寧～友誼關(含電瓶車)～河內～</w:t>
            </w:r>
            <w:proofErr w:type="gramStart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還劍湖</w:t>
            </w:r>
            <w:proofErr w:type="gramEnd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～36古街～河內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gridSpan w:val="2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早餐後，專車前往邊關「友誼關」經「諒山」返回越南河內。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【還劍湖】於車上遠望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還劍湖還劍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湖（</w:t>
            </w:r>
            <w:proofErr w:type="spell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Hoan</w:t>
            </w:r>
            <w:proofErr w:type="spell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 xml:space="preserve"> </w:t>
            </w:r>
            <w:proofErr w:type="spell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Kiem</w:t>
            </w:r>
            <w:proofErr w:type="spell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 xml:space="preserve"> Lake）位於市中心，周圍便是河內市的鬧區，幾乎所有的高級大飯店都集中在這附近，湖濱綠草如茵、湖水清澈、十分優美。傳說在十五世紀中葉，黎太祖曾獲神劍之助擊退中國大軍侵略，戰後黎太祖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遊還劍湖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，忽見一隻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大龜浮出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水面向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他索劍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，因此名之；湖中並有一座三層樓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的龜塔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，以紀念這段傳說。續往當地手工藝傢俱中心及土產店參觀，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【36古街】瀏覽這古色古香的傳統商店街。古街源自十五世紀，每一條狹窄的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街道均以當時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交易的商品來命名，如：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絲街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、米街、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紙街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、珠寶街等，共有36條，您除了可自由選購喜愛的紀念品外，更可藉此深入了解當地人生活狀況。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註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：當地觀光客多扒手多，請注意隨身攜帶物品，以免被竊被搶。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</w:rPr>
              <w:t> 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特別注意：由於越南當地所使用之團體經濟型旅館，多數由於規模不大，所以大多以鍋爐加熱產生熱水供應方式為主要的供水方式；於是在同時段太多人同時使用時，便容易產生所謂的熱水供應不足的狀況。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●遇此狀況發生時，敬請稍候約30分鐘至60分鐘，待鍋爐重新產生熱水供應。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●盡量避開大家重覆的時段，早點或晚點，都比較不會遇到與大家爭熱水的狀況。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●也可電話通知您的隨團領隊，讓領隊協助您瞭解狀況；不便之處，尚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祈鑑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諒。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餐 食：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8376F0" w:rsidRDefault="00026662" w:rsidP="00026662">
            <w:pPr>
              <w:widowControl/>
              <w:rPr>
                <w:rFonts w:ascii="新細明體" w:eastAsia="新細明體" w:hAnsi="新細明體" w:cs="新細明體" w:hint="eastAsia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(早餐)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飯店內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(午餐)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憑祥娟娟餐廳中式合菜(含水酒) 或 天月酒樓中式合菜（含酒水）</w:t>
            </w:r>
          </w:p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(晚餐)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 w:val="22"/>
              </w:rPr>
              <w:t>英豪餐廳中越合菜(含水酒) 或 甲天下餐廳中式合菜(含酒水) 或 湖景餐廳中式合菜(含水酒)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住 宿：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勝利大飯店(花園水上房)THANG LOI RESORT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 xml:space="preserve">RIVERSIDE HANOI HOTEL 或 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lastRenderedPageBreak/>
              <w:t>WESTERN HANOI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CONG DOAN QUANG BA HOTEL 或 THE ANN HANOI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蒙泰飯店(曼青)MUONG THANH XA LA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 同級旅館</w:t>
            </w:r>
          </w:p>
        </w:tc>
      </w:tr>
      <w:tr w:rsidR="00026662" w:rsidRPr="00026662" w:rsidTr="00026662">
        <w:trPr>
          <w:jc w:val="center"/>
        </w:trPr>
        <w:tc>
          <w:tcPr>
            <w:tcW w:w="50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  <w:lastRenderedPageBreak/>
              <w:t>第 8 天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河內～（陸龍灣）寧平碧洞．古寺</w:t>
            </w:r>
            <w:proofErr w:type="gramStart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＆</w:t>
            </w:r>
            <w:proofErr w:type="gramEnd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三谷湖小舟遊船～河內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gridSpan w:val="2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早餐後，帶領各位嘉賓前往參觀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素有寧平人稱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是《沒有水的下龍灣》，和下龍灣同樣是一片遭侵的石灰岩地形。首先安排【寧平碧洞古廟】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【寧平古廟＆碧洞】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寧平古廟始建於十世紀的丁、黎朝時期。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碧洞與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山上的寺廟均分為上、中、下三層，並沿山洞而建；古廟為木建築，古色古香，精巧雅致。由古廟往前上石階走有南天第二洞之稱的【寧平碧洞】，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寧平人稱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是《沒有水的下龍灣》，和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下龍灣同樣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是一片遭侵蝕的石灰岩地形，只是此地不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靠海站在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古廟的第三層上，可遠眺田野與山峰連成一氣的鐘靈毓秀，讓人頗有心曠神怡之感。</w:t>
            </w:r>
          </w:p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【三谷湖小舟遊】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餐後至三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谷湖搭乘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小舟遊覽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陸龍灣三谷湖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風景區，由專門船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伕划著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小舟，隨著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三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谷湖的溪水往上游逆水行舟，沿途的溪旁水草、石灰岩奇景，兩岸風光寧靜，偶見小屋，遺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世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獨立，水波不興，令人頗有置身世外桃源。隨著季節的變化，產生不同的迷人景觀，小舟經過三個高聳的峽谷、也穿過三個自然的岩洞之後，再順著原路順水返回，行舟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其間，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風光明媚，讓您更接近大自然的美景風光。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註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1：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三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谷湖遊船時，當地船家及水上遊船小販會來兜售當地土特產手編織品及照相等，請貴賓們避免問價錢，以免造成攤販、船家等不必要的推銷糾纏。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註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2：遊船結束，請貴賓自理給於船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伕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服務小費，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每人越幣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20,000盾。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餐 食：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972DE" w:rsidRDefault="00026662" w:rsidP="00026662">
            <w:pPr>
              <w:widowControl/>
              <w:rPr>
                <w:rFonts w:ascii="新細明體" w:eastAsia="新細明體" w:hAnsi="新細明體" w:cs="新細明體" w:hint="eastAsia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(早餐)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飯店自助餐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(午餐)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寧平三谷羊肉風味料理(含酒水) </w:t>
            </w:r>
          </w:p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(晚餐)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越鄉庭園餐廳中式合菜(含酒水) 或 中式合菜(含酒水)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住 宿：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勝利大酒店(花園水上房)THANG LOI RESORT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RIVERSIDE HANOI HOTEL 或 WESTERN HANOI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CONG DOAN QUANG BA HOTEL 或 THE ANN HANOI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 </w:t>
            </w: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蒙泰飯店(曼青)MUONG THANH XA LA HOTEL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或 同級旅館</w:t>
            </w:r>
          </w:p>
        </w:tc>
      </w:tr>
      <w:tr w:rsidR="00026662" w:rsidRPr="00026662" w:rsidTr="00026662">
        <w:trPr>
          <w:jc w:val="center"/>
        </w:trPr>
        <w:tc>
          <w:tcPr>
            <w:tcW w:w="50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80"/>
                <w:kern w:val="0"/>
                <w:szCs w:val="24"/>
              </w:rPr>
              <w:t>第 9 天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河內～</w:t>
            </w:r>
            <w:proofErr w:type="gramStart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文廟</w:t>
            </w:r>
            <w:proofErr w:type="gramEnd"/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～機場／桃園國際機場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gridSpan w:val="2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972DE">
            <w:pPr>
              <w:widowControl/>
              <w:spacing w:line="0" w:lineRule="atLeast"/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</w:pP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早餐後，參觀已有千年歷史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的文廟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，是河內保持最好且最美的古蹟，建於1070年李朝時代，為祭祀孔子及他的四大弟子，雖歷經千年的時間依然保持原始的風貌。讓您親身體會越南古老的歷史及與中國文化不可抹滅之關係。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  <w:t>前往機場，經過海關證件檢查及安全檢查後，隨後搭乘豪華客機返回桃園機場。在班機抵達桃園國際機場後，團員互道珍重再見，全程至此劃下完美的句點，帶著滿滿的行囊、豐盛的回憶，返回溫暖的家。結束此次愉快難忘的北越柔情之旅。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註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1：以上行程僅供參考，一切依當時天候、交通等狀況而有所順序上的調動，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但景點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不會減少！敬請見諒！</w:t>
            </w:r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br/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註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2：越南觀光由於較晚開發，各種基礎建設均未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臻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完善，交通、住宿、電力及路況等，但卻絲毫不曾減損越南文化美與精采。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請抱持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入境隨俗的閒適心情旅行，定能</w:t>
            </w:r>
            <w:proofErr w:type="gramStart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懷抱滿囊</w:t>
            </w:r>
            <w:proofErr w:type="gramEnd"/>
            <w:r w:rsidRPr="00026662">
              <w:rPr>
                <w:rFonts w:ascii="新細明體" w:eastAsia="新細明體" w:hAnsi="新細明體" w:cs="新細明體"/>
                <w:kern w:val="0"/>
                <w:sz w:val="20"/>
                <w:szCs w:val="20"/>
              </w:rPr>
              <w:t>、收獲豐碩。祝您旅途愉快！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餐 食：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(早餐)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飯店內自助餐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(午餐)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機上精緻餐點 </w:t>
            </w:r>
            <w:r w:rsidRPr="00026662">
              <w:rPr>
                <w:rFonts w:ascii="新細明體" w:eastAsia="新細明體" w:hAnsi="新細明體" w:cs="新細明體"/>
                <w:color w:val="FC2968"/>
                <w:kern w:val="0"/>
                <w:szCs w:val="24"/>
              </w:rPr>
              <w:t>(晚餐)</w:t>
            </w: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 請自理</w:t>
            </w:r>
          </w:p>
        </w:tc>
      </w:tr>
      <w:tr w:rsidR="00026662" w:rsidRPr="00026662" w:rsidTr="00026662">
        <w:trPr>
          <w:jc w:val="center"/>
        </w:trPr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00FF"/>
                <w:kern w:val="0"/>
                <w:szCs w:val="24"/>
              </w:rPr>
              <w:t>住 宿：</w:t>
            </w:r>
          </w:p>
        </w:tc>
        <w:tc>
          <w:tcPr>
            <w:tcW w:w="0" w:type="auto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  <w:hideMark/>
          </w:tcPr>
          <w:p w:rsidR="00026662" w:rsidRPr="00026662" w:rsidRDefault="00026662" w:rsidP="0002666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026662">
              <w:rPr>
                <w:rFonts w:ascii="新細明體" w:eastAsia="新細明體" w:hAnsi="新細明體" w:cs="新細明體"/>
                <w:color w:val="009900"/>
                <w:kern w:val="0"/>
                <w:szCs w:val="24"/>
              </w:rPr>
              <w:t>溫暖的家</w:t>
            </w:r>
          </w:p>
        </w:tc>
      </w:tr>
    </w:tbl>
    <w:p w:rsidR="00532D8C" w:rsidRDefault="00532D8C"/>
    <w:sectPr w:rsidR="00532D8C" w:rsidSect="0002666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26662"/>
    <w:rsid w:val="00026662"/>
    <w:rsid w:val="000972DE"/>
    <w:rsid w:val="002C521C"/>
    <w:rsid w:val="00377265"/>
    <w:rsid w:val="00532D8C"/>
    <w:rsid w:val="008376F0"/>
    <w:rsid w:val="00AD26F1"/>
    <w:rsid w:val="00B17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D8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2666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0"/>
    <w:rsid w:val="00026662"/>
  </w:style>
  <w:style w:type="paragraph" w:styleId="a3">
    <w:name w:val="Balloon Text"/>
    <w:basedOn w:val="a"/>
    <w:link w:val="a4"/>
    <w:uiPriority w:val="99"/>
    <w:semiHidden/>
    <w:unhideWhenUsed/>
    <w:rsid w:val="000266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266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4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2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220091">
                  <w:marLeft w:val="0"/>
                  <w:marRight w:val="0"/>
                  <w:marTop w:val="0"/>
                  <w:marBottom w:val="0"/>
                  <w:divBdr>
                    <w:top w:val="single" w:sz="6" w:space="0" w:color="0071B8"/>
                    <w:left w:val="single" w:sz="6" w:space="0" w:color="0071B8"/>
                    <w:bottom w:val="single" w:sz="6" w:space="0" w:color="0071B8"/>
                    <w:right w:val="single" w:sz="6" w:space="0" w:color="0071B8"/>
                  </w:divBdr>
                </w:div>
              </w:divsChild>
            </w:div>
          </w:divsChild>
        </w:div>
        <w:div w:id="9369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68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34656">
                  <w:marLeft w:val="0"/>
                  <w:marRight w:val="0"/>
                  <w:marTop w:val="0"/>
                  <w:marBottom w:val="0"/>
                  <w:divBdr>
                    <w:top w:val="single" w:sz="6" w:space="0" w:color="0071B8"/>
                    <w:left w:val="single" w:sz="6" w:space="0" w:color="0071B8"/>
                    <w:bottom w:val="single" w:sz="6" w:space="0" w:color="0071B8"/>
                    <w:right w:val="single" w:sz="6" w:space="0" w:color="0071B8"/>
                  </w:divBdr>
                </w:div>
              </w:divsChild>
            </w:div>
          </w:divsChild>
        </w:div>
        <w:div w:id="105789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6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03271">
                  <w:marLeft w:val="0"/>
                  <w:marRight w:val="0"/>
                  <w:marTop w:val="0"/>
                  <w:marBottom w:val="0"/>
                  <w:divBdr>
                    <w:top w:val="single" w:sz="6" w:space="0" w:color="0071B8"/>
                    <w:left w:val="single" w:sz="6" w:space="0" w:color="0071B8"/>
                    <w:bottom w:val="single" w:sz="6" w:space="0" w:color="0071B8"/>
                    <w:right w:val="single" w:sz="6" w:space="0" w:color="0071B8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1484</Words>
  <Characters>8462</Characters>
  <Application>Microsoft Office Word</Application>
  <DocSecurity>0</DocSecurity>
  <Lines>70</Lines>
  <Paragraphs>19</Paragraphs>
  <ScaleCrop>false</ScaleCrop>
  <Company/>
  <LinksUpToDate>false</LinksUpToDate>
  <CharactersWithSpaces>9927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usersr</dc:creator>
  <cp:keywords/>
  <dc:description/>
  <cp:lastModifiedBy>usersr</cp:lastModifiedBy>
  <cp:revision>3</cp:revision>
  <dcterms:created xsi:type="dcterms:W3CDTF">2015-08-05T02:49:00Z</dcterms:created>
  <dcterms:modified xsi:type="dcterms:W3CDTF">2015-08-05T04:01:00Z</dcterms:modified>
</cp:coreProperties>
</file>