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C8D" w:rsidRPr="00D05A3E" w:rsidRDefault="004E4026" w:rsidP="00707C8D">
      <w:pPr>
        <w:spacing w:line="0" w:lineRule="atLeast"/>
        <w:jc w:val="center"/>
        <w:rPr>
          <w:rFonts w:ascii="標楷體" w:eastAsia="標楷體" w:hAnsi="標楷體"/>
          <w:b/>
          <w:sz w:val="40"/>
          <w:szCs w:val="40"/>
        </w:rPr>
      </w:pPr>
      <w:proofErr w:type="gramStart"/>
      <w:r>
        <w:rPr>
          <w:rFonts w:ascii="標楷體" w:eastAsia="標楷體" w:hAnsi="標楷體" w:hint="eastAsia"/>
          <w:b/>
          <w:sz w:val="40"/>
          <w:szCs w:val="40"/>
        </w:rPr>
        <w:t>逸歡旅遊</w:t>
      </w:r>
      <w:proofErr w:type="gramEnd"/>
      <w:r>
        <w:rPr>
          <w:rFonts w:ascii="標楷體" w:eastAsia="標楷體" w:hAnsi="標楷體" w:hint="eastAsia"/>
          <w:b/>
          <w:sz w:val="40"/>
          <w:szCs w:val="40"/>
        </w:rPr>
        <w:t>-</w:t>
      </w:r>
      <w:r w:rsidR="00707C8D">
        <w:rPr>
          <w:rFonts w:ascii="標楷體" w:eastAsia="標楷體" w:hAnsi="標楷體"/>
          <w:noProof/>
          <w:color w:val="0066FF"/>
        </w:rPr>
        <w:drawing>
          <wp:anchor distT="0" distB="0" distL="114300" distR="114300" simplePos="0" relativeHeight="251662336" behindDoc="0" locked="0" layoutInCell="1" allowOverlap="1">
            <wp:simplePos x="0" y="0"/>
            <wp:positionH relativeFrom="column">
              <wp:posOffset>-213360</wp:posOffset>
            </wp:positionH>
            <wp:positionV relativeFrom="paragraph">
              <wp:posOffset>-215265</wp:posOffset>
            </wp:positionV>
            <wp:extent cx="1577340" cy="830580"/>
            <wp:effectExtent l="0" t="0" r="3810" b="7620"/>
            <wp:wrapSquare wrapText="bothSides"/>
            <wp:docPr id="55" name="圖片 55" descr="飛越安南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飛越安南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340" cy="830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07C8D" w:rsidRPr="00D05A3E">
        <w:rPr>
          <w:rFonts w:ascii="標楷體" w:eastAsia="標楷體" w:hAnsi="標楷體" w:hint="eastAsia"/>
          <w:b/>
          <w:sz w:val="40"/>
          <w:szCs w:val="40"/>
        </w:rPr>
        <w:t>巴拿山歐洲</w:t>
      </w:r>
      <w:proofErr w:type="gramEnd"/>
      <w:r w:rsidR="00707C8D" w:rsidRPr="00D05A3E">
        <w:rPr>
          <w:rFonts w:ascii="標楷體" w:eastAsia="標楷體" w:hAnsi="標楷體" w:hint="eastAsia"/>
          <w:b/>
          <w:sz w:val="40"/>
          <w:szCs w:val="40"/>
        </w:rPr>
        <w:t>小鎮</w:t>
      </w:r>
      <w:r w:rsidR="00707C8D">
        <w:rPr>
          <w:rFonts w:ascii="標楷體" w:eastAsia="標楷體" w:hAnsi="標楷體" w:hint="eastAsia"/>
          <w:b/>
          <w:sz w:val="40"/>
          <w:szCs w:val="40"/>
        </w:rPr>
        <w:t>天空之城</w:t>
      </w:r>
      <w:r w:rsidR="00707C8D" w:rsidRPr="00D05A3E">
        <w:rPr>
          <w:rFonts w:ascii="標楷體" w:eastAsia="標楷體" w:hAnsi="標楷體" w:hint="eastAsia"/>
          <w:b/>
          <w:sz w:val="40"/>
          <w:szCs w:val="40"/>
        </w:rPr>
        <w:t>、會安</w:t>
      </w:r>
      <w:proofErr w:type="gramStart"/>
      <w:r w:rsidR="00707C8D" w:rsidRPr="00D05A3E">
        <w:rPr>
          <w:rFonts w:ascii="標楷體" w:eastAsia="標楷體" w:hAnsi="標楷體" w:hint="eastAsia"/>
          <w:b/>
          <w:sz w:val="40"/>
          <w:szCs w:val="40"/>
        </w:rPr>
        <w:t>迦</w:t>
      </w:r>
      <w:proofErr w:type="gramEnd"/>
      <w:r w:rsidR="00707C8D" w:rsidRPr="00D05A3E">
        <w:rPr>
          <w:rFonts w:ascii="標楷體" w:eastAsia="標楷體" w:hAnsi="標楷體" w:hint="eastAsia"/>
          <w:b/>
          <w:sz w:val="40"/>
          <w:szCs w:val="40"/>
        </w:rPr>
        <w:t>南島原生態體驗</w:t>
      </w:r>
      <w:r w:rsidR="00707C8D">
        <w:rPr>
          <w:rFonts w:ascii="標楷體" w:eastAsia="標楷體" w:hAnsi="標楷體" w:hint="eastAsia"/>
          <w:b/>
          <w:sz w:val="40"/>
          <w:szCs w:val="40"/>
        </w:rPr>
        <w:t>、會</w:t>
      </w:r>
      <w:proofErr w:type="gramStart"/>
      <w:r w:rsidR="00707C8D">
        <w:rPr>
          <w:rFonts w:ascii="標楷體" w:eastAsia="標楷體" w:hAnsi="標楷體" w:hint="eastAsia"/>
          <w:b/>
          <w:sz w:val="40"/>
          <w:szCs w:val="40"/>
        </w:rPr>
        <w:t>安散策</w:t>
      </w:r>
      <w:proofErr w:type="gramEnd"/>
      <w:r w:rsidR="001B4BF3">
        <w:rPr>
          <w:rFonts w:ascii="標楷體" w:eastAsia="標楷體" w:hAnsi="標楷體" w:hint="eastAsia"/>
          <w:b/>
          <w:sz w:val="40"/>
          <w:szCs w:val="40"/>
        </w:rPr>
        <w:t>、粉紅教堂</w:t>
      </w:r>
      <w:r w:rsidR="008F2866">
        <w:rPr>
          <w:rFonts w:ascii="標楷體" w:eastAsia="標楷體" w:hAnsi="標楷體" w:hint="eastAsia"/>
          <w:b/>
          <w:sz w:val="40"/>
          <w:szCs w:val="40"/>
        </w:rPr>
        <w:t>五</w:t>
      </w:r>
      <w:r w:rsidR="00707C8D" w:rsidRPr="00D05A3E">
        <w:rPr>
          <w:rFonts w:ascii="標楷體" w:eastAsia="標楷體" w:hAnsi="標楷體" w:hint="eastAsia"/>
          <w:b/>
          <w:sz w:val="40"/>
          <w:szCs w:val="40"/>
        </w:rPr>
        <w:t>日</w:t>
      </w:r>
    </w:p>
    <w:p w:rsidR="00707C8D" w:rsidRDefault="00707C8D" w:rsidP="00707C8D">
      <w:pPr>
        <w:spacing w:line="0" w:lineRule="atLeast"/>
        <w:jc w:val="center"/>
        <w:rPr>
          <w:rFonts w:ascii="標楷體" w:eastAsia="標楷體" w:hAnsi="標楷體"/>
          <w:b/>
          <w:color w:val="0000FF"/>
          <w:sz w:val="32"/>
          <w:szCs w:val="32"/>
        </w:rPr>
      </w:pPr>
      <w:r>
        <w:rPr>
          <w:rFonts w:ascii="標楷體" w:eastAsia="標楷體" w:hAnsi="標楷體" w:hint="eastAsia"/>
          <w:b/>
          <w:color w:val="0000FF"/>
          <w:sz w:val="32"/>
          <w:szCs w:val="32"/>
        </w:rPr>
        <w:t>（會安古鎮+順化古都+巴拿山天空之城+絕美沙灘+皇帝宮廷宴）</w:t>
      </w:r>
    </w:p>
    <w:p w:rsidR="00707C8D" w:rsidRDefault="00707C8D" w:rsidP="00707C8D">
      <w:pPr>
        <w:spacing w:line="0" w:lineRule="atLeast"/>
        <w:rPr>
          <w:rFonts w:eastAsia="標楷體"/>
          <w:b/>
          <w:color w:val="FF0000"/>
          <w:sz w:val="32"/>
          <w:szCs w:val="32"/>
        </w:rPr>
      </w:pPr>
      <w:r>
        <w:rPr>
          <w:rFonts w:ascii="標楷體" w:eastAsia="標楷體" w:hAnsi="標楷體" w:hint="eastAsia"/>
          <w:b/>
          <w:color w:val="FF0000"/>
          <w:sz w:val="32"/>
          <w:szCs w:val="32"/>
        </w:rPr>
        <w:t xml:space="preserve">                   【全程五星酒店無購物 </w:t>
      </w:r>
      <w:r>
        <w:rPr>
          <w:rFonts w:eastAsia="標楷體"/>
          <w:b/>
          <w:i/>
          <w:color w:val="FF0000"/>
          <w:sz w:val="32"/>
          <w:szCs w:val="32"/>
        </w:rPr>
        <w:t>NO SHOPPING</w:t>
      </w:r>
      <w:r>
        <w:rPr>
          <w:rFonts w:eastAsia="標楷體" w:hint="eastAsia"/>
          <w:b/>
          <w:color w:val="FF0000"/>
          <w:sz w:val="32"/>
          <w:szCs w:val="32"/>
        </w:rPr>
        <w:t>】</w:t>
      </w:r>
    </w:p>
    <w:p w:rsidR="00707C8D" w:rsidRDefault="00707C8D" w:rsidP="00707C8D">
      <w:pPr>
        <w:spacing w:line="0" w:lineRule="atLeast"/>
        <w:ind w:leftChars="-118" w:left="-283"/>
        <w:rPr>
          <w:rFonts w:eastAsia="SimSun"/>
          <w:lang w:eastAsia="zh-CN"/>
        </w:rPr>
      </w:pPr>
      <w:r>
        <w:rPr>
          <w:noProof/>
        </w:rPr>
        <w:drawing>
          <wp:inline distT="0" distB="0" distL="0" distR="0" wp14:anchorId="4C896086" wp14:editId="4D48C1A1">
            <wp:extent cx="7058025" cy="3219450"/>
            <wp:effectExtent l="0" t="0" r="9525" b="0"/>
            <wp:docPr id="51" name="圖片 51" descr="000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27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8025" cy="3219450"/>
                    </a:xfrm>
                    <a:prstGeom prst="rect">
                      <a:avLst/>
                    </a:prstGeom>
                    <a:noFill/>
                    <a:ln>
                      <a:noFill/>
                    </a:ln>
                  </pic:spPr>
                </pic:pic>
              </a:graphicData>
            </a:graphic>
          </wp:inline>
        </w:drawing>
      </w:r>
    </w:p>
    <w:p w:rsidR="00707C8D" w:rsidRPr="004807FD" w:rsidRDefault="00707C8D" w:rsidP="00707C8D">
      <w:pPr>
        <w:spacing w:line="0" w:lineRule="atLeast"/>
        <w:ind w:leftChars="-118" w:left="-283"/>
        <w:rPr>
          <w:rFonts w:eastAsia="SimSun"/>
          <w:lang w:eastAsia="zh-CN"/>
        </w:rPr>
      </w:pPr>
      <w:r>
        <w:rPr>
          <w:noProof/>
        </w:rPr>
        <w:drawing>
          <wp:inline distT="0" distB="0" distL="0" distR="0" wp14:anchorId="7B392C3B" wp14:editId="5B62BF1B">
            <wp:extent cx="7058025" cy="5372100"/>
            <wp:effectExtent l="0" t="0" r="9525" b="0"/>
            <wp:docPr id="50" name="圖片 50" descr="0000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27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8025" cy="5372100"/>
                    </a:xfrm>
                    <a:prstGeom prst="rect">
                      <a:avLst/>
                    </a:prstGeom>
                    <a:noFill/>
                    <a:ln>
                      <a:noFill/>
                    </a:ln>
                  </pic:spPr>
                </pic:pic>
              </a:graphicData>
            </a:graphic>
          </wp:inline>
        </w:drawing>
      </w:r>
    </w:p>
    <w:p w:rsidR="00707C8D" w:rsidRDefault="00707C8D" w:rsidP="00707C8D">
      <w:pPr>
        <w:spacing w:line="0" w:lineRule="atLeast"/>
        <w:rPr>
          <w:rFonts w:eastAsia="標楷體"/>
          <w:b/>
          <w:color w:val="FF0000"/>
          <w:sz w:val="32"/>
          <w:szCs w:val="32"/>
        </w:rPr>
      </w:pPr>
      <w:r>
        <w:rPr>
          <w:rFonts w:eastAsia="SimSun" w:hint="eastAsia"/>
          <w:noProof/>
        </w:rPr>
        <w:lastRenderedPageBreak/>
        <w:drawing>
          <wp:anchor distT="0" distB="0" distL="114300" distR="114300" simplePos="0" relativeHeight="251659264" behindDoc="0" locked="0" layoutInCell="1" allowOverlap="1" wp14:anchorId="764A4965" wp14:editId="1AEE98B0">
            <wp:simplePos x="0" y="0"/>
            <wp:positionH relativeFrom="margin">
              <wp:posOffset>-13970</wp:posOffset>
            </wp:positionH>
            <wp:positionV relativeFrom="margin">
              <wp:posOffset>136525</wp:posOffset>
            </wp:positionV>
            <wp:extent cx="7105650" cy="4581525"/>
            <wp:effectExtent l="0" t="0" r="0" b="9525"/>
            <wp:wrapSquare wrapText="bothSides"/>
            <wp:docPr id="52" name="圖片 52" descr="http://www.ettours.com.tw/eWeb_ettours/IMGDB/000005/000021/0000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ttours.com.tw/eWeb_ettours/IMGDB/000005/000021/0000270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105650"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64481E" wp14:editId="782F78DE">
            <wp:extent cx="7086600" cy="5295900"/>
            <wp:effectExtent l="0" t="0" r="0" b="0"/>
            <wp:docPr id="49" name="圖片 49" descr="000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27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5295900"/>
                    </a:xfrm>
                    <a:prstGeom prst="rect">
                      <a:avLst/>
                    </a:prstGeom>
                    <a:noFill/>
                    <a:ln>
                      <a:noFill/>
                    </a:ln>
                  </pic:spPr>
                </pic:pic>
              </a:graphicData>
            </a:graphic>
          </wp:inline>
        </w:drawing>
      </w:r>
    </w:p>
    <w:p w:rsidR="00707C8D" w:rsidRDefault="00707C8D" w:rsidP="00707C8D">
      <w:pPr>
        <w:spacing w:line="0" w:lineRule="atLeast"/>
        <w:rPr>
          <w:rFonts w:eastAsia="SimSun"/>
          <w:lang w:eastAsia="zh-CN"/>
        </w:rPr>
      </w:pPr>
      <w:r>
        <w:rPr>
          <w:noProof/>
        </w:rPr>
        <w:lastRenderedPageBreak/>
        <w:drawing>
          <wp:inline distT="0" distB="0" distL="0" distR="0" wp14:anchorId="503CD1E9" wp14:editId="484DBBD3">
            <wp:extent cx="7124700" cy="4419600"/>
            <wp:effectExtent l="0" t="0" r="0" b="0"/>
            <wp:docPr id="48" name="圖片 48" descr="000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27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4700" cy="4419600"/>
                    </a:xfrm>
                    <a:prstGeom prst="rect">
                      <a:avLst/>
                    </a:prstGeom>
                    <a:noFill/>
                    <a:ln>
                      <a:noFill/>
                    </a:ln>
                  </pic:spPr>
                </pic:pic>
              </a:graphicData>
            </a:graphic>
          </wp:inline>
        </w:drawing>
      </w:r>
    </w:p>
    <w:p w:rsidR="00707C8D" w:rsidRPr="004807FD" w:rsidRDefault="00707C8D" w:rsidP="00707C8D">
      <w:pPr>
        <w:spacing w:line="0" w:lineRule="atLeast"/>
        <w:rPr>
          <w:rFonts w:eastAsia="SimSun"/>
          <w:b/>
          <w:color w:val="FF0000"/>
          <w:sz w:val="32"/>
          <w:szCs w:val="32"/>
          <w:lang w:eastAsia="zh-CN"/>
        </w:rPr>
      </w:pPr>
    </w:p>
    <w:p w:rsidR="00707C8D" w:rsidRDefault="00707C8D" w:rsidP="00707C8D">
      <w:pPr>
        <w:spacing w:line="0" w:lineRule="atLeast"/>
        <w:rPr>
          <w:rFonts w:ascii="標楷體" w:eastAsia="標楷體" w:hAnsi="標楷體"/>
          <w:sz w:val="16"/>
          <w:szCs w:val="16"/>
        </w:rPr>
      </w:pPr>
      <w:r>
        <w:rPr>
          <w:rFonts w:ascii="標楷體" w:eastAsia="標楷體" w:hAnsi="標楷體"/>
          <w:noProof/>
          <w:sz w:val="16"/>
          <w:szCs w:val="16"/>
        </w:rPr>
        <w:drawing>
          <wp:inline distT="0" distB="0" distL="0" distR="0" wp14:anchorId="692B61DF" wp14:editId="40568825">
            <wp:extent cx="1905000" cy="247650"/>
            <wp:effectExtent l="0" t="0" r="0" b="0"/>
            <wp:docPr id="47" name="圖片 47"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p>
    <w:p w:rsidR="00707C8D" w:rsidRDefault="00707C8D" w:rsidP="00707C8D">
      <w:pPr>
        <w:autoSpaceDE w:val="0"/>
        <w:autoSpaceDN w:val="0"/>
        <w:adjustRightInd w:val="0"/>
        <w:rPr>
          <w:rFonts w:ascii="標楷體" w:eastAsia="標楷體" w:hAnsi="標楷體"/>
          <w:color w:val="0066FF"/>
        </w:rPr>
      </w:pPr>
      <w:r>
        <w:rPr>
          <w:rFonts w:ascii="標楷體" w:eastAsia="標楷體" w:hAnsi="標楷體"/>
          <w:noProof/>
        </w:rPr>
        <w:drawing>
          <wp:inline distT="0" distB="0" distL="0" distR="0" wp14:anchorId="52B1CF01" wp14:editId="0A5F31DB">
            <wp:extent cx="152400" cy="142875"/>
            <wp:effectExtent l="0" t="0" r="0" b="9525"/>
            <wp:docPr id="46" name="圖片 46" descr="http://ad.ettour.com.tw/ad/旋轉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ettour.com.tw/ad/旋轉圖.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標楷體" w:eastAsia="標楷體" w:hAnsi="標楷體" w:hint="eastAsia"/>
          <w:b/>
          <w:color w:val="0066FF"/>
          <w:sz w:val="28"/>
          <w:szCs w:val="28"/>
        </w:rPr>
        <w:t>峴港：細白沙灘 全球第六</w:t>
      </w:r>
    </w:p>
    <w:p w:rsidR="00707C8D" w:rsidRDefault="00707C8D" w:rsidP="00707C8D">
      <w:pPr>
        <w:autoSpaceDE w:val="0"/>
        <w:autoSpaceDN w:val="0"/>
        <w:adjustRightInd w:val="0"/>
        <w:rPr>
          <w:rFonts w:ascii="標楷體" w:eastAsia="標楷體" w:hAnsi="標楷體"/>
          <w:color w:val="3366FF"/>
        </w:rPr>
      </w:pPr>
      <w:r>
        <w:rPr>
          <w:rFonts w:ascii="標楷體" w:eastAsia="標楷體" w:hAnsi="標楷體" w:hint="eastAsia"/>
        </w:rPr>
        <w:t>這座有著陽光，美麗沙灘的度假勝地，過去越戰</w:t>
      </w:r>
      <w:proofErr w:type="gramStart"/>
      <w:r>
        <w:rPr>
          <w:rFonts w:ascii="標楷體" w:eastAsia="標楷體" w:hAnsi="標楷體" w:hint="eastAsia"/>
        </w:rPr>
        <w:t>期間，</w:t>
      </w:r>
      <w:proofErr w:type="gramEnd"/>
      <w:r>
        <w:rPr>
          <w:rFonts w:ascii="標楷體" w:eastAsia="標楷體" w:hAnsi="標楷體" w:hint="eastAsia"/>
        </w:rPr>
        <w:t>可是身為美軍基地的重要港口，綿延</w:t>
      </w:r>
      <w:smartTag w:uri="urn:schemas-microsoft-com:office:smarttags" w:element="chmetcnv">
        <w:smartTagPr>
          <w:attr w:name="UnitName" w:val="公里"/>
          <w:attr w:name="SourceValue" w:val="30"/>
          <w:attr w:name="HasSpace" w:val="False"/>
          <w:attr w:name="Negative" w:val="False"/>
          <w:attr w:name="NumberType" w:val="1"/>
          <w:attr w:name="TCSC" w:val="0"/>
        </w:smartTagPr>
        <w:r>
          <w:rPr>
            <w:rFonts w:ascii="標楷體" w:eastAsia="標楷體" w:hAnsi="標楷體" w:hint="eastAsia"/>
          </w:rPr>
          <w:t>30公里</w:t>
        </w:r>
      </w:smartTag>
      <w:r>
        <w:rPr>
          <w:rFonts w:ascii="標楷體" w:eastAsia="標楷體" w:hAnsi="標楷體" w:hint="eastAsia"/>
        </w:rPr>
        <w:t>的峴港沙灘面向南中國海，擁有無比藍的海水，質地細緻的白沙，加上不受污染破壞，徹底擁有不受打擾的度假空間於2005年被聯合國科教文組織認定為</w:t>
      </w:r>
      <w:r>
        <w:rPr>
          <w:rFonts w:ascii="標楷體" w:eastAsia="標楷體" w:hAnsi="標楷體" w:hint="eastAsia"/>
          <w:color w:val="3366FF"/>
        </w:rPr>
        <w:t>『全世界六大美麗沙灘之</w:t>
      </w:r>
      <w:proofErr w:type="gramStart"/>
      <w:r>
        <w:rPr>
          <w:rFonts w:ascii="標楷體" w:eastAsia="標楷體" w:hAnsi="標楷體" w:hint="eastAsia"/>
          <w:color w:val="3366FF"/>
        </w:rPr>
        <w:t>一</w:t>
      </w:r>
      <w:proofErr w:type="gramEnd"/>
      <w:r>
        <w:rPr>
          <w:rFonts w:ascii="標楷體" w:eastAsia="標楷體" w:hAnsi="標楷體" w:hint="eastAsia"/>
          <w:color w:val="3366FF"/>
        </w:rPr>
        <w:t>』</w:t>
      </w:r>
    </w:p>
    <w:p w:rsidR="00707C8D" w:rsidRDefault="00707C8D" w:rsidP="00707C8D">
      <w:pPr>
        <w:autoSpaceDE w:val="0"/>
        <w:autoSpaceDN w:val="0"/>
        <w:adjustRightInd w:val="0"/>
        <w:rPr>
          <w:rFonts w:ascii="標楷體" w:eastAsia="標楷體" w:hAnsi="標楷體"/>
          <w:b/>
          <w:color w:val="0066FF"/>
          <w:sz w:val="28"/>
          <w:szCs w:val="28"/>
        </w:rPr>
      </w:pPr>
      <w:r>
        <w:rPr>
          <w:rFonts w:ascii="標楷體" w:eastAsia="標楷體" w:hAnsi="標楷體"/>
          <w:noProof/>
        </w:rPr>
        <w:drawing>
          <wp:inline distT="0" distB="0" distL="0" distR="0" wp14:anchorId="010865E5" wp14:editId="3A39B2AC">
            <wp:extent cx="152400" cy="142875"/>
            <wp:effectExtent l="0" t="0" r="0" b="9525"/>
            <wp:docPr id="45" name="圖片 45" descr="http://ad.ettour.com.tw/ad/旋轉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ettour.com.tw/ad/旋轉圖.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roofErr w:type="gramStart"/>
      <w:r>
        <w:rPr>
          <w:rFonts w:ascii="標楷體" w:eastAsia="標楷體" w:hAnsi="標楷體" w:hint="eastAsia"/>
          <w:b/>
          <w:color w:val="0066FF"/>
          <w:sz w:val="28"/>
          <w:szCs w:val="28"/>
        </w:rPr>
        <w:t>巴拿山天空之城</w:t>
      </w:r>
      <w:proofErr w:type="gramEnd"/>
      <w:r>
        <w:rPr>
          <w:rFonts w:ascii="標楷體" w:eastAsia="標楷體" w:hAnsi="標楷體" w:hint="eastAsia"/>
          <w:b/>
          <w:color w:val="0066FF"/>
          <w:sz w:val="28"/>
          <w:szCs w:val="28"/>
        </w:rPr>
        <w:t xml:space="preserve">歐洲小鎮【Fantasy Park雲夢樂園】、景觀纜車  </w:t>
      </w:r>
    </w:p>
    <w:p w:rsidR="00707C8D" w:rsidRPr="00324882" w:rsidRDefault="00707C8D" w:rsidP="00707C8D">
      <w:pPr>
        <w:jc w:val="both"/>
        <w:rPr>
          <w:rFonts w:ascii="標楷體" w:eastAsia="標楷體" w:hAnsi="標楷體"/>
        </w:rPr>
      </w:pPr>
      <w:r w:rsidRPr="00324882">
        <w:rPr>
          <w:rFonts w:ascii="標楷體" w:eastAsia="標楷體" w:hAnsi="標楷體" w:hint="eastAsia"/>
        </w:rPr>
        <w:t>巴拿山</w:t>
      </w:r>
      <w:proofErr w:type="gramStart"/>
      <w:r w:rsidRPr="00324882">
        <w:rPr>
          <w:rFonts w:ascii="標楷體" w:eastAsia="標楷體" w:hAnsi="標楷體" w:hint="eastAsia"/>
        </w:rPr>
        <w:t>（</w:t>
      </w:r>
      <w:proofErr w:type="spellStart"/>
      <w:proofErr w:type="gramEnd"/>
      <w:r w:rsidRPr="00324882">
        <w:rPr>
          <w:rFonts w:ascii="標楷體" w:eastAsia="標楷體" w:hAnsi="標楷體" w:hint="eastAsia"/>
        </w:rPr>
        <w:t>BaNa</w:t>
      </w:r>
      <w:proofErr w:type="spellEnd"/>
      <w:r w:rsidRPr="00324882">
        <w:rPr>
          <w:rFonts w:ascii="標楷體" w:eastAsia="標楷體" w:hAnsi="標楷體" w:hint="eastAsia"/>
        </w:rPr>
        <w:t xml:space="preserve"> Hills)位於峴港以西40公里處，早期法國殖民時代中，海拔1487米，氣溫長年較山下低6℃至8℃，清涼又舒適。早於20世紀初，這</w:t>
      </w:r>
      <w:proofErr w:type="gramStart"/>
      <w:r w:rsidRPr="00324882">
        <w:rPr>
          <w:rFonts w:ascii="標楷體" w:eastAsia="標楷體" w:hAnsi="標楷體" w:hint="eastAsia"/>
        </w:rPr>
        <w:t>裏</w:t>
      </w:r>
      <w:proofErr w:type="gramEnd"/>
      <w:r w:rsidRPr="00324882">
        <w:rPr>
          <w:rFonts w:ascii="標楷體" w:eastAsia="標楷體" w:hAnsi="標楷體" w:hint="eastAsia"/>
        </w:rPr>
        <w:t>已是法國人的避暑勝地，近年當地政府將</w:t>
      </w:r>
      <w:proofErr w:type="gramStart"/>
      <w:r w:rsidRPr="00324882">
        <w:rPr>
          <w:rFonts w:ascii="標楷體" w:eastAsia="標楷體" w:hAnsi="標楷體" w:hint="eastAsia"/>
        </w:rPr>
        <w:t>巴拿山重新</w:t>
      </w:r>
      <w:proofErr w:type="gramEnd"/>
      <w:r w:rsidRPr="00324882">
        <w:rPr>
          <w:rFonts w:ascii="標楷體" w:eastAsia="標楷體" w:hAnsi="標楷體" w:hint="eastAsia"/>
        </w:rPr>
        <w:t>發展，打造成一個休閒度假區，在山上大興土木，不但建大佛、寺廟，還重修昔日法國人的酒窖，</w:t>
      </w:r>
      <w:proofErr w:type="gramStart"/>
      <w:r w:rsidRPr="00324882">
        <w:rPr>
          <w:rFonts w:ascii="標楷體" w:eastAsia="標楷體" w:hAnsi="標楷體" w:hint="eastAsia"/>
        </w:rPr>
        <w:t>闢</w:t>
      </w:r>
      <w:proofErr w:type="gramEnd"/>
      <w:r w:rsidRPr="00324882">
        <w:rPr>
          <w:rFonts w:ascii="標楷體" w:eastAsia="標楷體" w:hAnsi="標楷體" w:hint="eastAsia"/>
        </w:rPr>
        <w:t>建室內機動遊樂場及大型空中城堡度假村等，儼如一個空中樂園。乘纜車登山，路程要分兩段，第1段是2009年被列入《健力士世界紀錄》的「全球最長及落差最大</w:t>
      </w:r>
      <w:proofErr w:type="gramStart"/>
      <w:r w:rsidRPr="00324882">
        <w:rPr>
          <w:rFonts w:ascii="標楷體" w:eastAsia="標楷體" w:hAnsi="標楷體" w:hint="eastAsia"/>
        </w:rPr>
        <w:t>的單纜吊車</w:t>
      </w:r>
      <w:proofErr w:type="gramEnd"/>
      <w:r w:rsidRPr="00324882">
        <w:rPr>
          <w:rFonts w:ascii="標楷體" w:eastAsia="標楷體" w:hAnsi="標楷體" w:hint="eastAsia"/>
        </w:rPr>
        <w:t>」，總長約5,042米，由設在景區入口的1號纜車站出發，前往海拔1,330多米的2號Ba Na纜車站，全程需時約20分鐘。纜車開始攀升的頭10分鐘，腳下盡是樹林、山澗，之後開始變得雲霧繚繞，感覺如騰雲駕霧；下車後，再轉乘小火車(瑞士少女峰觀光小火車-復刻版)，到殖民時期法國人在山上興建的隱蔽法國百年酒窖參觀，然後沿山路而下，到大佛和靈應寺參拜，那</w:t>
      </w:r>
      <w:proofErr w:type="gramStart"/>
      <w:r w:rsidRPr="00324882">
        <w:rPr>
          <w:rFonts w:ascii="標楷體" w:eastAsia="標楷體" w:hAnsi="標楷體" w:hint="eastAsia"/>
        </w:rPr>
        <w:t>裏</w:t>
      </w:r>
      <w:proofErr w:type="gramEnd"/>
      <w:r w:rsidRPr="00324882">
        <w:rPr>
          <w:rFonts w:ascii="標楷體" w:eastAsia="標楷體" w:hAnsi="標楷體" w:hint="eastAsia"/>
        </w:rPr>
        <w:t xml:space="preserve">有個數十米高、用白色大理石建造的釋迦牟尼坐像，近看相當宏偉，像下刻了多幅石雕畫，釋迦俯視含笑的表情，令人感覺親切。 </w:t>
      </w:r>
    </w:p>
    <w:p w:rsidR="00707C8D" w:rsidRPr="00324882" w:rsidRDefault="00707C8D" w:rsidP="00707C8D">
      <w:pPr>
        <w:jc w:val="both"/>
        <w:rPr>
          <w:rFonts w:ascii="標楷體" w:eastAsia="標楷體" w:hAnsi="標楷體"/>
        </w:rPr>
      </w:pPr>
      <w:r w:rsidRPr="00324882">
        <w:rPr>
          <w:rFonts w:ascii="標楷體" w:eastAsia="標楷體" w:hAnsi="標楷體" w:hint="eastAsia"/>
        </w:rPr>
        <w:t>「Ba Na Hill法國城堡」：有如置身歐洲中世紀的時光中，來到這裡有如來到人間仙境，乘上纜車往外看著一望無際的遼闊森林、茂密叢林和瀑布，縱橫溪谷</w:t>
      </w:r>
      <w:proofErr w:type="gramStart"/>
      <w:r w:rsidRPr="00324882">
        <w:rPr>
          <w:rFonts w:ascii="標楷體" w:eastAsia="標楷體" w:hAnsi="標楷體" w:hint="eastAsia"/>
        </w:rPr>
        <w:t>其間，</w:t>
      </w:r>
      <w:proofErr w:type="gramEnd"/>
      <w:r w:rsidRPr="00324882">
        <w:rPr>
          <w:rFonts w:ascii="標楷體" w:eastAsia="標楷體" w:hAnsi="標楷體" w:hint="eastAsia"/>
        </w:rPr>
        <w:t>除了欣賞原始的生態，不時還會有白雲相間、雲霧飄過，猶如一幅山水畫，置身於仙境般，感受與大自然美好與清新。</w:t>
      </w:r>
    </w:p>
    <w:p w:rsidR="00707C8D" w:rsidRPr="00324882" w:rsidRDefault="00707C8D" w:rsidP="00707C8D">
      <w:pPr>
        <w:jc w:val="both"/>
        <w:rPr>
          <w:rFonts w:ascii="標楷體" w:eastAsia="標楷體" w:hAnsi="標楷體"/>
        </w:rPr>
      </w:pPr>
      <w:r w:rsidRPr="00324882">
        <w:rPr>
          <w:rFonts w:ascii="標楷體" w:eastAsia="標楷體" w:hAnsi="標楷體" w:hint="eastAsia"/>
        </w:rPr>
        <w:t>「杜莎夫人蠟像館(如需參觀，須現場自付入場券VND100,000-約US5)」：館內超過一百尊栩栩如生的蠟像，遊客可以於全新的韓流專區與RAIN</w:t>
      </w:r>
      <w:proofErr w:type="gramStart"/>
      <w:r w:rsidRPr="00324882">
        <w:rPr>
          <w:rFonts w:ascii="標楷體" w:eastAsia="標楷體" w:hAnsi="標楷體" w:hint="eastAsia"/>
        </w:rPr>
        <w:t>來段熱舞</w:t>
      </w:r>
      <w:proofErr w:type="gramEnd"/>
      <w:r w:rsidRPr="00324882">
        <w:rPr>
          <w:rFonts w:ascii="標楷體" w:eastAsia="標楷體" w:hAnsi="標楷體" w:hint="eastAsia"/>
        </w:rPr>
        <w:t>POSE，以及感受熾熱韓風；於全新的功夫專區與成龍切磋功夫；與美國總統歐巴馬在</w:t>
      </w:r>
      <w:proofErr w:type="gramStart"/>
      <w:r w:rsidRPr="00324882">
        <w:rPr>
          <w:rFonts w:ascii="標楷體" w:eastAsia="標楷體" w:hAnsi="標楷體" w:hint="eastAsia"/>
        </w:rPr>
        <w:t>白宮裡合照</w:t>
      </w:r>
      <w:proofErr w:type="gramEnd"/>
      <w:r w:rsidRPr="00324882">
        <w:rPr>
          <w:rFonts w:ascii="標楷體" w:eastAsia="標楷體" w:hAnsi="標楷體" w:hint="eastAsia"/>
        </w:rPr>
        <w:t>；並進入虛擬人物及超級英雄的世界～魔幻王國。</w:t>
      </w:r>
    </w:p>
    <w:p w:rsidR="00707C8D" w:rsidRPr="00324882" w:rsidRDefault="00707C8D" w:rsidP="00707C8D">
      <w:pPr>
        <w:jc w:val="both"/>
        <w:rPr>
          <w:rFonts w:ascii="標楷體" w:eastAsia="標楷體" w:hAnsi="標楷體"/>
        </w:rPr>
      </w:pPr>
      <w:r w:rsidRPr="00324882">
        <w:rPr>
          <w:rFonts w:ascii="標楷體" w:eastAsia="標楷體" w:hAnsi="標楷體" w:hint="eastAsia"/>
        </w:rPr>
        <w:t>「Fantasy Park樂園室內遊樂園」：擁有最新的室內遊樂設施，您可以搭乘刺激的自由落體，或前往5D立體電影進行互動式的遊戲，當然還有許多適合親子的遊樂</w:t>
      </w:r>
      <w:proofErr w:type="gramStart"/>
      <w:r w:rsidRPr="00324882">
        <w:rPr>
          <w:rFonts w:ascii="標楷體" w:eastAsia="標楷體" w:hAnsi="標楷體" w:hint="eastAsia"/>
        </w:rPr>
        <w:t>設施及攀岩</w:t>
      </w:r>
      <w:proofErr w:type="gramEnd"/>
      <w:r w:rsidRPr="00324882">
        <w:rPr>
          <w:rFonts w:ascii="標楷體" w:eastAsia="標楷體" w:hAnsi="標楷體" w:hint="eastAsia"/>
        </w:rPr>
        <w:t>運動等，一定要體驗最長的戶外斜坡滑車，可以自由控制著滑車，</w:t>
      </w:r>
      <w:proofErr w:type="gramStart"/>
      <w:r w:rsidRPr="00324882">
        <w:rPr>
          <w:rFonts w:ascii="標楷體" w:eastAsia="標楷體" w:hAnsi="標楷體" w:hint="eastAsia"/>
        </w:rPr>
        <w:t>悠閒著</w:t>
      </w:r>
      <w:proofErr w:type="gramEnd"/>
      <w:r w:rsidRPr="00324882">
        <w:rPr>
          <w:rFonts w:ascii="標楷體" w:eastAsia="標楷體" w:hAnsi="標楷體" w:hint="eastAsia"/>
        </w:rPr>
        <w:t>在迷宮花園中，在這裡一票到底，你可以盡情遊玩。</w:t>
      </w:r>
    </w:p>
    <w:p w:rsidR="00707C8D" w:rsidRDefault="00707C8D" w:rsidP="00707C8D">
      <w:pPr>
        <w:jc w:val="both"/>
        <w:rPr>
          <w:rFonts w:ascii="標楷體" w:eastAsia="標楷體" w:hAnsi="標楷體"/>
        </w:rPr>
      </w:pPr>
      <w:r w:rsidRPr="00324882">
        <w:rPr>
          <w:rFonts w:ascii="標楷體" w:eastAsia="標楷體" w:hAnsi="標楷體" w:hint="eastAsia"/>
        </w:rPr>
        <w:t>「LUGE 滑車」：從半山腰搭成LUGE滑車，一路滑行下來，沿著650公尺的跑道迅速滑下，</w:t>
      </w:r>
      <w:proofErr w:type="gramStart"/>
      <w:r w:rsidRPr="00324882">
        <w:rPr>
          <w:rFonts w:ascii="標楷體" w:eastAsia="標楷體" w:hAnsi="標楷體" w:hint="eastAsia"/>
        </w:rPr>
        <w:t>拐過一彎</w:t>
      </w:r>
      <w:proofErr w:type="gramEnd"/>
      <w:r w:rsidRPr="00324882">
        <w:rPr>
          <w:rFonts w:ascii="標楷體" w:eastAsia="標楷體" w:hAnsi="標楷體" w:hint="eastAsia"/>
        </w:rPr>
        <w:t>又一</w:t>
      </w:r>
      <w:r w:rsidRPr="00324882">
        <w:rPr>
          <w:rFonts w:ascii="標楷體" w:eastAsia="標楷體" w:hAnsi="標楷體" w:hint="eastAsia"/>
        </w:rPr>
        <w:lastRenderedPageBreak/>
        <w:t>彎，完全自主控制車速加倍刺激！全程約5分鐘，讓您想一玩再玩。</w:t>
      </w:r>
    </w:p>
    <w:p w:rsidR="00707C8D" w:rsidRDefault="00707C8D" w:rsidP="00707C8D">
      <w:pPr>
        <w:autoSpaceDE w:val="0"/>
        <w:autoSpaceDN w:val="0"/>
        <w:adjustRightInd w:val="0"/>
        <w:rPr>
          <w:rFonts w:ascii="標楷體" w:eastAsia="標楷體" w:hAnsi="標楷體"/>
        </w:rPr>
      </w:pPr>
      <w:r>
        <w:rPr>
          <w:rFonts w:ascii="標楷體" w:eastAsia="標楷體" w:hAnsi="標楷體"/>
          <w:noProof/>
        </w:rPr>
        <w:drawing>
          <wp:inline distT="0" distB="0" distL="0" distR="0" wp14:anchorId="528837F7" wp14:editId="4ED7EEF9">
            <wp:extent cx="152400" cy="142875"/>
            <wp:effectExtent l="0" t="0" r="0" b="9525"/>
            <wp:docPr id="44" name="圖片 44" descr="http://ad.ettour.com.tw/ad/旋轉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ettour.com.tw/ad/旋轉圖.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roofErr w:type="gramStart"/>
      <w:r>
        <w:rPr>
          <w:rFonts w:ascii="標楷體" w:eastAsia="標楷體" w:hAnsi="標楷體" w:hint="eastAsia"/>
          <w:b/>
          <w:color w:val="0066FF"/>
          <w:sz w:val="28"/>
          <w:szCs w:val="28"/>
        </w:rPr>
        <w:t>順化</w:t>
      </w:r>
      <w:proofErr w:type="gramEnd"/>
      <w:r>
        <w:rPr>
          <w:rFonts w:ascii="標楷體" w:eastAsia="標楷體" w:hAnsi="標楷體" w:hint="eastAsia"/>
          <w:b/>
          <w:color w:val="0066FF"/>
          <w:sz w:val="28"/>
          <w:szCs w:val="28"/>
        </w:rPr>
        <w:t>：三朝古都</w:t>
      </w:r>
    </w:p>
    <w:p w:rsidR="00707C8D" w:rsidRDefault="00707C8D" w:rsidP="00707C8D">
      <w:pPr>
        <w:autoSpaceDE w:val="0"/>
        <w:autoSpaceDN w:val="0"/>
        <w:adjustRightInd w:val="0"/>
        <w:rPr>
          <w:rFonts w:ascii="標楷體" w:eastAsia="標楷體" w:hAnsi="標楷體" w:cs="新細明體"/>
          <w:color w:val="3366FF"/>
          <w:kern w:val="0"/>
        </w:rPr>
      </w:pPr>
      <w:r>
        <w:rPr>
          <w:rFonts w:ascii="標楷體" w:eastAsia="標楷體" w:hAnsi="標楷體" w:cs="新細明體" w:hint="eastAsia"/>
          <w:color w:val="000000"/>
          <w:kern w:val="0"/>
        </w:rPr>
        <w:t>曾為越南三代皇朝古都</w:t>
      </w:r>
      <w:proofErr w:type="gramStart"/>
      <w:r>
        <w:rPr>
          <w:rFonts w:ascii="標楷體" w:eastAsia="標楷體" w:hAnsi="標楷體" w:cs="新細明體" w:hint="eastAsia"/>
          <w:color w:val="000000"/>
          <w:kern w:val="0"/>
        </w:rPr>
        <w:t>的順化</w:t>
      </w:r>
      <w:proofErr w:type="gramEnd"/>
      <w:r>
        <w:rPr>
          <w:rFonts w:ascii="標楷體" w:eastAsia="標楷體" w:hAnsi="標楷體" w:cs="新細明體" w:hint="eastAsia"/>
          <w:color w:val="000000"/>
          <w:kern w:val="0"/>
        </w:rPr>
        <w:t>，是越南接受中國文化的最佳歷史見證，曾經迷人的輝煌古蹟雖經過戰火的薰陶，幸而城內的傲然輪廓，仍深深透</w:t>
      </w:r>
      <w:proofErr w:type="gramStart"/>
      <w:r>
        <w:rPr>
          <w:rFonts w:ascii="標楷體" w:eastAsia="標楷體" w:hAnsi="標楷體" w:cs="新細明體" w:hint="eastAsia"/>
          <w:color w:val="000000"/>
          <w:kern w:val="0"/>
        </w:rPr>
        <w:t>著皇者</w:t>
      </w:r>
      <w:proofErr w:type="gramEnd"/>
      <w:r>
        <w:rPr>
          <w:rFonts w:ascii="標楷體" w:eastAsia="標楷體" w:hAnsi="標楷體" w:cs="新細明體" w:hint="eastAsia"/>
          <w:color w:val="000000"/>
          <w:kern w:val="0"/>
        </w:rPr>
        <w:t>氣派，絕非其他城市</w:t>
      </w:r>
      <w:proofErr w:type="gramStart"/>
      <w:r>
        <w:rPr>
          <w:rFonts w:ascii="標楷體" w:eastAsia="標楷體" w:hAnsi="標楷體" w:cs="新細明體" w:hint="eastAsia"/>
          <w:color w:val="000000"/>
          <w:kern w:val="0"/>
        </w:rPr>
        <w:t>可比於</w:t>
      </w:r>
      <w:r>
        <w:rPr>
          <w:rFonts w:ascii="標楷體" w:eastAsia="標楷體" w:hAnsi="標楷體" w:cs="新細明體" w:hint="eastAsia"/>
          <w:color w:val="3366FF"/>
          <w:kern w:val="0"/>
        </w:rPr>
        <w:t>1994年</w:t>
      </w:r>
      <w:proofErr w:type="gramEnd"/>
      <w:r>
        <w:rPr>
          <w:rFonts w:ascii="標楷體" w:eastAsia="標楷體" w:hAnsi="標楷體" w:cs="新細明體" w:hint="eastAsia"/>
          <w:color w:val="3366FF"/>
          <w:kern w:val="0"/>
        </w:rPr>
        <w:t>被聯合國科教文組織認定『紫禁城』為『世界文化遺產』</w:t>
      </w:r>
    </w:p>
    <w:p w:rsidR="00707C8D" w:rsidRDefault="00707C8D" w:rsidP="00707C8D">
      <w:pPr>
        <w:autoSpaceDE w:val="0"/>
        <w:autoSpaceDN w:val="0"/>
        <w:adjustRightInd w:val="0"/>
        <w:rPr>
          <w:rFonts w:ascii="標楷體" w:eastAsia="標楷體" w:hAnsi="標楷體" w:cs="新細明體"/>
          <w:color w:val="3366FF"/>
          <w:kern w:val="0"/>
          <w:sz w:val="6"/>
        </w:rPr>
      </w:pPr>
    </w:p>
    <w:p w:rsidR="00707C8D" w:rsidRDefault="00707C8D" w:rsidP="00707C8D">
      <w:pPr>
        <w:autoSpaceDE w:val="0"/>
        <w:autoSpaceDN w:val="0"/>
        <w:adjustRightInd w:val="0"/>
        <w:rPr>
          <w:rFonts w:ascii="標楷體" w:eastAsia="標楷體" w:hAnsi="標楷體" w:cs="新細明體"/>
          <w:color w:val="3366FF"/>
          <w:kern w:val="0"/>
        </w:rPr>
      </w:pPr>
      <w:r>
        <w:rPr>
          <w:rFonts w:ascii="標楷體" w:eastAsia="標楷體" w:hAnsi="標楷體"/>
          <w:noProof/>
        </w:rPr>
        <w:drawing>
          <wp:inline distT="0" distB="0" distL="0" distR="0" wp14:anchorId="4CF7A40B" wp14:editId="535D0ED0">
            <wp:extent cx="152400" cy="142875"/>
            <wp:effectExtent l="0" t="0" r="0" b="9525"/>
            <wp:docPr id="43" name="圖片 43" descr="http://ad.ettour.com.tw/ad/旋轉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ettour.com.tw/ad/旋轉圖.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標楷體" w:eastAsia="標楷體" w:hAnsi="標楷體" w:hint="eastAsia"/>
          <w:b/>
          <w:color w:val="0066FF"/>
          <w:sz w:val="28"/>
          <w:szCs w:val="28"/>
        </w:rPr>
        <w:t>會安：一座活生生的歷史博物館</w:t>
      </w:r>
    </w:p>
    <w:p w:rsidR="00707C8D" w:rsidRDefault="00707C8D" w:rsidP="00707C8D">
      <w:pPr>
        <w:autoSpaceDE w:val="0"/>
        <w:autoSpaceDN w:val="0"/>
        <w:adjustRightInd w:val="0"/>
        <w:rPr>
          <w:rFonts w:ascii="標楷體" w:eastAsia="標楷體" w:hAnsi="標楷體" w:cs="新細明體"/>
          <w:color w:val="3366FF"/>
          <w:kern w:val="0"/>
        </w:rPr>
      </w:pPr>
      <w:r>
        <w:rPr>
          <w:rFonts w:ascii="標楷體" w:eastAsia="標楷體" w:hAnsi="標楷體" w:cs="新細明體" w:hint="eastAsia"/>
          <w:color w:val="000000"/>
          <w:kern w:val="0"/>
        </w:rPr>
        <w:t>像是披上鮮亮黃衣的中國小村子，鄰近還有充滿詩意的</w:t>
      </w:r>
      <w:proofErr w:type="gramStart"/>
      <w:r>
        <w:rPr>
          <w:rFonts w:ascii="標楷體" w:eastAsia="標楷體" w:hAnsi="標楷體" w:cs="新細明體" w:hint="eastAsia"/>
          <w:color w:val="000000"/>
          <w:kern w:val="0"/>
        </w:rPr>
        <w:t>秋盤河</w:t>
      </w:r>
      <w:proofErr w:type="gramEnd"/>
      <w:r>
        <w:rPr>
          <w:rFonts w:ascii="標楷體" w:eastAsia="標楷體" w:hAnsi="標楷體" w:cs="新細明體" w:hint="eastAsia"/>
          <w:color w:val="000000"/>
          <w:kern w:val="0"/>
        </w:rPr>
        <w:t>，閒逛古城與河畔，讓您踏著慵懶的步調感受遠離文明的樂活人生於</w:t>
      </w:r>
      <w:r>
        <w:rPr>
          <w:rFonts w:ascii="標楷體" w:eastAsia="標楷體" w:hAnsi="標楷體" w:cs="新細明體" w:hint="eastAsia"/>
          <w:color w:val="3366FF"/>
          <w:kern w:val="0"/>
        </w:rPr>
        <w:t>1999年被世界文教組織認定為『世界文化遺產』</w:t>
      </w:r>
    </w:p>
    <w:p w:rsidR="00707C8D" w:rsidRPr="0049001C" w:rsidRDefault="00707C8D" w:rsidP="00707C8D">
      <w:pPr>
        <w:spacing w:line="0" w:lineRule="atLeast"/>
        <w:rPr>
          <w:rFonts w:ascii="標楷體" w:eastAsia="標楷體" w:hAnsi="標楷體"/>
        </w:rPr>
      </w:pPr>
      <w:r>
        <w:rPr>
          <w:rFonts w:ascii="標楷體" w:eastAsia="標楷體" w:hAnsi="標楷體"/>
          <w:noProof/>
        </w:rPr>
        <w:drawing>
          <wp:inline distT="0" distB="0" distL="0" distR="0" wp14:anchorId="340E3314" wp14:editId="1FCA673A">
            <wp:extent cx="152400" cy="142875"/>
            <wp:effectExtent l="0" t="0" r="0" b="9525"/>
            <wp:docPr id="42" name="圖片 42"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roofErr w:type="gramStart"/>
      <w:r w:rsidRPr="008A6FD1">
        <w:rPr>
          <w:rFonts w:ascii="標楷體" w:eastAsia="標楷體" w:hAnsi="標楷體" w:hint="eastAsia"/>
          <w:color w:val="0066FF"/>
        </w:rPr>
        <w:t>全程</w:t>
      </w:r>
      <w:r>
        <w:rPr>
          <w:rFonts w:ascii="標楷體" w:eastAsia="標楷體" w:hAnsi="標楷體" w:hint="eastAsia"/>
          <w:color w:val="0066FF"/>
        </w:rPr>
        <w:t>捷星</w:t>
      </w:r>
      <w:r w:rsidRPr="008A6FD1">
        <w:rPr>
          <w:rFonts w:ascii="標楷體" w:eastAsia="標楷體" w:hAnsi="標楷體" w:hint="eastAsia"/>
          <w:color w:val="0066FF"/>
        </w:rPr>
        <w:t>航空</w:t>
      </w:r>
      <w:proofErr w:type="gramEnd"/>
      <w:r w:rsidRPr="008A6FD1">
        <w:rPr>
          <w:rFonts w:ascii="標楷體" w:eastAsia="標楷體" w:hAnsi="標楷體" w:hint="eastAsia"/>
          <w:color w:val="0066FF"/>
        </w:rPr>
        <w:t>直飛峴港</w:t>
      </w:r>
      <w:r w:rsidRPr="008A6FD1">
        <w:rPr>
          <w:rFonts w:ascii="標楷體" w:eastAsia="標楷體" w:hAnsi="標楷體" w:hint="eastAsia"/>
          <w:color w:val="FF0000"/>
        </w:rPr>
        <w:t>(飛行時間約2.5小時)</w:t>
      </w:r>
    </w:p>
    <w:p w:rsidR="00707C8D" w:rsidRPr="0049001C" w:rsidRDefault="00707C8D" w:rsidP="00707C8D">
      <w:pPr>
        <w:spacing w:line="0" w:lineRule="atLeast"/>
        <w:rPr>
          <w:rFonts w:ascii="標楷體" w:eastAsia="標楷體" w:hAnsi="標楷體"/>
        </w:rPr>
      </w:pPr>
      <w:r>
        <w:rPr>
          <w:rFonts w:ascii="標楷體" w:eastAsia="標楷體" w:hAnsi="標楷體"/>
          <w:noProof/>
        </w:rPr>
        <w:drawing>
          <wp:inline distT="0" distB="0" distL="0" distR="0" wp14:anchorId="32E6D132" wp14:editId="5BF43CAF">
            <wp:extent cx="152400" cy="142875"/>
            <wp:effectExtent l="0" t="0" r="0" b="9525"/>
            <wp:docPr id="41" name="圖片 41"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特別安排『</w:t>
      </w:r>
      <w:proofErr w:type="gramStart"/>
      <w:r w:rsidRPr="0049001C">
        <w:rPr>
          <w:rFonts w:ascii="標楷體" w:eastAsia="標楷體" w:hAnsi="標楷體" w:hint="eastAsia"/>
          <w:color w:val="0066FF"/>
        </w:rPr>
        <w:t>順化人力</w:t>
      </w:r>
      <w:proofErr w:type="gramEnd"/>
      <w:r w:rsidRPr="0049001C">
        <w:rPr>
          <w:rFonts w:ascii="標楷體" w:eastAsia="標楷體" w:hAnsi="標楷體" w:hint="eastAsia"/>
          <w:color w:val="0066FF"/>
        </w:rPr>
        <w:t>三輪車古城風光』</w:t>
      </w:r>
      <w:r w:rsidRPr="0049001C">
        <w:rPr>
          <w:rFonts w:ascii="標楷體" w:eastAsia="標楷體" w:hAnsi="標楷體" w:hint="eastAsia"/>
          <w:color w:val="FF0000"/>
        </w:rPr>
        <w:t>(一人一台，小費越盾</w:t>
      </w:r>
      <w:r>
        <w:rPr>
          <w:rFonts w:ascii="標楷體" w:eastAsia="標楷體" w:hAnsi="標楷體" w:hint="eastAsia"/>
          <w:color w:val="FF0000"/>
        </w:rPr>
        <w:t>2</w:t>
      </w:r>
      <w:r w:rsidRPr="0049001C">
        <w:rPr>
          <w:rFonts w:ascii="標楷體" w:eastAsia="標楷體" w:hAnsi="標楷體" w:hint="eastAsia"/>
          <w:color w:val="FF0000"/>
        </w:rPr>
        <w:t>0000敬請自理)</w:t>
      </w:r>
      <w:r w:rsidRPr="0049001C">
        <w:rPr>
          <w:rFonts w:ascii="標楷體" w:eastAsia="標楷體" w:hAnsi="標楷體" w:hint="eastAsia"/>
        </w:rPr>
        <w:br/>
      </w:r>
      <w:r>
        <w:rPr>
          <w:rFonts w:ascii="標楷體" w:eastAsia="標楷體" w:hAnsi="標楷體"/>
          <w:noProof/>
        </w:rPr>
        <w:drawing>
          <wp:inline distT="0" distB="0" distL="0" distR="0" wp14:anchorId="43C8F764" wp14:editId="0FC78DCC">
            <wp:extent cx="152400" cy="142875"/>
            <wp:effectExtent l="0" t="0" r="0" b="9525"/>
            <wp:docPr id="40" name="圖片 40"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特別安排『香江遊船』</w:t>
      </w:r>
      <w:r w:rsidRPr="0049001C">
        <w:rPr>
          <w:rFonts w:hint="eastAsia"/>
          <w:color w:val="0066FF"/>
        </w:rPr>
        <w:t>：</w:t>
      </w:r>
      <w:r w:rsidRPr="0049001C">
        <w:rPr>
          <w:rFonts w:ascii="標楷體" w:eastAsia="標楷體" w:hAnsi="標楷體" w:hint="eastAsia"/>
          <w:color w:val="0066FF"/>
        </w:rPr>
        <w:t>參觀天</w:t>
      </w:r>
      <w:proofErr w:type="gramStart"/>
      <w:r w:rsidRPr="0049001C">
        <w:rPr>
          <w:rFonts w:ascii="標楷體" w:eastAsia="標楷體" w:hAnsi="標楷體" w:hint="eastAsia"/>
          <w:color w:val="0066FF"/>
        </w:rPr>
        <w:t>姥</w:t>
      </w:r>
      <w:proofErr w:type="gramEnd"/>
      <w:r w:rsidRPr="0049001C">
        <w:rPr>
          <w:rFonts w:ascii="標楷體" w:eastAsia="標楷體" w:hAnsi="標楷體" w:hint="eastAsia"/>
          <w:color w:val="0066FF"/>
        </w:rPr>
        <w:t>寺。</w:t>
      </w:r>
      <w:r w:rsidRPr="0049001C">
        <w:rPr>
          <w:rFonts w:ascii="標楷體" w:eastAsia="標楷體" w:hAnsi="標楷體" w:hint="eastAsia"/>
          <w:color w:val="FF0000"/>
        </w:rPr>
        <w:t>(船上贈送貴賓飲料乙瓶)</w:t>
      </w:r>
    </w:p>
    <w:p w:rsidR="00707C8D" w:rsidRPr="0049001C" w:rsidRDefault="00707C8D" w:rsidP="00707C8D">
      <w:pPr>
        <w:spacing w:line="0" w:lineRule="atLeast"/>
        <w:rPr>
          <w:rFonts w:ascii="標楷體" w:eastAsia="標楷體" w:hAnsi="標楷體"/>
        </w:rPr>
      </w:pPr>
      <w:r>
        <w:rPr>
          <w:rFonts w:ascii="標楷體" w:eastAsia="標楷體" w:hAnsi="標楷體"/>
          <w:noProof/>
        </w:rPr>
        <w:drawing>
          <wp:inline distT="0" distB="0" distL="0" distR="0" wp14:anchorId="7597961C" wp14:editId="5366A98E">
            <wp:extent cx="152400" cy="142875"/>
            <wp:effectExtent l="0" t="0" r="0" b="9525"/>
            <wp:docPr id="39" name="圖片 39"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特別安排</w:t>
      </w:r>
      <w:proofErr w:type="gramStart"/>
      <w:r w:rsidRPr="0049001C">
        <w:rPr>
          <w:rFonts w:ascii="標楷體" w:eastAsia="標楷體" w:hAnsi="標楷體" w:hint="eastAsia"/>
          <w:color w:val="0066FF"/>
        </w:rPr>
        <w:t>會安古宅</w:t>
      </w:r>
      <w:proofErr w:type="gramEnd"/>
      <w:r w:rsidRPr="0049001C">
        <w:rPr>
          <w:rFonts w:ascii="標楷體" w:eastAsia="標楷體" w:hAnsi="標楷體" w:hint="eastAsia"/>
          <w:color w:val="0066FF"/>
        </w:rPr>
        <w:t>享用下午茶。</w:t>
      </w:r>
      <w:r w:rsidRPr="0049001C">
        <w:rPr>
          <w:rFonts w:ascii="標楷體" w:eastAsia="標楷體" w:hAnsi="標楷體" w:hint="eastAsia"/>
          <w:color w:val="FF0000"/>
        </w:rPr>
        <w:t>(四種水果，五種茶點，兩種飲料)</w:t>
      </w:r>
    </w:p>
    <w:p w:rsidR="00707C8D" w:rsidRPr="0049001C" w:rsidRDefault="00707C8D" w:rsidP="00707C8D">
      <w:pPr>
        <w:spacing w:line="0" w:lineRule="atLeast"/>
        <w:rPr>
          <w:rFonts w:ascii="標楷體" w:eastAsia="標楷體" w:hAnsi="標楷體"/>
        </w:rPr>
      </w:pPr>
      <w:r>
        <w:rPr>
          <w:rFonts w:ascii="標楷體" w:eastAsia="標楷體" w:hAnsi="標楷體"/>
          <w:noProof/>
        </w:rPr>
        <w:drawing>
          <wp:inline distT="0" distB="0" distL="0" distR="0" wp14:anchorId="24839051" wp14:editId="66444432">
            <wp:extent cx="152400" cy="142875"/>
            <wp:effectExtent l="0" t="0" r="0" b="9525"/>
            <wp:docPr id="38" name="圖片 38"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特別安排前往手工藝術燈籠教學教室DIY個人化手工燈籠</w:t>
      </w:r>
      <w:r w:rsidRPr="0049001C">
        <w:rPr>
          <w:rFonts w:ascii="標楷體" w:eastAsia="標楷體" w:hAnsi="標楷體" w:hint="eastAsia"/>
          <w:color w:val="FF0000"/>
        </w:rPr>
        <w:t>(一人一個，燈籠可帶回紀念)</w:t>
      </w:r>
    </w:p>
    <w:p w:rsidR="00707C8D" w:rsidRPr="0049001C" w:rsidRDefault="00707C8D" w:rsidP="00707C8D">
      <w:pPr>
        <w:spacing w:line="0" w:lineRule="atLeast"/>
        <w:rPr>
          <w:rFonts w:ascii="標楷體" w:eastAsia="標楷體" w:hAnsi="標楷體"/>
        </w:rPr>
      </w:pPr>
      <w:r>
        <w:rPr>
          <w:rFonts w:ascii="標楷體" w:eastAsia="標楷體" w:hAnsi="標楷體"/>
          <w:noProof/>
        </w:rPr>
        <w:drawing>
          <wp:inline distT="0" distB="0" distL="0" distR="0" wp14:anchorId="63F92B06" wp14:editId="68F45E7E">
            <wp:extent cx="152400" cy="142875"/>
            <wp:effectExtent l="0" t="0" r="0" b="9525"/>
            <wp:docPr id="37" name="圖片 37"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貴賓安排每人每天贈送一瓶礦泉水，及贈送越南團體照乙張、越南傳統</w:t>
      </w:r>
      <w:proofErr w:type="gramStart"/>
      <w:r w:rsidRPr="0049001C">
        <w:rPr>
          <w:rFonts w:ascii="標楷體" w:eastAsia="標楷體" w:hAnsi="標楷體" w:hint="eastAsia"/>
          <w:color w:val="0066FF"/>
        </w:rPr>
        <w:t>斗笠乙頂</w:t>
      </w:r>
      <w:proofErr w:type="gramEnd"/>
      <w:r w:rsidRPr="0049001C">
        <w:rPr>
          <w:rFonts w:ascii="標楷體" w:eastAsia="標楷體" w:hAnsi="標楷體" w:hint="eastAsia"/>
          <w:color w:val="0066FF"/>
        </w:rPr>
        <w:t>。</w:t>
      </w:r>
    </w:p>
    <w:p w:rsidR="00707C8D" w:rsidRPr="004807FD" w:rsidRDefault="00707C8D" w:rsidP="00707C8D">
      <w:pPr>
        <w:spacing w:line="0" w:lineRule="atLeast"/>
        <w:rPr>
          <w:rFonts w:ascii="標楷體" w:eastAsia="SimSun" w:hAnsi="標楷體"/>
          <w:color w:val="0066FF"/>
        </w:rPr>
      </w:pPr>
      <w:r>
        <w:rPr>
          <w:rFonts w:ascii="標楷體" w:eastAsia="標楷體" w:hAnsi="標楷體"/>
          <w:noProof/>
        </w:rPr>
        <w:drawing>
          <wp:inline distT="0" distB="0" distL="0" distR="0" wp14:anchorId="2F6598D6" wp14:editId="67A5162B">
            <wp:extent cx="152400" cy="142875"/>
            <wp:effectExtent l="0" t="0" r="0" b="9525"/>
            <wp:docPr id="36" name="圖片 36"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優質舒適住宿飯店安排(全程兩人一室)</w:t>
      </w:r>
      <w:r w:rsidRPr="004807FD">
        <w:t xml:space="preserve"> </w:t>
      </w:r>
    </w:p>
    <w:p w:rsidR="00707C8D" w:rsidRDefault="00707C8D" w:rsidP="00707C8D">
      <w:pPr>
        <w:spacing w:line="0" w:lineRule="atLeast"/>
        <w:rPr>
          <w:rFonts w:eastAsia="SimSun"/>
          <w:lang w:eastAsia="zh-CN"/>
        </w:rPr>
      </w:pPr>
      <w:r>
        <w:rPr>
          <w:noProof/>
        </w:rPr>
        <w:drawing>
          <wp:inline distT="0" distB="0" distL="0" distR="0" wp14:anchorId="4337CD48" wp14:editId="4ECB1833">
            <wp:extent cx="6915150" cy="3190875"/>
            <wp:effectExtent l="0" t="0" r="0" b="9525"/>
            <wp:docPr id="35" name="圖片 35" descr="0000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027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5150" cy="3190875"/>
                    </a:xfrm>
                    <a:prstGeom prst="rect">
                      <a:avLst/>
                    </a:prstGeom>
                    <a:noFill/>
                    <a:ln>
                      <a:noFill/>
                    </a:ln>
                  </pic:spPr>
                </pic:pic>
              </a:graphicData>
            </a:graphic>
          </wp:inline>
        </w:drawing>
      </w:r>
    </w:p>
    <w:p w:rsidR="00707C8D" w:rsidRPr="004807FD" w:rsidRDefault="00707C8D" w:rsidP="00707C8D">
      <w:pPr>
        <w:spacing w:line="0" w:lineRule="atLeast"/>
        <w:rPr>
          <w:rFonts w:ascii="標楷體" w:eastAsia="SimSun" w:hAnsi="標楷體"/>
          <w:color w:val="0066FF"/>
          <w:lang w:eastAsia="zh-CN"/>
        </w:rPr>
      </w:pPr>
      <w:r>
        <w:rPr>
          <w:noProof/>
        </w:rPr>
        <w:drawing>
          <wp:inline distT="0" distB="0" distL="0" distR="0" wp14:anchorId="606C3C95" wp14:editId="335D1B16">
            <wp:extent cx="7210425" cy="3571875"/>
            <wp:effectExtent l="0" t="0" r="9525" b="9525"/>
            <wp:docPr id="34" name="圖片 34" descr="000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02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10425" cy="3571875"/>
                    </a:xfrm>
                    <a:prstGeom prst="rect">
                      <a:avLst/>
                    </a:prstGeom>
                    <a:noFill/>
                    <a:ln>
                      <a:noFill/>
                    </a:ln>
                  </pic:spPr>
                </pic:pic>
              </a:graphicData>
            </a:graphic>
          </wp:inline>
        </w:drawing>
      </w:r>
    </w:p>
    <w:p w:rsidR="00707C8D" w:rsidRPr="0049001C" w:rsidRDefault="00707C8D" w:rsidP="00707C8D">
      <w:pPr>
        <w:spacing w:line="0" w:lineRule="atLeast"/>
        <w:rPr>
          <w:rFonts w:ascii="標楷體" w:eastAsia="標楷體" w:hAnsi="標楷體"/>
        </w:rPr>
      </w:pPr>
      <w:r>
        <w:rPr>
          <w:rFonts w:ascii="標楷體" w:eastAsia="標楷體" w:hAnsi="標楷體"/>
          <w:noProof/>
        </w:rPr>
        <w:lastRenderedPageBreak/>
        <w:drawing>
          <wp:inline distT="0" distB="0" distL="0" distR="0" wp14:anchorId="15E4F79B" wp14:editId="0BFBBC45">
            <wp:extent cx="4476750" cy="285750"/>
            <wp:effectExtent l="0" t="0" r="0" b="0"/>
            <wp:docPr id="33" name="圖片 33"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美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0" cy="285750"/>
                    </a:xfrm>
                    <a:prstGeom prst="rect">
                      <a:avLst/>
                    </a:prstGeom>
                    <a:noFill/>
                    <a:ln>
                      <a:noFill/>
                    </a:ln>
                  </pic:spPr>
                </pic:pic>
              </a:graphicData>
            </a:graphic>
          </wp:inline>
        </w:drawing>
      </w:r>
    </w:p>
    <w:p w:rsidR="00707C8D" w:rsidRPr="0049001C" w:rsidRDefault="00707C8D" w:rsidP="00707C8D">
      <w:pPr>
        <w:ind w:left="240" w:hangingChars="100" w:hanging="240"/>
        <w:jc w:val="both"/>
        <w:rPr>
          <w:rFonts w:ascii="標楷體" w:eastAsia="標楷體" w:hAnsi="標楷體"/>
          <w:color w:val="0066FF"/>
        </w:rPr>
      </w:pPr>
      <w:r>
        <w:rPr>
          <w:rFonts w:ascii="標楷體" w:eastAsia="標楷體" w:hAnsi="標楷體"/>
          <w:noProof/>
          <w:color w:val="0066FF"/>
        </w:rPr>
        <w:drawing>
          <wp:inline distT="0" distB="0" distL="0" distR="0" wp14:anchorId="53725711" wp14:editId="64830343">
            <wp:extent cx="152400" cy="142875"/>
            <wp:effectExtent l="0" t="0" r="0" b="9525"/>
            <wp:docPr id="32" name="圖片 32"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中華料理餐食享用八菜</w:t>
      </w:r>
      <w:proofErr w:type="gramStart"/>
      <w:r w:rsidRPr="0049001C">
        <w:rPr>
          <w:rFonts w:ascii="標楷體" w:eastAsia="標楷體" w:hAnsi="標楷體" w:hint="eastAsia"/>
          <w:color w:val="0066FF"/>
        </w:rPr>
        <w:t>一</w:t>
      </w:r>
      <w:proofErr w:type="gramEnd"/>
      <w:r w:rsidRPr="0049001C">
        <w:rPr>
          <w:rFonts w:ascii="標楷體" w:eastAsia="標楷體" w:hAnsi="標楷體" w:hint="eastAsia"/>
          <w:color w:val="0066FF"/>
        </w:rPr>
        <w:t>湯附水果及水酒</w:t>
      </w:r>
      <w:r w:rsidRPr="0049001C">
        <w:rPr>
          <w:rFonts w:ascii="標楷體" w:eastAsia="標楷體" w:hAnsi="標楷體" w:hint="eastAsia"/>
          <w:color w:val="FF0000"/>
        </w:rPr>
        <w:t>(啤酒或可樂或礦泉水3選1)</w:t>
      </w:r>
      <w:r w:rsidRPr="0049001C">
        <w:rPr>
          <w:rFonts w:ascii="標楷體" w:eastAsia="標楷體" w:hAnsi="標楷體" w:hint="eastAsia"/>
          <w:color w:val="0066FF"/>
        </w:rPr>
        <w:t>、酒店內用及餐不含水酒)!</w:t>
      </w:r>
      <w:r w:rsidRPr="0049001C">
        <w:rPr>
          <w:rFonts w:ascii="標楷體" w:eastAsia="標楷體" w:hAnsi="標楷體" w:hint="eastAsia"/>
          <w:color w:val="FF0000"/>
        </w:rPr>
        <w:t>越式風味餐食，因民情風俗差異，常以長桌4人一桌用餐為標準自助(如4人一桌時為六菜</w:t>
      </w:r>
      <w:proofErr w:type="gramStart"/>
      <w:r w:rsidRPr="0049001C">
        <w:rPr>
          <w:rFonts w:ascii="標楷體" w:eastAsia="標楷體" w:hAnsi="標楷體" w:hint="eastAsia"/>
          <w:color w:val="FF0000"/>
        </w:rPr>
        <w:t>一</w:t>
      </w:r>
      <w:proofErr w:type="gramEnd"/>
      <w:r w:rsidRPr="0049001C">
        <w:rPr>
          <w:rFonts w:ascii="標楷體" w:eastAsia="標楷體" w:hAnsi="標楷體" w:hint="eastAsia"/>
          <w:color w:val="FF0000"/>
        </w:rPr>
        <w:t>湯附水果及水酒)</w:t>
      </w:r>
      <w:r w:rsidRPr="0049001C">
        <w:rPr>
          <w:rFonts w:ascii="標楷體" w:eastAsia="標楷體" w:hAnsi="標楷體" w:hint="eastAsia"/>
          <w:color w:val="0066FF"/>
        </w:rPr>
        <w:t xml:space="preserve"> </w:t>
      </w:r>
    </w:p>
    <w:p w:rsidR="00707C8D" w:rsidRPr="0049001C" w:rsidRDefault="00707C8D" w:rsidP="00707C8D">
      <w:pPr>
        <w:jc w:val="both"/>
        <w:rPr>
          <w:rFonts w:ascii="標楷體" w:eastAsia="標楷體" w:hAnsi="標楷體"/>
          <w:color w:val="0066FF"/>
        </w:rPr>
      </w:pPr>
      <w:r>
        <w:rPr>
          <w:rFonts w:ascii="標楷體" w:eastAsia="標楷體" w:hAnsi="標楷體"/>
          <w:noProof/>
          <w:color w:val="0066FF"/>
        </w:rPr>
        <w:drawing>
          <wp:inline distT="0" distB="0" distL="0" distR="0" wp14:anchorId="11210440" wp14:editId="3AACB5BC">
            <wp:extent cx="152400" cy="142875"/>
            <wp:effectExtent l="0" t="0" r="0" b="9525"/>
            <wp:docPr id="31" name="圖片 31"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特別安排『</w:t>
      </w:r>
      <w:proofErr w:type="gramStart"/>
      <w:r w:rsidRPr="0049001C">
        <w:rPr>
          <w:rFonts w:ascii="標楷體" w:eastAsia="標楷體" w:hAnsi="標楷體" w:hint="eastAsia"/>
          <w:color w:val="0066FF"/>
        </w:rPr>
        <w:t>順化皇帝</w:t>
      </w:r>
      <w:proofErr w:type="gramEnd"/>
      <w:r w:rsidRPr="0049001C">
        <w:rPr>
          <w:rFonts w:ascii="標楷體" w:eastAsia="標楷體" w:hAnsi="標楷體" w:hint="eastAsia"/>
          <w:color w:val="0066FF"/>
        </w:rPr>
        <w:t xml:space="preserve">宴』，可變裝扮演宮廷角色，一邊享用美食一邊觀賞古代宮廷樂曲演唱。  </w:t>
      </w:r>
    </w:p>
    <w:p w:rsidR="00707C8D" w:rsidRPr="0049001C" w:rsidRDefault="00707C8D" w:rsidP="00707C8D">
      <w:pPr>
        <w:jc w:val="both"/>
        <w:rPr>
          <w:rFonts w:ascii="標楷體" w:eastAsia="標楷體" w:hAnsi="標楷體"/>
          <w:color w:val="0066FF"/>
        </w:rPr>
      </w:pPr>
      <w:r>
        <w:rPr>
          <w:rFonts w:ascii="標楷體" w:eastAsia="標楷體" w:hAnsi="標楷體"/>
          <w:noProof/>
          <w:color w:val="0066FF"/>
        </w:rPr>
        <w:drawing>
          <wp:inline distT="0" distB="0" distL="0" distR="0" wp14:anchorId="0EC4C6C4" wp14:editId="2E09FC09">
            <wp:extent cx="152400" cy="142875"/>
            <wp:effectExtent l="0" t="0" r="0" b="9525"/>
            <wp:docPr id="30" name="圖片 30"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特別安排『</w:t>
      </w:r>
      <w:proofErr w:type="gramStart"/>
      <w:r>
        <w:rPr>
          <w:rFonts w:ascii="標楷體" w:eastAsia="標楷體" w:hAnsi="標楷體" w:hint="eastAsia"/>
          <w:color w:val="0066FF"/>
        </w:rPr>
        <w:t>安玉雪</w:t>
      </w:r>
      <w:r w:rsidRPr="0049001C">
        <w:rPr>
          <w:rFonts w:ascii="標楷體" w:eastAsia="標楷體" w:hAnsi="標楷體" w:hint="eastAsia"/>
          <w:color w:val="0066FF"/>
        </w:rPr>
        <w:t>越式</w:t>
      </w:r>
      <w:proofErr w:type="gramEnd"/>
      <w:r w:rsidRPr="0049001C">
        <w:rPr>
          <w:rFonts w:ascii="標楷體" w:eastAsia="標楷體" w:hAnsi="標楷體" w:hint="eastAsia"/>
          <w:color w:val="0066FF"/>
        </w:rPr>
        <w:t>古城風味料理』，穿越時光的隧道，在古樸優雅的環境下享受越南中部風味美食。</w:t>
      </w:r>
    </w:p>
    <w:p w:rsidR="00707C8D" w:rsidRPr="0049001C" w:rsidRDefault="00707C8D" w:rsidP="00707C8D">
      <w:pPr>
        <w:jc w:val="both"/>
        <w:rPr>
          <w:rFonts w:ascii="標楷體" w:eastAsia="標楷體" w:hAnsi="標楷體"/>
          <w:color w:val="0066FF"/>
        </w:rPr>
      </w:pPr>
      <w:r>
        <w:rPr>
          <w:rFonts w:ascii="標楷體" w:eastAsia="標楷體" w:hAnsi="標楷體"/>
          <w:noProof/>
          <w:color w:val="0066FF"/>
        </w:rPr>
        <w:drawing>
          <wp:inline distT="0" distB="0" distL="0" distR="0" wp14:anchorId="5016ACE6" wp14:editId="10F3E646">
            <wp:extent cx="152400" cy="142875"/>
            <wp:effectExtent l="0" t="0" r="0" b="9525"/>
            <wp:docPr id="29" name="圖片 29"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9001C">
        <w:rPr>
          <w:rFonts w:ascii="標楷體" w:eastAsia="標楷體" w:hAnsi="標楷體" w:hint="eastAsia"/>
          <w:color w:val="0066FF"/>
        </w:rPr>
        <w:t>特別安排景觀海鮮餐，新鮮活海鮮+無敵海景=人生一大享受</w:t>
      </w:r>
    </w:p>
    <w:p w:rsidR="00707C8D" w:rsidRDefault="00707C8D" w:rsidP="00707C8D">
      <w:pPr>
        <w:jc w:val="both"/>
        <w:rPr>
          <w:rFonts w:ascii="標楷體" w:eastAsia="標楷體" w:hAnsi="標楷體"/>
          <w:color w:val="0066FF"/>
        </w:rPr>
      </w:pPr>
      <w:r>
        <w:rPr>
          <w:rFonts w:ascii="標楷體" w:eastAsia="標楷體" w:hAnsi="標楷體"/>
          <w:noProof/>
          <w:color w:val="0066FF"/>
        </w:rPr>
        <w:drawing>
          <wp:inline distT="0" distB="0" distL="0" distR="0" wp14:anchorId="77D5C26D" wp14:editId="5E90B5E0">
            <wp:extent cx="152400" cy="142875"/>
            <wp:effectExtent l="0" t="0" r="0" b="9525"/>
            <wp:docPr id="28" name="圖片 28"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標楷體" w:eastAsia="標楷體" w:hAnsi="標楷體" w:hint="eastAsia"/>
          <w:color w:val="0066FF"/>
        </w:rPr>
        <w:t>特別安排FAI FO豪華百</w:t>
      </w:r>
      <w:proofErr w:type="gramStart"/>
      <w:r>
        <w:rPr>
          <w:rFonts w:ascii="標楷體" w:eastAsia="標楷體" w:hAnsi="標楷體" w:hint="eastAsia"/>
          <w:color w:val="0066FF"/>
        </w:rPr>
        <w:t>匯</w:t>
      </w:r>
      <w:proofErr w:type="gramEnd"/>
      <w:r>
        <w:rPr>
          <w:rFonts w:ascii="標楷體" w:eastAsia="標楷體" w:hAnsi="標楷體" w:hint="eastAsia"/>
          <w:color w:val="0066FF"/>
        </w:rPr>
        <w:t>自助餐+韓式燒烤無限吃到飽</w:t>
      </w:r>
    </w:p>
    <w:p w:rsidR="0050518C" w:rsidRDefault="00707C8D" w:rsidP="00707C8D">
      <w:pPr>
        <w:snapToGrid w:val="0"/>
        <w:rPr>
          <w:rFonts w:ascii="標楷體" w:eastAsia="標楷體" w:hAnsi="標楷體"/>
        </w:rPr>
      </w:pPr>
      <w:r>
        <w:rPr>
          <w:rFonts w:ascii="標楷體" w:eastAsia="標楷體" w:hAnsi="標楷體"/>
          <w:noProof/>
          <w:color w:val="0066FF"/>
        </w:rPr>
        <w:drawing>
          <wp:inline distT="0" distB="0" distL="0" distR="0">
            <wp:extent cx="152400" cy="142875"/>
            <wp:effectExtent l="0" t="0" r="0" b="9525"/>
            <wp:docPr id="24" name="圖片 24"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點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標楷體" w:eastAsia="標楷體" w:hAnsi="標楷體" w:hint="eastAsia"/>
          <w:color w:val="0066FF"/>
        </w:rPr>
        <w:t>特別安排『螃蟹火鍋』越南特有海鮮風味，味道鮮美，吃過的</w:t>
      </w:r>
      <w:proofErr w:type="gramStart"/>
      <w:r>
        <w:rPr>
          <w:rFonts w:ascii="標楷體" w:eastAsia="標楷體" w:hAnsi="標楷體" w:hint="eastAsia"/>
          <w:color w:val="0066FF"/>
        </w:rPr>
        <w:t>讚不</w:t>
      </w:r>
      <w:proofErr w:type="gramEnd"/>
      <w:r>
        <w:rPr>
          <w:rFonts w:ascii="標楷體" w:eastAsia="標楷體" w:hAnsi="標楷體" w:hint="eastAsia"/>
          <w:color w:val="0066FF"/>
        </w:rPr>
        <w:t>絕口</w:t>
      </w:r>
      <w:r>
        <w:rPr>
          <w:rFonts w:ascii="標楷體" w:eastAsia="標楷體" w:hAnsi="標楷體"/>
          <w:color w:val="0066FF"/>
        </w:rPr>
        <w:br/>
      </w:r>
      <w:r w:rsidR="0050518C">
        <w:rPr>
          <w:rFonts w:ascii="標楷體" w:eastAsia="標楷體" w:hAnsi="標楷體"/>
          <w:noProof/>
        </w:rPr>
        <w:drawing>
          <wp:inline distT="0" distB="0" distL="0" distR="0" wp14:anchorId="2C1B0BAC" wp14:editId="249B7F42">
            <wp:extent cx="1905000" cy="247650"/>
            <wp:effectExtent l="0" t="0" r="0" b="0"/>
            <wp:docPr id="2" name="圖片 2" descr="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參考航班"/>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p>
    <w:p w:rsidR="0050518C" w:rsidRDefault="0050518C" w:rsidP="003C46DE">
      <w:pPr>
        <w:snapToGrid w:val="0"/>
        <w:rPr>
          <w:rFonts w:ascii="標楷體" w:eastAsia="標楷體" w:hAnsi="標楷體"/>
          <w:color w:val="000000"/>
        </w:rPr>
      </w:pPr>
      <w:r>
        <w:rPr>
          <w:rFonts w:ascii="標楷體" w:eastAsia="標楷體" w:hAnsi="標楷體" w:cs="Courier New" w:hint="eastAsia"/>
          <w:color w:val="000000"/>
        </w:rPr>
        <w:t>以下為本行程預定的包機航班時間，</w:t>
      </w:r>
      <w:proofErr w:type="gramStart"/>
      <w:r>
        <w:rPr>
          <w:rFonts w:ascii="標楷體" w:eastAsia="標楷體" w:hAnsi="標楷體" w:cs="Courier New" w:hint="eastAsia"/>
          <w:color w:val="000000"/>
        </w:rPr>
        <w:t>實際航</w:t>
      </w:r>
      <w:proofErr w:type="gramEnd"/>
      <w:r>
        <w:rPr>
          <w:rFonts w:ascii="標楷體" w:eastAsia="標楷體" w:hAnsi="標楷體" w:cs="Courier New" w:hint="eastAsia"/>
          <w:color w:val="000000"/>
        </w:rPr>
        <w:t>班以航空公司公佈之團體確認的航班編號與飛行時間為</w:t>
      </w:r>
      <w:proofErr w:type="gramStart"/>
      <w:r>
        <w:rPr>
          <w:rFonts w:ascii="標楷體" w:eastAsia="標楷體" w:hAnsi="標楷體" w:cs="Courier New" w:hint="eastAsia"/>
          <w:color w:val="000000"/>
        </w:rPr>
        <w:t>準</w:t>
      </w:r>
      <w:proofErr w:type="gramEnd"/>
      <w:r>
        <w:rPr>
          <w:rFonts w:ascii="標楷體" w:eastAsia="標楷體" w:hAnsi="標楷體" w:cs="Courier New" w:hint="eastAsia"/>
          <w:color w:val="000000"/>
        </w:rPr>
        <w:t>。</w:t>
      </w:r>
    </w:p>
    <w:tbl>
      <w:tblP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99"/>
        <w:gridCol w:w="1601"/>
        <w:gridCol w:w="1520"/>
        <w:gridCol w:w="1520"/>
        <w:gridCol w:w="1520"/>
        <w:gridCol w:w="1520"/>
        <w:gridCol w:w="1521"/>
      </w:tblGrid>
      <w:tr w:rsidR="0050518C" w:rsidTr="0050518C">
        <w:trPr>
          <w:cantSplit/>
          <w:trHeight w:hRule="exact" w:val="485"/>
        </w:trPr>
        <w:tc>
          <w:tcPr>
            <w:tcW w:w="1599"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航空公司</w:t>
            </w:r>
          </w:p>
        </w:tc>
        <w:tc>
          <w:tcPr>
            <w:tcW w:w="1601"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cs="Arial Unicode MS"/>
                <w:color w:val="000000"/>
              </w:rPr>
            </w:pPr>
            <w:r>
              <w:rPr>
                <w:rFonts w:ascii="標楷體" w:eastAsia="標楷體" w:hAnsi="標楷體" w:cs="Arial Unicode MS" w:hint="eastAsia"/>
                <w:color w:val="000000"/>
              </w:rPr>
              <w:t>航　　段</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spacing w:val="-20"/>
              </w:rPr>
            </w:pPr>
            <w:r>
              <w:rPr>
                <w:rFonts w:ascii="標楷體" w:eastAsia="標楷體" w:hAnsi="標楷體" w:hint="eastAsia"/>
                <w:spacing w:val="-20"/>
              </w:rPr>
              <w:t>航班編號</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cs="Arial Unicode MS"/>
                <w:color w:val="000000"/>
              </w:rPr>
            </w:pPr>
            <w:r>
              <w:rPr>
                <w:rFonts w:ascii="標楷體" w:eastAsia="標楷體" w:hAnsi="標楷體" w:cs="Arial Unicode MS" w:hint="eastAsia"/>
                <w:color w:val="000000"/>
              </w:rPr>
              <w:t>起飛地</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起飛時間</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到達地</w:t>
            </w:r>
          </w:p>
        </w:tc>
        <w:tc>
          <w:tcPr>
            <w:tcW w:w="1521"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抵達時間</w:t>
            </w:r>
          </w:p>
        </w:tc>
      </w:tr>
      <w:tr w:rsidR="0050518C" w:rsidTr="0050518C">
        <w:trPr>
          <w:cantSplit/>
          <w:trHeight w:hRule="exact" w:val="485"/>
        </w:trPr>
        <w:tc>
          <w:tcPr>
            <w:tcW w:w="1599"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遠東航空</w:t>
            </w:r>
          </w:p>
        </w:tc>
        <w:tc>
          <w:tcPr>
            <w:tcW w:w="1601"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cs="Arial Unicode MS"/>
                <w:color w:val="000000"/>
              </w:rPr>
            </w:pPr>
            <w:r>
              <w:rPr>
                <w:rFonts w:ascii="標楷體" w:eastAsia="標楷體" w:hAnsi="標楷體" w:cs="Arial Unicode MS" w:hint="eastAsia"/>
                <w:color w:val="000000"/>
              </w:rPr>
              <w:t>台北→峴港</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spacing w:val="-20"/>
              </w:rPr>
            </w:pPr>
            <w:r>
              <w:rPr>
                <w:rFonts w:ascii="標楷體" w:eastAsia="標楷體" w:hAnsi="標楷體" w:hint="eastAsia"/>
                <w:spacing w:val="-20"/>
              </w:rPr>
              <w:t>FE-301</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cs="Arial Unicode MS"/>
                <w:color w:val="000000"/>
              </w:rPr>
            </w:pPr>
            <w:r>
              <w:rPr>
                <w:rFonts w:ascii="標楷體" w:eastAsia="標楷體" w:hAnsi="標楷體" w:cs="Arial Unicode MS" w:hint="eastAsia"/>
                <w:color w:val="000000"/>
              </w:rPr>
              <w:t>台北(桃園)</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08:30</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峴港</w:t>
            </w:r>
          </w:p>
        </w:tc>
        <w:tc>
          <w:tcPr>
            <w:tcW w:w="1521"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10:00</w:t>
            </w:r>
          </w:p>
        </w:tc>
      </w:tr>
      <w:tr w:rsidR="0050518C" w:rsidTr="0050518C">
        <w:trPr>
          <w:cantSplit/>
          <w:trHeight w:hRule="exact" w:val="485"/>
        </w:trPr>
        <w:tc>
          <w:tcPr>
            <w:tcW w:w="1599"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遠東航空</w:t>
            </w:r>
          </w:p>
        </w:tc>
        <w:tc>
          <w:tcPr>
            <w:tcW w:w="1601"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cs="Arial Unicode MS"/>
                <w:color w:val="000000"/>
              </w:rPr>
            </w:pPr>
            <w:r>
              <w:rPr>
                <w:rFonts w:ascii="標楷體" w:eastAsia="標楷體" w:hAnsi="標楷體" w:cs="Arial Unicode MS" w:hint="eastAsia"/>
                <w:color w:val="000000"/>
              </w:rPr>
              <w:t>峴港→台北</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spacing w:val="-20"/>
              </w:rPr>
            </w:pPr>
            <w:r>
              <w:rPr>
                <w:rFonts w:ascii="標楷體" w:eastAsia="標楷體" w:hAnsi="標楷體" w:hint="eastAsia"/>
                <w:spacing w:val="-20"/>
              </w:rPr>
              <w:t>FE-302</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cs="Arial Unicode MS"/>
                <w:color w:val="000000"/>
              </w:rPr>
            </w:pPr>
            <w:r>
              <w:rPr>
                <w:rFonts w:ascii="標楷體" w:eastAsia="標楷體" w:hAnsi="標楷體" w:cs="Arial Unicode MS" w:hint="eastAsia"/>
                <w:color w:val="000000"/>
              </w:rPr>
              <w:t>峴港</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16:00</w:t>
            </w:r>
          </w:p>
        </w:tc>
        <w:tc>
          <w:tcPr>
            <w:tcW w:w="1520"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台北(桃園)</w:t>
            </w:r>
          </w:p>
        </w:tc>
        <w:tc>
          <w:tcPr>
            <w:tcW w:w="1521" w:type="dxa"/>
            <w:tcBorders>
              <w:top w:val="single" w:sz="4" w:space="0" w:color="auto"/>
              <w:left w:val="single" w:sz="4" w:space="0" w:color="auto"/>
              <w:bottom w:val="single" w:sz="4" w:space="0" w:color="auto"/>
              <w:right w:val="single" w:sz="4" w:space="0" w:color="auto"/>
            </w:tcBorders>
            <w:vAlign w:val="center"/>
            <w:hideMark/>
          </w:tcPr>
          <w:p w:rsidR="0050518C" w:rsidRDefault="0050518C" w:rsidP="003C46DE">
            <w:pPr>
              <w:snapToGrid w:val="0"/>
              <w:jc w:val="center"/>
              <w:rPr>
                <w:rFonts w:ascii="標楷體" w:eastAsia="標楷體" w:hAnsi="標楷體"/>
              </w:rPr>
            </w:pPr>
            <w:r>
              <w:rPr>
                <w:rFonts w:ascii="標楷體" w:eastAsia="標楷體" w:hAnsi="標楷體" w:hint="eastAsia"/>
              </w:rPr>
              <w:t>19:30</w:t>
            </w:r>
          </w:p>
        </w:tc>
      </w:tr>
    </w:tbl>
    <w:p w:rsidR="0050518C" w:rsidRDefault="0050518C" w:rsidP="003C46DE">
      <w:pPr>
        <w:snapToGrid w:val="0"/>
      </w:pPr>
    </w:p>
    <w:p w:rsidR="0050518C" w:rsidRDefault="0050518C" w:rsidP="003C46DE">
      <w:pPr>
        <w:snapToGrid w:val="0"/>
        <w:rPr>
          <w:rFonts w:ascii="標楷體" w:eastAsia="標楷體" w:hAnsi="標楷體"/>
          <w:sz w:val="8"/>
          <w:szCs w:val="8"/>
        </w:rPr>
      </w:pPr>
      <w:r>
        <w:rPr>
          <w:rFonts w:ascii="標楷體" w:eastAsia="標楷體" w:hAnsi="標楷體"/>
          <w:noProof/>
          <w:sz w:val="8"/>
          <w:szCs w:val="8"/>
        </w:rPr>
        <w:drawing>
          <wp:inline distT="0" distB="0" distL="0" distR="0" wp14:anchorId="54DD0923" wp14:editId="3EB46306">
            <wp:extent cx="1905000" cy="247650"/>
            <wp:effectExtent l="0" t="0" r="0" b="0"/>
            <wp:docPr id="1" name="圖片 1" descr="行程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行程內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p>
    <w:p w:rsidR="0050518C" w:rsidRDefault="0050518C" w:rsidP="003C46DE">
      <w:pPr>
        <w:snapToGrid w:val="0"/>
        <w:rPr>
          <w:rFonts w:ascii="標楷體" w:eastAsia="標楷體" w:hAnsi="標楷體"/>
          <w:sz w:val="8"/>
          <w:szCs w:val="8"/>
        </w:rPr>
      </w:pPr>
    </w:p>
    <w:p w:rsidR="0050518C" w:rsidRPr="003C46DE" w:rsidRDefault="0050518C" w:rsidP="003C46DE">
      <w:pPr>
        <w:snapToGrid w:val="0"/>
        <w:rPr>
          <w:rFonts w:ascii="標楷體" w:eastAsia="標楷體" w:hAnsi="標楷體" w:cs="Arial"/>
          <w:b/>
          <w:color w:val="0000FF"/>
          <w:sz w:val="28"/>
          <w:szCs w:val="28"/>
        </w:rPr>
      </w:pPr>
      <w:r w:rsidRPr="003C46DE">
        <w:rPr>
          <w:rFonts w:ascii="標楷體" w:eastAsia="標楷體" w:hAnsi="標楷體" w:hint="eastAsia"/>
          <w:b/>
          <w:color w:val="0000FF"/>
          <w:sz w:val="28"/>
          <w:szCs w:val="28"/>
        </w:rPr>
        <w:t>第一天 桃園國際機場</w:t>
      </w:r>
      <w:r w:rsidRPr="003C46DE">
        <w:rPr>
          <w:rFonts w:ascii="標楷體" w:eastAsia="標楷體" w:hAnsi="標楷體"/>
          <w:b/>
          <w:color w:val="0000FF"/>
          <w:sz w:val="28"/>
          <w:szCs w:val="28"/>
        </w:rPr>
        <w:sym w:font="Wingdings" w:char="0051"/>
      </w:r>
      <w:r w:rsidRPr="003C46DE">
        <w:rPr>
          <w:rFonts w:ascii="標楷體" w:eastAsia="標楷體" w:hAnsi="標楷體" w:cs="Arial" w:hint="eastAsia"/>
          <w:b/>
          <w:color w:val="0000FF"/>
          <w:sz w:val="28"/>
          <w:szCs w:val="28"/>
        </w:rPr>
        <w:t>峴港</w:t>
      </w:r>
      <w:r w:rsidR="009973EF" w:rsidRPr="003C46DE">
        <w:rPr>
          <w:rFonts w:ascii="標楷體" w:eastAsia="標楷體" w:hAnsi="標楷體" w:hint="eastAsia"/>
          <w:b/>
          <w:color w:val="0000FF"/>
          <w:sz w:val="28"/>
          <w:szCs w:val="28"/>
        </w:rPr>
        <w:sym w:font="Webdings" w:char="F076"/>
      </w:r>
      <w:r w:rsidR="009973EF" w:rsidRPr="003C46DE">
        <w:rPr>
          <w:rFonts w:ascii="標楷體" w:eastAsia="標楷體" w:hAnsi="標楷體" w:hint="eastAsia"/>
          <w:b/>
          <w:color w:val="0000FF"/>
          <w:sz w:val="28"/>
          <w:szCs w:val="28"/>
        </w:rPr>
        <w:t>途經</w:t>
      </w:r>
      <w:r w:rsidR="009973EF" w:rsidRPr="003C46DE">
        <w:rPr>
          <w:rFonts w:ascii="標楷體" w:eastAsia="標楷體" w:hAnsi="標楷體"/>
          <w:b/>
          <w:color w:val="0000FF"/>
          <w:sz w:val="28"/>
          <w:szCs w:val="28"/>
        </w:rPr>
        <w:t>海雲嶺</w:t>
      </w:r>
      <w:r w:rsidRPr="003C46DE">
        <w:rPr>
          <w:rFonts w:ascii="標楷體" w:eastAsia="標楷體" w:hAnsi="標楷體" w:hint="eastAsia"/>
          <w:b/>
          <w:color w:val="0000FF"/>
          <w:sz w:val="28"/>
          <w:szCs w:val="28"/>
        </w:rPr>
        <w:sym w:font="Webdings" w:char="F076"/>
      </w:r>
      <w:proofErr w:type="gramStart"/>
      <w:r w:rsidRPr="003C46DE">
        <w:rPr>
          <w:rFonts w:ascii="標楷體" w:eastAsia="標楷體" w:hAnsi="標楷體" w:hint="eastAsia"/>
          <w:b/>
          <w:color w:val="0000FF"/>
          <w:sz w:val="28"/>
          <w:szCs w:val="28"/>
        </w:rPr>
        <w:t>順化【啟定皇陵】</w:t>
      </w:r>
      <w:proofErr w:type="gramEnd"/>
      <w:r w:rsidRPr="003C46DE">
        <w:rPr>
          <w:rFonts w:ascii="標楷體" w:eastAsia="標楷體" w:hAnsi="標楷體" w:hint="eastAsia"/>
          <w:b/>
          <w:color w:val="0000FF"/>
          <w:sz w:val="28"/>
          <w:szCs w:val="28"/>
        </w:rPr>
        <w:sym w:font="Webdings" w:char="F076"/>
      </w:r>
      <w:r w:rsidRPr="003C46DE">
        <w:rPr>
          <w:rFonts w:ascii="標楷體" w:eastAsia="標楷體" w:hAnsi="標楷體" w:hint="eastAsia"/>
          <w:b/>
          <w:color w:val="0000FF"/>
          <w:sz w:val="28"/>
          <w:szCs w:val="28"/>
        </w:rPr>
        <w:t>【仿古船遊覽香江】</w:t>
      </w:r>
      <w:r w:rsidR="003C46DE">
        <w:rPr>
          <w:rFonts w:ascii="標楷體" w:eastAsia="標楷體" w:hAnsi="標楷體"/>
          <w:b/>
          <w:color w:val="0000FF"/>
          <w:sz w:val="28"/>
          <w:szCs w:val="28"/>
        </w:rPr>
        <w:br/>
      </w:r>
      <w:r w:rsidR="003C46DE">
        <w:rPr>
          <w:rFonts w:ascii="標楷體" w:eastAsia="標楷體" w:hAnsi="標楷體" w:hint="eastAsia"/>
          <w:b/>
          <w:color w:val="0000FF"/>
          <w:sz w:val="28"/>
          <w:szCs w:val="28"/>
        </w:rPr>
        <w:t xml:space="preserve">       </w:t>
      </w:r>
      <w:r w:rsidRPr="003C46DE">
        <w:rPr>
          <w:rFonts w:ascii="標楷體" w:eastAsia="標楷體" w:hAnsi="標楷體" w:hint="eastAsia"/>
          <w:b/>
          <w:color w:val="0000FF"/>
          <w:sz w:val="28"/>
          <w:szCs w:val="28"/>
        </w:rPr>
        <w:sym w:font="Webdings" w:char="F076"/>
      </w:r>
      <w:r w:rsidRPr="003C46DE">
        <w:rPr>
          <w:rFonts w:ascii="標楷體" w:eastAsia="標楷體" w:hAnsi="標楷體" w:hint="eastAsia"/>
          <w:b/>
          <w:color w:val="0000FF"/>
          <w:sz w:val="28"/>
          <w:szCs w:val="28"/>
        </w:rPr>
        <w:t>【靈姥寺】</w:t>
      </w:r>
      <w:r w:rsidRPr="003C46DE">
        <w:rPr>
          <w:rFonts w:ascii="標楷體" w:eastAsia="標楷體" w:hAnsi="標楷體" w:hint="eastAsia"/>
          <w:b/>
          <w:color w:val="0000FF"/>
          <w:sz w:val="28"/>
          <w:szCs w:val="28"/>
        </w:rPr>
        <w:sym w:font="Webdings" w:char="F076"/>
      </w:r>
      <w:r w:rsidRPr="003C46DE">
        <w:rPr>
          <w:rFonts w:ascii="標楷體" w:eastAsia="標楷體" w:hAnsi="標楷體" w:hint="eastAsia"/>
          <w:b/>
          <w:color w:val="0000FF"/>
          <w:sz w:val="28"/>
          <w:szCs w:val="28"/>
        </w:rPr>
        <w:t>皇帝宮廷宴</w:t>
      </w:r>
      <w:r w:rsidRPr="003C46DE">
        <w:rPr>
          <w:rFonts w:ascii="標楷體" w:eastAsia="標楷體" w:hAnsi="標楷體"/>
          <w:b/>
          <w:color w:val="0000FF"/>
          <w:sz w:val="28"/>
          <w:szCs w:val="28"/>
        </w:rPr>
        <w:t>+戲曲演唱</w:t>
      </w:r>
    </w:p>
    <w:p w:rsidR="0050518C" w:rsidRPr="0083110F" w:rsidRDefault="0050518C" w:rsidP="003C46DE">
      <w:pPr>
        <w:snapToGrid w:val="0"/>
        <w:jc w:val="both"/>
        <w:rPr>
          <w:rFonts w:ascii="標楷體" w:eastAsia="標楷體" w:hAnsi="標楷體"/>
        </w:rPr>
      </w:pPr>
      <w:r w:rsidRPr="0083110F">
        <w:rPr>
          <w:rFonts w:ascii="標楷體" w:eastAsia="標楷體" w:hAnsi="標楷體"/>
        </w:rPr>
        <w:t>今日集合於桃園國際機場，搭乘班機飛往越南中部峴港國際機場。峴港為中部最大的深水港口及商業中心。由於位置良好，港口條件佳，自古以來就是重要的國際港口與轉運站，非常繁榮。</w:t>
      </w:r>
      <w:proofErr w:type="gramStart"/>
      <w:r w:rsidRPr="0083110F">
        <w:rPr>
          <w:rFonts w:ascii="標楷體" w:eastAsia="標楷體" w:hAnsi="標楷體"/>
        </w:rPr>
        <w:t>此外，</w:t>
      </w:r>
      <w:proofErr w:type="gramEnd"/>
      <w:r w:rsidRPr="0083110F">
        <w:rPr>
          <w:rFonts w:ascii="標楷體" w:eastAsia="標楷體" w:hAnsi="標楷體"/>
        </w:rPr>
        <w:t>峴港亦是2 ~ 15世紀國事強大的占婆王國的首都，現今市區和近郊還留有占婆時期的遺跡。這裡是越南第三大城市，也是中部最大的海濱旅遊城市。</w:t>
      </w:r>
    </w:p>
    <w:p w:rsidR="009973EF" w:rsidRPr="0083110F" w:rsidRDefault="009973EF" w:rsidP="003C46DE">
      <w:pPr>
        <w:widowControl/>
        <w:snapToGrid w:val="0"/>
        <w:rPr>
          <w:rFonts w:ascii="標楷體" w:eastAsia="標楷體" w:hAnsi="標楷體"/>
          <w:color w:val="000099"/>
        </w:rPr>
      </w:pPr>
      <w:r w:rsidRPr="0083110F">
        <w:rPr>
          <w:rFonts w:ascii="標楷體" w:eastAsia="標楷體" w:hAnsi="標楷體" w:hint="eastAsia"/>
        </w:rPr>
        <w:t>接著</w:t>
      </w:r>
      <w:proofErr w:type="gramStart"/>
      <w:r w:rsidRPr="0083110F">
        <w:rPr>
          <w:rFonts w:ascii="標楷體" w:eastAsia="標楷體" w:hAnsi="標楷體" w:hint="eastAsia"/>
        </w:rPr>
        <w:t>前往順化古都</w:t>
      </w:r>
      <w:proofErr w:type="gramEnd"/>
      <w:r w:rsidRPr="0083110F">
        <w:rPr>
          <w:rFonts w:ascii="標楷體" w:eastAsia="標楷體" w:hAnsi="標楷體"/>
        </w:rPr>
        <w:t>途中經過</w:t>
      </w:r>
      <w:r w:rsidRPr="0083110F">
        <w:rPr>
          <w:rFonts w:ascii="標楷體" w:eastAsia="標楷體" w:hAnsi="標楷體"/>
          <w:b/>
          <w:color w:val="0070C0"/>
        </w:rPr>
        <w:t>海雲嶺</w:t>
      </w:r>
      <w:r w:rsidRPr="0083110F">
        <w:rPr>
          <w:rFonts w:ascii="標楷體" w:eastAsia="標楷體" w:hAnsi="標楷體"/>
        </w:rPr>
        <w:t>，此為越戰時刻，越南最神秘之海岸線之</w:t>
      </w:r>
      <w:proofErr w:type="gramStart"/>
      <w:r w:rsidRPr="0083110F">
        <w:rPr>
          <w:rFonts w:ascii="標楷體" w:eastAsia="標楷體" w:hAnsi="標楷體"/>
        </w:rPr>
        <w:t>—</w:t>
      </w:r>
      <w:proofErr w:type="gramEnd"/>
      <w:r w:rsidRPr="0083110F">
        <w:rPr>
          <w:rFonts w:ascii="標楷體" w:eastAsia="標楷體" w:hAnsi="標楷體"/>
        </w:rPr>
        <w:t>，您可於海雲嶺上欣賞景色秀麗宜人之海岸線風光及感受到60年代越戰時期兩軍隔山對峙的緊張氣氛。</w:t>
      </w:r>
      <w:r w:rsidRPr="0083110F">
        <w:rPr>
          <w:rFonts w:ascii="標楷體" w:eastAsia="標楷體" w:hAnsi="標楷體" w:hint="eastAsia"/>
        </w:rPr>
        <w:br/>
      </w:r>
      <w:proofErr w:type="gramStart"/>
      <w:r w:rsidRPr="0083110F">
        <w:rPr>
          <w:rFonts w:ascii="標楷體" w:eastAsia="標楷體" w:hAnsi="標楷體" w:hint="eastAsia"/>
        </w:rPr>
        <w:t>順化古都</w:t>
      </w:r>
      <w:proofErr w:type="gramEnd"/>
      <w:r w:rsidRPr="0083110F">
        <w:rPr>
          <w:rFonts w:ascii="標楷體" w:eastAsia="標楷體" w:hAnsi="標楷體" w:hint="eastAsia"/>
        </w:rPr>
        <w:t>之</w:t>
      </w:r>
      <w:r w:rsidRPr="0083110F">
        <w:rPr>
          <w:rFonts w:ascii="標楷體" w:eastAsia="標楷體" w:hAnsi="標楷體" w:hint="eastAsia"/>
          <w:b/>
          <w:color w:val="0070C0"/>
        </w:rPr>
        <w:t>【啟定皇陵】</w:t>
      </w:r>
      <w:r w:rsidRPr="0083110F">
        <w:rPr>
          <w:rFonts w:ascii="標楷體" w:eastAsia="標楷體" w:hAnsi="標楷體" w:hint="eastAsia"/>
        </w:rPr>
        <w:t>共計127層階梯，建於小山坡上，相傳阮朝皇帝在位時即開始替自己死後建造的安居之所，此為啟定皇帝耗費11年歲月建築而成的身後居所，西洋式的建築配有馬賽克的裝飾，處處可見到其深受法國殖民的影響，然而</w:t>
      </w:r>
      <w:proofErr w:type="gramStart"/>
      <w:r w:rsidRPr="0083110F">
        <w:rPr>
          <w:rFonts w:ascii="標楷體" w:eastAsia="標楷體" w:hAnsi="標楷體" w:hint="eastAsia"/>
        </w:rPr>
        <w:t>從皇陵</w:t>
      </w:r>
      <w:proofErr w:type="gramEnd"/>
      <w:r w:rsidRPr="0083110F">
        <w:rPr>
          <w:rFonts w:ascii="標楷體" w:eastAsia="標楷體" w:hAnsi="標楷體" w:hint="eastAsia"/>
        </w:rPr>
        <w:t>的建築、設計更可以看出當代皇帝的性格特色，隨後再轉往</w:t>
      </w:r>
      <w:proofErr w:type="gramStart"/>
      <w:r w:rsidRPr="0083110F">
        <w:rPr>
          <w:rFonts w:ascii="標楷體" w:eastAsia="標楷體" w:hAnsi="標楷體" w:hint="eastAsia"/>
        </w:rPr>
        <w:t>順化皇陵</w:t>
      </w:r>
      <w:proofErr w:type="gramEnd"/>
      <w:r w:rsidRPr="0083110F">
        <w:rPr>
          <w:rFonts w:ascii="標楷體" w:eastAsia="標楷體" w:hAnsi="標楷體" w:hint="eastAsia"/>
        </w:rPr>
        <w:t>的代表作</w:t>
      </w:r>
      <w:r w:rsidRPr="0083110F">
        <w:rPr>
          <w:rFonts w:ascii="標楷體" w:eastAsia="標楷體" w:hAnsi="標楷體" w:hint="eastAsia"/>
          <w:b/>
          <w:color w:val="0070C0"/>
        </w:rPr>
        <w:t>【嗣德皇陵】</w:t>
      </w:r>
      <w:r w:rsidRPr="0083110F">
        <w:rPr>
          <w:rFonts w:ascii="標楷體" w:eastAsia="標楷體" w:hAnsi="標楷體" w:hint="eastAsia"/>
        </w:rPr>
        <w:t>其間點綴小橋流水、亭台樓閣，恬靜優雅，處處展現出江南水鄉的景緻風情也流露出</w:t>
      </w:r>
      <w:proofErr w:type="gramStart"/>
      <w:r w:rsidRPr="0083110F">
        <w:rPr>
          <w:rFonts w:ascii="標楷體" w:eastAsia="標楷體" w:hAnsi="標楷體" w:hint="eastAsia"/>
        </w:rPr>
        <w:t>嗣</w:t>
      </w:r>
      <w:proofErr w:type="gramEnd"/>
      <w:r w:rsidRPr="0083110F">
        <w:rPr>
          <w:rFonts w:ascii="標楷體" w:eastAsia="標楷體" w:hAnsi="標楷體" w:hint="eastAsia"/>
        </w:rPr>
        <w:t>德皇帝的人文素養，其在位35年為阮氏皇朝在位最久的皇帝，其於1864年下另興建此行宮，主要建築於1867年完成，</w:t>
      </w:r>
      <w:proofErr w:type="gramStart"/>
      <w:r w:rsidRPr="0083110F">
        <w:rPr>
          <w:rFonts w:ascii="標楷體" w:eastAsia="標楷體" w:hAnsi="標楷體" w:hint="eastAsia"/>
        </w:rPr>
        <w:t>亦名為</w:t>
      </w:r>
      <w:proofErr w:type="gramEnd"/>
      <w:r w:rsidRPr="0083110F">
        <w:rPr>
          <w:rFonts w:ascii="標楷體" w:eastAsia="標楷體" w:hAnsi="標楷體" w:hint="eastAsia"/>
        </w:rPr>
        <w:t>【謙宮】，裡面大大小小50項</w:t>
      </w:r>
      <w:proofErr w:type="gramStart"/>
      <w:r w:rsidRPr="0083110F">
        <w:rPr>
          <w:rFonts w:ascii="標楷體" w:eastAsia="標楷體" w:hAnsi="標楷體" w:hint="eastAsia"/>
        </w:rPr>
        <w:t>建築均以【謙】</w:t>
      </w:r>
      <w:proofErr w:type="gramEnd"/>
      <w:r w:rsidRPr="0083110F">
        <w:rPr>
          <w:rFonts w:ascii="標楷體" w:eastAsia="標楷體" w:hAnsi="標楷體" w:hint="eastAsia"/>
        </w:rPr>
        <w:t>字為名，在其去世後改稱為【謙陵】。</w:t>
      </w:r>
    </w:p>
    <w:p w:rsidR="009973EF" w:rsidRPr="0083110F" w:rsidRDefault="009973EF" w:rsidP="003C46DE">
      <w:pPr>
        <w:snapToGrid w:val="0"/>
        <w:rPr>
          <w:rFonts w:ascii="標楷體" w:eastAsia="標楷體" w:hAnsi="標楷體"/>
        </w:rPr>
      </w:pPr>
      <w:r w:rsidRPr="0083110F">
        <w:rPr>
          <w:rFonts w:ascii="標楷體" w:eastAsia="標楷體" w:hAnsi="標楷體" w:hint="eastAsia"/>
          <w:b/>
          <w:color w:val="0070C0"/>
        </w:rPr>
        <w:t>【</w:t>
      </w:r>
      <w:r w:rsidRPr="0083110F">
        <w:rPr>
          <w:rFonts w:ascii="標楷體" w:eastAsia="標楷體" w:hAnsi="標楷體"/>
          <w:b/>
          <w:color w:val="0070C0"/>
        </w:rPr>
        <w:t>搭乘仿古畫舫遊覽香江</w:t>
      </w:r>
      <w:r w:rsidRPr="0083110F">
        <w:rPr>
          <w:rFonts w:ascii="標楷體" w:eastAsia="標楷體" w:hAnsi="標楷體" w:hint="eastAsia"/>
          <w:b/>
          <w:color w:val="0070C0"/>
        </w:rPr>
        <w:t>】</w:t>
      </w:r>
      <w:r w:rsidRPr="0083110F">
        <w:rPr>
          <w:rFonts w:ascii="標楷體" w:eastAsia="標楷體" w:hAnsi="標楷體"/>
        </w:rPr>
        <w:t>瀏覽香江邊兩岸之風景</w:t>
      </w:r>
      <w:proofErr w:type="gramStart"/>
      <w:r w:rsidRPr="0083110F">
        <w:rPr>
          <w:rFonts w:ascii="標楷體" w:eastAsia="標楷體" w:hAnsi="標楷體"/>
        </w:rPr>
        <w:t>及順化市集</w:t>
      </w:r>
      <w:proofErr w:type="gramEnd"/>
      <w:r w:rsidRPr="0083110F">
        <w:rPr>
          <w:rFonts w:ascii="標楷體" w:eastAsia="標楷體" w:hAnsi="標楷體"/>
        </w:rPr>
        <w:t>，古意盎然，非常詩情畫意。</w:t>
      </w:r>
    </w:p>
    <w:p w:rsidR="009973EF" w:rsidRPr="0083110F" w:rsidRDefault="009973EF" w:rsidP="003C46DE">
      <w:pPr>
        <w:snapToGrid w:val="0"/>
        <w:rPr>
          <w:rFonts w:ascii="標楷體" w:eastAsia="標楷體" w:hAnsi="標楷體"/>
        </w:rPr>
      </w:pPr>
      <w:proofErr w:type="gramStart"/>
      <w:r w:rsidRPr="0083110F">
        <w:rPr>
          <w:rFonts w:ascii="標楷體" w:eastAsia="標楷體" w:hAnsi="標楷體" w:hint="eastAsia"/>
          <w:b/>
          <w:color w:val="0070C0"/>
        </w:rPr>
        <w:t>【</w:t>
      </w:r>
      <w:r w:rsidRPr="0083110F">
        <w:rPr>
          <w:rFonts w:ascii="標楷體" w:eastAsia="標楷體" w:hAnsi="標楷體"/>
          <w:b/>
          <w:color w:val="0070C0"/>
        </w:rPr>
        <w:t>靈姥寺</w:t>
      </w:r>
      <w:r w:rsidRPr="0083110F">
        <w:rPr>
          <w:rFonts w:ascii="標楷體" w:eastAsia="標楷體" w:hAnsi="標楷體" w:hint="eastAsia"/>
          <w:b/>
          <w:color w:val="0070C0"/>
        </w:rPr>
        <w:t>】</w:t>
      </w:r>
      <w:r w:rsidRPr="0083110F">
        <w:rPr>
          <w:rFonts w:ascii="標楷體" w:eastAsia="標楷體" w:hAnsi="標楷體"/>
        </w:rPr>
        <w:t>此寺建</w:t>
      </w:r>
      <w:proofErr w:type="gramEnd"/>
      <w:r w:rsidRPr="0083110F">
        <w:rPr>
          <w:rFonts w:ascii="標楷體" w:eastAsia="標楷體" w:hAnsi="標楷體"/>
        </w:rPr>
        <w:t>於香江畔的山丘上，寺前有</w:t>
      </w:r>
      <w:proofErr w:type="gramStart"/>
      <w:r w:rsidRPr="0083110F">
        <w:rPr>
          <w:rFonts w:ascii="標楷體" w:eastAsia="標楷體" w:hAnsi="標楷體"/>
        </w:rPr>
        <w:t>福緣塔</w:t>
      </w:r>
      <w:proofErr w:type="gramEnd"/>
      <w:r w:rsidRPr="0083110F">
        <w:rPr>
          <w:rFonts w:ascii="標楷體" w:eastAsia="標楷體" w:hAnsi="標楷體"/>
        </w:rPr>
        <w:t>於1844年由阮朝第三位皇帝啟定皇帝所建，塔右側有碑石閣、左側有</w:t>
      </w:r>
      <w:proofErr w:type="gramStart"/>
      <w:r w:rsidRPr="0083110F">
        <w:rPr>
          <w:rFonts w:ascii="標楷體" w:eastAsia="標楷體" w:hAnsi="標楷體"/>
        </w:rPr>
        <w:t>六角閣</w:t>
      </w:r>
      <w:proofErr w:type="gramEnd"/>
      <w:r w:rsidRPr="0083110F">
        <w:rPr>
          <w:rFonts w:ascii="標楷體" w:eastAsia="標楷體" w:hAnsi="標楷體"/>
        </w:rPr>
        <w:t>，塔後聖殿則供奉三寶佛。其所在位置據說</w:t>
      </w:r>
      <w:proofErr w:type="gramStart"/>
      <w:r w:rsidRPr="0083110F">
        <w:rPr>
          <w:rFonts w:ascii="標楷體" w:eastAsia="標楷體" w:hAnsi="標楷體"/>
        </w:rPr>
        <w:t>為龍脈之</w:t>
      </w:r>
      <w:proofErr w:type="gramEnd"/>
      <w:r w:rsidRPr="0083110F">
        <w:rPr>
          <w:rFonts w:ascii="標楷體" w:eastAsia="標楷體" w:hAnsi="標楷體"/>
        </w:rPr>
        <w:t>首，不僅地理風水好連風景視野都是</w:t>
      </w:r>
      <w:proofErr w:type="gramStart"/>
      <w:r w:rsidRPr="0083110F">
        <w:rPr>
          <w:rFonts w:ascii="標楷體" w:eastAsia="標楷體" w:hAnsi="標楷體"/>
        </w:rPr>
        <w:t>上乘之</w:t>
      </w:r>
      <w:proofErr w:type="gramEnd"/>
      <w:r w:rsidRPr="0083110F">
        <w:rPr>
          <w:rFonts w:ascii="標楷體" w:eastAsia="標楷體" w:hAnsi="標楷體"/>
        </w:rPr>
        <w:t>選。</w:t>
      </w:r>
    </w:p>
    <w:p w:rsidR="0050518C" w:rsidRPr="0083110F" w:rsidRDefault="009973EF" w:rsidP="003C46DE">
      <w:pPr>
        <w:snapToGrid w:val="0"/>
        <w:rPr>
          <w:rFonts w:ascii="標楷體" w:eastAsia="標楷體" w:hAnsi="標楷體"/>
        </w:rPr>
      </w:pPr>
      <w:r w:rsidRPr="0083110F">
        <w:rPr>
          <w:rFonts w:ascii="標楷體" w:eastAsia="標楷體" w:hAnsi="標楷體"/>
        </w:rPr>
        <w:t>今晚特別安排</w:t>
      </w:r>
      <w:r w:rsidRPr="0083110F">
        <w:rPr>
          <w:rFonts w:ascii="標楷體" w:eastAsia="標楷體" w:hAnsi="標楷體" w:hint="eastAsia"/>
          <w:b/>
          <w:color w:val="0070C0"/>
        </w:rPr>
        <w:t>【</w:t>
      </w:r>
      <w:r w:rsidRPr="0083110F">
        <w:rPr>
          <w:rFonts w:ascii="標楷體" w:eastAsia="標楷體" w:hAnsi="標楷體"/>
          <w:b/>
          <w:color w:val="0070C0"/>
        </w:rPr>
        <w:t>皇帝</w:t>
      </w:r>
      <w:r w:rsidRPr="0083110F">
        <w:rPr>
          <w:rFonts w:ascii="標楷體" w:eastAsia="標楷體" w:hAnsi="標楷體" w:hint="eastAsia"/>
          <w:b/>
          <w:color w:val="0070C0"/>
        </w:rPr>
        <w:t>宮廷</w:t>
      </w:r>
      <w:r w:rsidRPr="0083110F">
        <w:rPr>
          <w:rFonts w:ascii="標楷體" w:eastAsia="標楷體" w:hAnsi="標楷體"/>
          <w:b/>
          <w:color w:val="0070C0"/>
        </w:rPr>
        <w:t>宴</w:t>
      </w:r>
      <w:r w:rsidRPr="0083110F">
        <w:rPr>
          <w:rFonts w:ascii="標楷體" w:eastAsia="標楷體" w:hAnsi="標楷體" w:hint="eastAsia"/>
          <w:b/>
          <w:color w:val="0070C0"/>
        </w:rPr>
        <w:t>】</w:t>
      </w:r>
      <w:r w:rsidRPr="0083110F">
        <w:rPr>
          <w:rFonts w:ascii="標楷體" w:eastAsia="標楷體" w:hAnsi="標楷體"/>
        </w:rPr>
        <w:t>您可穿著古代皇宮朝服扮演皇帝、皇后、宰相、大臣、宮女、太監等各種角色拍照留念，享用晚餐時尚有古樂欣賞，及宮女獻唱越南古典民謠，讓您感受皇帝宴最高樂趣的至高享受。</w:t>
      </w:r>
    </w:p>
    <w:p w:rsidR="0050518C" w:rsidRPr="0083110F" w:rsidRDefault="0050518C" w:rsidP="003C46DE">
      <w:pPr>
        <w:snapToGrid w:val="0"/>
        <w:rPr>
          <w:rFonts w:ascii="標楷體" w:eastAsia="標楷體" w:hAnsi="標楷體"/>
          <w:color w:val="FF0000"/>
        </w:rPr>
      </w:pPr>
      <w:r w:rsidRPr="0083110F">
        <w:rPr>
          <w:rFonts w:ascii="標楷體" w:eastAsia="標楷體" w:hAnsi="標楷體"/>
          <w:color w:val="FF0000"/>
        </w:rPr>
        <w:t>(</w:t>
      </w:r>
      <w:proofErr w:type="gramStart"/>
      <w:r w:rsidRPr="0083110F">
        <w:rPr>
          <w:rFonts w:ascii="標楷體" w:eastAsia="標楷體" w:hAnsi="標楷體"/>
          <w:color w:val="FF0000"/>
        </w:rPr>
        <w:t>註</w:t>
      </w:r>
      <w:proofErr w:type="gramEnd"/>
      <w:r w:rsidRPr="0083110F">
        <w:rPr>
          <w:rFonts w:ascii="標楷體" w:eastAsia="標楷體" w:hAnsi="標楷體" w:hint="eastAsia"/>
          <w:color w:val="FF0000"/>
        </w:rPr>
        <w:t>1</w:t>
      </w:r>
      <w:r w:rsidRPr="0083110F">
        <w:rPr>
          <w:rFonts w:ascii="標楷體" w:eastAsia="標楷體" w:hAnsi="標楷體"/>
          <w:color w:val="FF0000"/>
        </w:rPr>
        <w:t>:享皇帝宴穿著古裝，服務員小費每人20,000越盾。)</w:t>
      </w:r>
    </w:p>
    <w:p w:rsidR="0050518C" w:rsidRPr="0083110F" w:rsidRDefault="0050518C" w:rsidP="003C46DE">
      <w:pPr>
        <w:snapToGrid w:val="0"/>
        <w:rPr>
          <w:rFonts w:ascii="標楷體" w:eastAsia="標楷體" w:hAnsi="標楷體"/>
          <w:color w:val="FF0000"/>
        </w:rPr>
      </w:pPr>
      <w:r w:rsidRPr="0083110F">
        <w:rPr>
          <w:rFonts w:ascii="標楷體" w:eastAsia="標楷體" w:hAnsi="標楷體" w:hint="eastAsia"/>
          <w:color w:val="FF0000"/>
        </w:rPr>
        <w:t>(</w:t>
      </w:r>
      <w:proofErr w:type="gramStart"/>
      <w:r w:rsidRPr="0083110F">
        <w:rPr>
          <w:rFonts w:ascii="標楷體" w:eastAsia="標楷體" w:hAnsi="標楷體" w:hint="eastAsia"/>
          <w:color w:val="FF0000"/>
        </w:rPr>
        <w:t>註</w:t>
      </w:r>
      <w:proofErr w:type="gramEnd"/>
      <w:r w:rsidRPr="0083110F">
        <w:rPr>
          <w:rFonts w:ascii="標楷體" w:eastAsia="標楷體" w:hAnsi="標楷體" w:hint="eastAsia"/>
          <w:color w:val="FF0000"/>
        </w:rPr>
        <w:t>2:團體人數未達10名</w:t>
      </w:r>
      <w:proofErr w:type="gramStart"/>
      <w:r w:rsidRPr="0083110F">
        <w:rPr>
          <w:rFonts w:ascii="標楷體" w:eastAsia="標楷體" w:hAnsi="標楷體" w:hint="eastAsia"/>
          <w:color w:val="FF0000"/>
        </w:rPr>
        <w:t>皇帝宴不接受</w:t>
      </w:r>
      <w:proofErr w:type="gramEnd"/>
      <w:r w:rsidRPr="0083110F">
        <w:rPr>
          <w:rFonts w:ascii="標楷體" w:eastAsia="標楷體" w:hAnsi="標楷體" w:hint="eastAsia"/>
          <w:color w:val="FF0000"/>
        </w:rPr>
        <w:t>散客用餐,晚餐則改為在地風味餐</w:t>
      </w:r>
      <w:r w:rsidRPr="0083110F">
        <w:rPr>
          <w:rFonts w:ascii="標楷體" w:eastAsia="標楷體" w:hAnsi="標楷體"/>
          <w:color w:val="FF0000"/>
        </w:rPr>
        <w:t>。</w:t>
      </w:r>
      <w:r w:rsidRPr="0083110F">
        <w:rPr>
          <w:rFonts w:ascii="標楷體" w:eastAsia="標楷體" w:hAnsi="標楷體" w:hint="eastAsia"/>
          <w:color w:val="FF0000"/>
        </w:rPr>
        <w:t>)</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265"/>
        <w:gridCol w:w="1134"/>
        <w:gridCol w:w="2693"/>
        <w:gridCol w:w="1134"/>
        <w:gridCol w:w="2551"/>
      </w:tblGrid>
      <w:tr w:rsidR="0050518C" w:rsidRPr="0083110F" w:rsidTr="00101CA3">
        <w:tc>
          <w:tcPr>
            <w:tcW w:w="996" w:type="dxa"/>
            <w:vAlign w:val="center"/>
          </w:tcPr>
          <w:p w:rsidR="0050518C" w:rsidRPr="0083110F" w:rsidRDefault="0050518C"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0B080F88" wp14:editId="4F4899A4">
                  <wp:extent cx="495300" cy="295275"/>
                  <wp:effectExtent l="0" t="0" r="0" b="9525"/>
                  <wp:docPr id="6" name="圖片 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265" w:type="dxa"/>
            <w:vAlign w:val="center"/>
          </w:tcPr>
          <w:p w:rsidR="0050518C" w:rsidRPr="0083110F" w:rsidRDefault="003E5DDC" w:rsidP="003C46DE">
            <w:pPr>
              <w:widowControl/>
              <w:snapToGrid w:val="0"/>
              <w:jc w:val="center"/>
              <w:rPr>
                <w:rFonts w:ascii="標楷體" w:eastAsia="標楷體" w:hAnsi="標楷體" w:cs="新細明體"/>
                <w:kern w:val="0"/>
              </w:rPr>
            </w:pPr>
            <w:proofErr w:type="gramStart"/>
            <w:r>
              <w:rPr>
                <w:rFonts w:ascii="標楷體" w:eastAsia="標楷體" w:hAnsi="標楷體" w:hint="eastAsia"/>
                <w:color w:val="000000"/>
              </w:rPr>
              <w:t>機上簡餐</w:t>
            </w:r>
            <w:proofErr w:type="gramEnd"/>
          </w:p>
        </w:tc>
        <w:tc>
          <w:tcPr>
            <w:tcW w:w="1134" w:type="dxa"/>
            <w:vAlign w:val="center"/>
          </w:tcPr>
          <w:p w:rsidR="0050518C" w:rsidRPr="0083110F" w:rsidRDefault="0050518C"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2F3AFC20" wp14:editId="04E71F69">
                  <wp:extent cx="495300" cy="295275"/>
                  <wp:effectExtent l="0" t="0" r="0" b="9525"/>
                  <wp:docPr id="5" name="圖片 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693" w:type="dxa"/>
            <w:vAlign w:val="center"/>
          </w:tcPr>
          <w:p w:rsidR="0050518C" w:rsidRPr="0083110F" w:rsidRDefault="00707C8D" w:rsidP="00707C8D">
            <w:pPr>
              <w:snapToGrid w:val="0"/>
              <w:jc w:val="center"/>
              <w:rPr>
                <w:rFonts w:ascii="標楷體" w:eastAsia="標楷體" w:hAnsi="標楷體"/>
              </w:rPr>
            </w:pPr>
            <w:proofErr w:type="gramStart"/>
            <w:r>
              <w:rPr>
                <w:rFonts w:eastAsia="標楷體" w:hint="eastAsia"/>
                <w:color w:val="000000"/>
                <w:sz w:val="22"/>
                <w:szCs w:val="22"/>
              </w:rPr>
              <w:t>宣山餐廳</w:t>
            </w:r>
            <w:proofErr w:type="gramEnd"/>
            <w:r>
              <w:rPr>
                <w:rFonts w:eastAsia="標楷體"/>
                <w:color w:val="000000"/>
                <w:sz w:val="22"/>
                <w:szCs w:val="22"/>
              </w:rPr>
              <w:br/>
            </w:r>
            <w:r>
              <w:rPr>
                <w:rFonts w:eastAsia="標楷體" w:hint="eastAsia"/>
                <w:color w:val="000000"/>
                <w:sz w:val="22"/>
                <w:szCs w:val="22"/>
              </w:rPr>
              <w:t>海鮮火鍋</w:t>
            </w:r>
            <w:r>
              <w:rPr>
                <w:rFonts w:ascii="標楷體" w:eastAsia="標楷體" w:hAnsi="標楷體" w:hint="eastAsia"/>
                <w:color w:val="000000"/>
              </w:rPr>
              <w:t>(含水酒)</w:t>
            </w:r>
          </w:p>
        </w:tc>
        <w:tc>
          <w:tcPr>
            <w:tcW w:w="1134" w:type="dxa"/>
            <w:vAlign w:val="center"/>
          </w:tcPr>
          <w:p w:rsidR="0050518C" w:rsidRPr="0083110F" w:rsidRDefault="0050518C"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31ACB312" wp14:editId="495E8EA8">
                  <wp:extent cx="495300" cy="295275"/>
                  <wp:effectExtent l="0" t="0" r="0" b="9525"/>
                  <wp:docPr id="4" name="圖片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551" w:type="dxa"/>
            <w:vAlign w:val="center"/>
          </w:tcPr>
          <w:p w:rsidR="008F2866" w:rsidRDefault="008F2866" w:rsidP="008F2866">
            <w:pPr>
              <w:snapToGrid w:val="0"/>
              <w:spacing w:line="0" w:lineRule="atLeast"/>
              <w:jc w:val="center"/>
              <w:rPr>
                <w:rFonts w:ascii="標楷體" w:eastAsia="標楷體" w:hAnsi="標楷體"/>
                <w:color w:val="000000"/>
              </w:rPr>
            </w:pPr>
            <w:proofErr w:type="gramStart"/>
            <w:r>
              <w:rPr>
                <w:rFonts w:ascii="標楷體" w:eastAsia="標楷體" w:hAnsi="標楷體" w:hint="eastAsia"/>
                <w:color w:val="000000"/>
              </w:rPr>
              <w:t>順化皇帝</w:t>
            </w:r>
            <w:proofErr w:type="gramEnd"/>
            <w:r>
              <w:rPr>
                <w:rFonts w:ascii="標楷體" w:eastAsia="標楷體" w:hAnsi="標楷體" w:hint="eastAsia"/>
                <w:color w:val="000000"/>
              </w:rPr>
              <w:t>餐</w:t>
            </w:r>
          </w:p>
          <w:p w:rsidR="0050518C" w:rsidRPr="0083110F" w:rsidRDefault="008F2866" w:rsidP="008F2866">
            <w:pPr>
              <w:snapToGrid w:val="0"/>
              <w:jc w:val="center"/>
              <w:rPr>
                <w:rFonts w:ascii="標楷體" w:eastAsia="標楷體" w:hAnsi="標楷體"/>
              </w:rPr>
            </w:pPr>
            <w:r>
              <w:rPr>
                <w:rFonts w:ascii="標楷體" w:eastAsia="標楷體" w:hAnsi="標楷體" w:hint="eastAsia"/>
              </w:rPr>
              <w:t>或 LA PINES 越式風味餐</w:t>
            </w:r>
            <w:r>
              <w:rPr>
                <w:rFonts w:ascii="標楷體" w:eastAsia="標楷體" w:hAnsi="標楷體" w:hint="eastAsia"/>
                <w:color w:val="000000"/>
              </w:rPr>
              <w:t>(</w:t>
            </w:r>
            <w:proofErr w:type="gramStart"/>
            <w:r>
              <w:rPr>
                <w:rFonts w:ascii="標楷體" w:eastAsia="標楷體" w:hAnsi="標楷體" w:hint="eastAsia"/>
                <w:color w:val="000000"/>
              </w:rPr>
              <w:t>含酒水</w:t>
            </w:r>
            <w:proofErr w:type="gramEnd"/>
            <w:r>
              <w:rPr>
                <w:rFonts w:ascii="標楷體" w:eastAsia="標楷體" w:hAnsi="標楷體" w:hint="eastAsia"/>
                <w:color w:val="000000"/>
              </w:rPr>
              <w:t>)</w:t>
            </w:r>
            <w:r>
              <w:rPr>
                <w:rFonts w:ascii="標楷體" w:eastAsia="標楷體" w:hAnsi="標楷體" w:hint="eastAsia"/>
              </w:rPr>
              <w:t xml:space="preserve"> 15＄</w:t>
            </w:r>
          </w:p>
        </w:tc>
      </w:tr>
      <w:tr w:rsidR="0050518C" w:rsidRPr="0083110F" w:rsidTr="0050518C">
        <w:trPr>
          <w:trHeight w:val="562"/>
        </w:trPr>
        <w:tc>
          <w:tcPr>
            <w:tcW w:w="996" w:type="dxa"/>
            <w:vAlign w:val="center"/>
          </w:tcPr>
          <w:p w:rsidR="0050518C" w:rsidRPr="0083110F" w:rsidRDefault="0050518C" w:rsidP="003C46DE">
            <w:pPr>
              <w:snapToGrid w:val="0"/>
              <w:rPr>
                <w:rFonts w:ascii="標楷體" w:eastAsia="標楷體" w:hAnsi="標楷體"/>
                <w:color w:val="000099"/>
              </w:rPr>
            </w:pPr>
            <w:r w:rsidRPr="0083110F">
              <w:rPr>
                <w:rFonts w:ascii="標楷體" w:eastAsia="標楷體" w:hAnsi="標楷體"/>
                <w:noProof/>
                <w:color w:val="000099"/>
              </w:rPr>
              <w:drawing>
                <wp:inline distT="0" distB="0" distL="0" distR="0" wp14:anchorId="1412FB72" wp14:editId="3744F1F9">
                  <wp:extent cx="495300" cy="295275"/>
                  <wp:effectExtent l="0" t="0" r="0" b="9525"/>
                  <wp:docPr id="3" name="圖片 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9777" w:type="dxa"/>
            <w:gridSpan w:val="5"/>
            <w:vAlign w:val="center"/>
          </w:tcPr>
          <w:p w:rsidR="0050518C" w:rsidRPr="0083110F" w:rsidRDefault="007B6FCE" w:rsidP="007B6FCE">
            <w:pPr>
              <w:widowControl/>
              <w:snapToGrid w:val="0"/>
              <w:jc w:val="both"/>
              <w:rPr>
                <w:rFonts w:ascii="標楷體" w:eastAsia="標楷體" w:hAnsi="標楷體"/>
                <w:color w:val="000099"/>
              </w:rPr>
            </w:pPr>
            <w:r>
              <w:rPr>
                <w:rFonts w:ascii="標楷體" w:eastAsia="標楷體" w:hAnsi="標楷體" w:cs="新細明體" w:hint="eastAsia"/>
                <w:bCs/>
                <w:color w:val="FF9900"/>
              </w:rPr>
              <w:t>★★★★★</w:t>
            </w:r>
            <w:r>
              <w:rPr>
                <w:rFonts w:ascii="標楷體" w:eastAsia="標楷體" w:hAnsi="標楷體"/>
              </w:rPr>
              <w:fldChar w:fldCharType="begin"/>
            </w:r>
            <w:r>
              <w:rPr>
                <w:rFonts w:ascii="標楷體" w:eastAsia="標楷體" w:hAnsi="標楷體"/>
              </w:rPr>
              <w:instrText xml:space="preserve"> HYPERLINK "http://www.indochinepalace.com/" </w:instrText>
            </w:r>
            <w:r>
              <w:rPr>
                <w:rFonts w:ascii="標楷體" w:eastAsia="標楷體" w:hAnsi="標楷體"/>
              </w:rPr>
              <w:fldChar w:fldCharType="separate"/>
            </w:r>
            <w:proofErr w:type="gramStart"/>
            <w:r>
              <w:rPr>
                <w:rStyle w:val="a5"/>
                <w:rFonts w:ascii="標楷體" w:eastAsia="標楷體" w:hAnsi="標楷體" w:hint="eastAsia"/>
              </w:rPr>
              <w:t>順化</w:t>
            </w:r>
            <w:proofErr w:type="gramEnd"/>
            <w:r>
              <w:rPr>
                <w:rStyle w:val="a5"/>
                <w:rFonts w:ascii="標楷體" w:eastAsia="標楷體" w:hAnsi="標楷體" w:hint="eastAsia"/>
              </w:rPr>
              <w:t>INDOCHINE PALACE酒店</w:t>
            </w:r>
            <w:r>
              <w:rPr>
                <w:rFonts w:ascii="標楷體" w:eastAsia="標楷體" w:hAnsi="標楷體"/>
              </w:rPr>
              <w:fldChar w:fldCharType="end"/>
            </w:r>
            <w:r>
              <w:rPr>
                <w:rFonts w:ascii="標楷體" w:eastAsia="標楷體" w:hAnsi="標楷體" w:hint="eastAsia"/>
              </w:rPr>
              <w:t>或</w:t>
            </w:r>
            <w:hyperlink r:id="rId28" w:history="1">
              <w:r w:rsidRPr="00DF7317">
                <w:rPr>
                  <w:rStyle w:val="a5"/>
                  <w:rFonts w:ascii="標楷體" w:eastAsia="標楷體" w:hAnsi="標楷體" w:hint="eastAsia"/>
                </w:rPr>
                <w:t xml:space="preserve">IMPERIAL </w:t>
              </w:r>
              <w:r w:rsidRPr="00DF7317">
                <w:rPr>
                  <w:rStyle w:val="a5"/>
                  <w:rFonts w:ascii="標楷體" w:eastAsia="標楷體" w:hAnsi="標楷體"/>
                </w:rPr>
                <w:t>HUE</w:t>
              </w:r>
              <w:r w:rsidRPr="00DF7317">
                <w:rPr>
                  <w:rStyle w:val="a5"/>
                  <w:rFonts w:ascii="標楷體" w:eastAsia="標楷體" w:hAnsi="標楷體" w:hint="eastAsia"/>
                </w:rPr>
                <w:t xml:space="preserve"> </w:t>
              </w:r>
              <w:proofErr w:type="gramStart"/>
              <w:r w:rsidRPr="00DF7317">
                <w:rPr>
                  <w:rStyle w:val="a5"/>
                  <w:rFonts w:ascii="標楷體" w:eastAsia="標楷體" w:hAnsi="標楷體" w:hint="eastAsia"/>
                </w:rPr>
                <w:t>順化皇宮</w:t>
              </w:r>
              <w:proofErr w:type="gramEnd"/>
              <w:r w:rsidRPr="00DF7317">
                <w:rPr>
                  <w:rStyle w:val="a5"/>
                  <w:rFonts w:ascii="標楷體" w:eastAsia="標楷體" w:hAnsi="標楷體" w:hint="eastAsia"/>
                </w:rPr>
                <w:t>大酒店</w:t>
              </w:r>
            </w:hyperlink>
            <w:r>
              <w:rPr>
                <w:rFonts w:ascii="標楷體" w:eastAsia="標楷體" w:hAnsi="標楷體" w:hint="eastAsia"/>
              </w:rPr>
              <w:t>或同級</w:t>
            </w:r>
            <w:r w:rsidRPr="007A66D8">
              <w:rPr>
                <w:rFonts w:ascii="標楷體" w:eastAsia="標楷體" w:hAnsi="標楷體" w:hint="eastAsia"/>
                <w:bCs/>
                <w:color w:val="000000"/>
              </w:rPr>
              <w:t>【二人一室】</w:t>
            </w:r>
          </w:p>
        </w:tc>
      </w:tr>
    </w:tbl>
    <w:p w:rsidR="0050518C" w:rsidRPr="0083110F" w:rsidRDefault="0050518C" w:rsidP="00F63E9E">
      <w:pPr>
        <w:snapToGrid w:val="0"/>
        <w:jc w:val="both"/>
        <w:rPr>
          <w:rFonts w:ascii="標楷體" w:eastAsia="標楷體" w:hAnsi="標楷體"/>
        </w:rPr>
      </w:pPr>
      <w:r w:rsidRPr="0083110F">
        <w:rPr>
          <w:rFonts w:ascii="標楷體" w:eastAsia="標楷體" w:hAnsi="標楷體" w:hint="eastAsia"/>
        </w:rPr>
        <w:br/>
      </w:r>
      <w:r w:rsidRPr="003C46DE">
        <w:rPr>
          <w:rFonts w:ascii="標楷體" w:eastAsia="標楷體" w:hAnsi="標楷體" w:cs="Arial" w:hint="eastAsia"/>
          <w:b/>
          <w:color w:val="0000FF"/>
          <w:sz w:val="28"/>
          <w:szCs w:val="28"/>
        </w:rPr>
        <w:lastRenderedPageBreak/>
        <w:t xml:space="preserve">第二天  </w:t>
      </w:r>
      <w:proofErr w:type="gramStart"/>
      <w:r w:rsidRPr="003C46DE">
        <w:rPr>
          <w:rFonts w:ascii="標楷體" w:eastAsia="標楷體" w:hAnsi="標楷體" w:cs="Arial" w:hint="eastAsia"/>
          <w:b/>
          <w:color w:val="0000FF"/>
          <w:sz w:val="28"/>
          <w:szCs w:val="28"/>
        </w:rPr>
        <w:t>順化</w:t>
      </w:r>
      <w:proofErr w:type="gramEnd"/>
      <w:r w:rsidRPr="003C46DE">
        <w:rPr>
          <w:rFonts w:ascii="標楷體" w:eastAsia="標楷體" w:hAnsi="標楷體" w:hint="eastAsia"/>
          <w:b/>
          <w:color w:val="0000FF"/>
          <w:sz w:val="28"/>
          <w:szCs w:val="28"/>
        </w:rPr>
        <w:sym w:font="Webdings" w:char="F076"/>
      </w:r>
      <w:r w:rsidRPr="003C46DE">
        <w:rPr>
          <w:rFonts w:ascii="標楷體" w:eastAsia="標楷體" w:hAnsi="標楷體" w:cs="Arial" w:hint="eastAsia"/>
          <w:b/>
          <w:color w:val="0000FF"/>
          <w:sz w:val="28"/>
          <w:szCs w:val="28"/>
        </w:rPr>
        <w:t>三輪車遊古都、</w:t>
      </w:r>
      <w:proofErr w:type="gramStart"/>
      <w:r w:rsidRPr="003C46DE">
        <w:rPr>
          <w:rFonts w:ascii="標楷體" w:eastAsia="標楷體" w:hAnsi="標楷體" w:cs="Arial" w:hint="eastAsia"/>
          <w:b/>
          <w:color w:val="0000FF"/>
          <w:sz w:val="28"/>
          <w:szCs w:val="28"/>
        </w:rPr>
        <w:t>大內皇城</w:t>
      </w:r>
      <w:proofErr w:type="gramEnd"/>
      <w:r w:rsidRPr="003C46DE">
        <w:rPr>
          <w:rFonts w:ascii="標楷體" w:eastAsia="標楷體" w:hAnsi="標楷體" w:hint="eastAsia"/>
          <w:b/>
          <w:color w:val="0000FF"/>
          <w:sz w:val="28"/>
          <w:szCs w:val="28"/>
        </w:rPr>
        <w:sym w:font="Webdings" w:char="F076"/>
      </w:r>
      <w:r w:rsidRPr="003C46DE">
        <w:rPr>
          <w:rFonts w:ascii="標楷體" w:eastAsia="標楷體" w:hAnsi="標楷體" w:cs="Arial"/>
          <w:b/>
          <w:color w:val="0000FF"/>
          <w:sz w:val="28"/>
          <w:szCs w:val="28"/>
        </w:rPr>
        <w:t>東巴市場</w:t>
      </w:r>
      <w:r w:rsidRPr="003C46DE">
        <w:rPr>
          <w:rFonts w:ascii="標楷體" w:eastAsia="標楷體" w:hAnsi="標楷體" w:hint="eastAsia"/>
          <w:b/>
          <w:color w:val="0000FF"/>
          <w:sz w:val="28"/>
          <w:szCs w:val="28"/>
        </w:rPr>
        <w:sym w:font="Webdings" w:char="F076"/>
      </w:r>
      <w:r w:rsidRPr="003C46DE">
        <w:rPr>
          <w:rFonts w:ascii="標楷體" w:eastAsia="標楷體" w:hAnsi="標楷體" w:cs="Arial"/>
          <w:b/>
          <w:color w:val="0000FF"/>
          <w:sz w:val="28"/>
          <w:szCs w:val="28"/>
        </w:rPr>
        <w:t>峴港</w:t>
      </w:r>
      <w:r w:rsidR="009279D2" w:rsidRPr="003C46DE">
        <w:rPr>
          <w:rFonts w:ascii="標楷體" w:eastAsia="標楷體" w:hAnsi="標楷體" w:cs="Arial" w:hint="eastAsia"/>
          <w:b/>
          <w:color w:val="0000FF"/>
          <w:sz w:val="28"/>
          <w:szCs w:val="28"/>
        </w:rPr>
        <w:sym w:font="Webdings" w:char="F076"/>
      </w:r>
      <w:r w:rsidR="009279D2" w:rsidRPr="003C46DE">
        <w:rPr>
          <w:rFonts w:ascii="標楷體" w:eastAsia="標楷體" w:hAnsi="標楷體" w:cs="Arial" w:hint="eastAsia"/>
          <w:b/>
          <w:color w:val="0000FF"/>
          <w:sz w:val="28"/>
          <w:szCs w:val="28"/>
        </w:rPr>
        <w:t>山水沙灘</w:t>
      </w:r>
      <w:r w:rsidR="00E10054" w:rsidRPr="003C46DE">
        <w:rPr>
          <w:rFonts w:ascii="標楷體" w:eastAsia="標楷體" w:hAnsi="標楷體" w:cs="Arial"/>
          <w:b/>
          <w:color w:val="0000FF"/>
          <w:sz w:val="28"/>
          <w:szCs w:val="28"/>
        </w:rPr>
        <w:sym w:font="Webdings" w:char="F076"/>
      </w:r>
      <w:r w:rsidR="00F63E9E" w:rsidRPr="003C46DE">
        <w:rPr>
          <w:rFonts w:ascii="標楷體" w:eastAsia="標楷體" w:hAnsi="標楷體" w:cs="Arial" w:hint="eastAsia"/>
          <w:b/>
          <w:color w:val="0000FF"/>
          <w:sz w:val="28"/>
          <w:szCs w:val="28"/>
        </w:rPr>
        <w:t xml:space="preserve">峴港 </w:t>
      </w:r>
      <w:proofErr w:type="gramStart"/>
      <w:r w:rsidR="00F63E9E" w:rsidRPr="003C46DE">
        <w:rPr>
          <w:rFonts w:ascii="標楷體" w:eastAsia="標楷體" w:hAnsi="標楷體" w:cs="Arial" w:hint="eastAsia"/>
          <w:b/>
          <w:color w:val="0000FF"/>
          <w:sz w:val="28"/>
          <w:szCs w:val="28"/>
        </w:rPr>
        <w:t>龍橋</w:t>
      </w:r>
      <w:proofErr w:type="gramEnd"/>
      <w:r w:rsidR="00F63E9E">
        <w:rPr>
          <w:rFonts w:ascii="標楷體" w:eastAsia="標楷體" w:hAnsi="標楷體" w:cs="Arial"/>
          <w:b/>
          <w:color w:val="0000FF"/>
          <w:sz w:val="28"/>
          <w:szCs w:val="28"/>
        </w:rPr>
        <w:br/>
      </w:r>
      <w:r w:rsidR="00F63E9E">
        <w:rPr>
          <w:rFonts w:ascii="標楷體" w:eastAsia="標楷體" w:hAnsi="標楷體" w:cs="Arial" w:hint="eastAsia"/>
          <w:b/>
          <w:color w:val="0000FF"/>
          <w:sz w:val="28"/>
          <w:szCs w:val="28"/>
        </w:rPr>
        <w:t xml:space="preserve">      </w:t>
      </w:r>
      <w:r w:rsidR="00F63E9E" w:rsidRPr="003C46DE">
        <w:rPr>
          <w:rFonts w:ascii="標楷體" w:eastAsia="標楷體" w:hAnsi="標楷體" w:cs="Arial" w:hint="eastAsia"/>
          <w:b/>
          <w:color w:val="0000FF"/>
          <w:sz w:val="28"/>
          <w:szCs w:val="28"/>
        </w:rPr>
        <w:t>、韓江畔美麗夜色</w:t>
      </w:r>
      <w:r w:rsidR="00F63E9E">
        <w:rPr>
          <w:rFonts w:ascii="標楷體" w:eastAsia="標楷體" w:hAnsi="標楷體" w:cs="Arial"/>
          <w:b/>
          <w:color w:val="0000FF"/>
          <w:sz w:val="28"/>
          <w:szCs w:val="28"/>
        </w:rPr>
        <w:br/>
      </w:r>
      <w:r w:rsidRPr="0083110F">
        <w:rPr>
          <w:rFonts w:ascii="標楷體" w:eastAsia="標楷體" w:hAnsi="標楷體" w:hint="eastAsia"/>
        </w:rPr>
        <w:t>早餐後，</w:t>
      </w:r>
      <w:r w:rsidRPr="0083110F">
        <w:rPr>
          <w:rFonts w:ascii="標楷體" w:eastAsia="標楷體" w:hAnsi="標楷體" w:hint="eastAsia"/>
          <w:b/>
          <w:color w:val="0070C0"/>
        </w:rPr>
        <w:t>【順化京城古都巡禮】</w:t>
      </w:r>
      <w:r w:rsidRPr="0083110F">
        <w:rPr>
          <w:rFonts w:ascii="標楷體" w:eastAsia="標楷體" w:hAnsi="標楷體" w:hint="eastAsia"/>
        </w:rPr>
        <w:t>越南阮朝十三代皇宮～紫禁城，約1000公尺四方的皇宮王城，內外共分三層，最外層</w:t>
      </w:r>
      <w:proofErr w:type="gramStart"/>
      <w:r w:rsidRPr="0083110F">
        <w:rPr>
          <w:rFonts w:ascii="標楷體" w:eastAsia="標楷體" w:hAnsi="標楷體" w:hint="eastAsia"/>
        </w:rPr>
        <w:t>因為護城</w:t>
      </w:r>
      <w:proofErr w:type="gramEnd"/>
      <w:r w:rsidRPr="0083110F">
        <w:rPr>
          <w:rFonts w:ascii="標楷體" w:eastAsia="標楷體" w:hAnsi="標楷體" w:hint="eastAsia"/>
        </w:rPr>
        <w:t>，寬21公尺高7公尺，周長共有10公里，開有十道門，並有護城河圍繞，城內有龐大的宮殿、內</w:t>
      </w:r>
      <w:proofErr w:type="gramStart"/>
      <w:r w:rsidRPr="0083110F">
        <w:rPr>
          <w:rFonts w:ascii="標楷體" w:eastAsia="標楷體" w:hAnsi="標楷體" w:hint="eastAsia"/>
        </w:rPr>
        <w:t>有午門</w:t>
      </w:r>
      <w:proofErr w:type="gramEnd"/>
      <w:r w:rsidRPr="0083110F">
        <w:rPr>
          <w:rFonts w:ascii="標楷體" w:eastAsia="標楷體" w:hAnsi="標楷體" w:hint="eastAsia"/>
        </w:rPr>
        <w:t>、太和殿、寺廟及花園、橋樑等古建築群體。第2層為文武百官與皇室居所，周長為2400公尺，共計有4個門，以南向</w:t>
      </w:r>
      <w:proofErr w:type="gramStart"/>
      <w:r w:rsidRPr="0083110F">
        <w:rPr>
          <w:rFonts w:ascii="標楷體" w:eastAsia="標楷體" w:hAnsi="標楷體" w:hint="eastAsia"/>
        </w:rPr>
        <w:t>的午門為</w:t>
      </w:r>
      <w:proofErr w:type="gramEnd"/>
      <w:r w:rsidRPr="0083110F">
        <w:rPr>
          <w:rFonts w:ascii="標楷體" w:eastAsia="標楷體" w:hAnsi="標楷體" w:hint="eastAsia"/>
        </w:rPr>
        <w:t>正門，</w:t>
      </w:r>
      <w:proofErr w:type="gramStart"/>
      <w:r w:rsidRPr="0083110F">
        <w:rPr>
          <w:rFonts w:ascii="標楷體" w:eastAsia="標楷體" w:hAnsi="標楷體" w:hint="eastAsia"/>
        </w:rPr>
        <w:t>經由午門</w:t>
      </w:r>
      <w:proofErr w:type="gramEnd"/>
      <w:r w:rsidRPr="0083110F">
        <w:rPr>
          <w:rFonts w:ascii="標楷體" w:eastAsia="標楷體" w:hAnsi="標楷體" w:hint="eastAsia"/>
        </w:rPr>
        <w:t>和</w:t>
      </w:r>
      <w:proofErr w:type="gramStart"/>
      <w:r w:rsidRPr="0083110F">
        <w:rPr>
          <w:rFonts w:ascii="標楷體" w:eastAsia="標楷體" w:hAnsi="標楷體" w:hint="eastAsia"/>
        </w:rPr>
        <w:t>參道</w:t>
      </w:r>
      <w:proofErr w:type="gramEnd"/>
      <w:r w:rsidRPr="0083110F">
        <w:rPr>
          <w:rFonts w:ascii="標楷體" w:eastAsia="標楷體" w:hAnsi="標楷體" w:hint="eastAsia"/>
        </w:rPr>
        <w:t>後，可直抵太和殿。最內層是為紫禁城，是皇帝辦公及皇室起居之所在，其間包含了皇帝上朝處所</w:t>
      </w:r>
      <w:proofErr w:type="gramStart"/>
      <w:r w:rsidRPr="0083110F">
        <w:rPr>
          <w:rFonts w:ascii="標楷體" w:eastAsia="標楷體" w:hAnsi="標楷體" w:hint="eastAsia"/>
        </w:rPr>
        <w:t>勤政殿</w:t>
      </w:r>
      <w:proofErr w:type="gramEnd"/>
      <w:r w:rsidRPr="0083110F">
        <w:rPr>
          <w:rFonts w:ascii="標楷體" w:eastAsia="標楷體" w:hAnsi="標楷體" w:hint="eastAsia"/>
        </w:rPr>
        <w:t>、皇帝寢宮</w:t>
      </w:r>
      <w:proofErr w:type="gramStart"/>
      <w:r w:rsidRPr="0083110F">
        <w:rPr>
          <w:rFonts w:ascii="標楷體" w:eastAsia="標楷體" w:hAnsi="標楷體" w:hint="eastAsia"/>
        </w:rPr>
        <w:t>乾成殿</w:t>
      </w:r>
      <w:proofErr w:type="gramEnd"/>
      <w:r w:rsidRPr="0083110F">
        <w:rPr>
          <w:rFonts w:ascii="標楷體" w:eastAsia="標楷體" w:hAnsi="標楷體" w:hint="eastAsia"/>
        </w:rPr>
        <w:t>、皇后寢宮</w:t>
      </w:r>
      <w:proofErr w:type="gramStart"/>
      <w:r w:rsidRPr="0083110F">
        <w:rPr>
          <w:rFonts w:ascii="標楷體" w:eastAsia="標楷體" w:hAnsi="標楷體" w:hint="eastAsia"/>
        </w:rPr>
        <w:t>坤泰殿</w:t>
      </w:r>
      <w:proofErr w:type="gramEnd"/>
      <w:r w:rsidRPr="0083110F">
        <w:rPr>
          <w:rFonts w:ascii="標楷體" w:eastAsia="標楷體" w:hAnsi="標楷體" w:hint="eastAsia"/>
        </w:rPr>
        <w:t>、及皇室娛樂戲劇表演的</w:t>
      </w:r>
      <w:proofErr w:type="gramStart"/>
      <w:r w:rsidRPr="0083110F">
        <w:rPr>
          <w:rFonts w:ascii="標楷體" w:eastAsia="標楷體" w:hAnsi="標楷體" w:hint="eastAsia"/>
        </w:rPr>
        <w:t>閱識堂</w:t>
      </w:r>
      <w:proofErr w:type="gramEnd"/>
      <w:r w:rsidRPr="0083110F">
        <w:rPr>
          <w:rFonts w:ascii="標楷體" w:eastAsia="標楷體" w:hAnsi="標楷體" w:hint="eastAsia"/>
        </w:rPr>
        <w:t>及御花園等皇室重要的起居場所，阮朝開國君王於1804年始建，費時30年完工，為1802年至1945年阮朝之皇都，此地就像中國的北京紫禁城有異曲同工之妙，您會發覺古蹟上所有古蹟上題字都是我們所熟悉的中國文字，這是因為中國與越南的歷史淵源深厚。聯合國科教文組織於1993年認定紫禁城為世界文化遺產。</w:t>
      </w:r>
      <w:r w:rsidRPr="0083110F">
        <w:rPr>
          <w:rFonts w:ascii="標楷體" w:eastAsia="標楷體" w:hAnsi="標楷體"/>
        </w:rPr>
        <w:t xml:space="preserve"> </w:t>
      </w:r>
    </w:p>
    <w:p w:rsidR="0050518C" w:rsidRPr="0083110F" w:rsidRDefault="0050518C" w:rsidP="003C46DE">
      <w:pPr>
        <w:snapToGrid w:val="0"/>
        <w:rPr>
          <w:rFonts w:ascii="標楷體" w:eastAsia="標楷體" w:hAnsi="標楷體"/>
          <w:color w:val="FF0000"/>
        </w:rPr>
      </w:pPr>
      <w:r w:rsidRPr="0083110F">
        <w:rPr>
          <w:rFonts w:ascii="標楷體" w:eastAsia="標楷體" w:hAnsi="標楷體" w:hint="eastAsia"/>
          <w:b/>
          <w:color w:val="0070C0"/>
        </w:rPr>
        <w:t>【</w:t>
      </w:r>
      <w:r w:rsidRPr="0083110F">
        <w:rPr>
          <w:rFonts w:ascii="標楷體" w:eastAsia="標楷體" w:hAnsi="標楷體"/>
          <w:b/>
          <w:color w:val="0070C0"/>
        </w:rPr>
        <w:t>東巴市場</w:t>
      </w:r>
      <w:r w:rsidRPr="0083110F">
        <w:rPr>
          <w:rFonts w:ascii="標楷體" w:eastAsia="標楷體" w:hAnsi="標楷體" w:hint="eastAsia"/>
          <w:b/>
          <w:color w:val="0070C0"/>
        </w:rPr>
        <w:t>】</w:t>
      </w:r>
      <w:r w:rsidRPr="0083110F">
        <w:rPr>
          <w:rFonts w:ascii="標楷體" w:eastAsia="標楷體" w:hAnsi="標楷體"/>
        </w:rPr>
        <w:t>此市集自古以來就是香江畔重要的貨品集散地，也是採買伴手禮的最佳去處，更是您</w:t>
      </w:r>
      <w:proofErr w:type="gramStart"/>
      <w:r w:rsidRPr="0083110F">
        <w:rPr>
          <w:rFonts w:ascii="標楷體" w:eastAsia="標楷體" w:hAnsi="標楷體"/>
        </w:rPr>
        <w:t>了解順化古都</w:t>
      </w:r>
      <w:proofErr w:type="gramEnd"/>
      <w:r w:rsidRPr="0083110F">
        <w:rPr>
          <w:rFonts w:ascii="標楷體" w:eastAsia="標楷體" w:hAnsi="標楷體"/>
        </w:rPr>
        <w:t>庶民風俗不可不去的重要景點，值得一提的</w:t>
      </w:r>
      <w:proofErr w:type="gramStart"/>
      <w:r w:rsidRPr="0083110F">
        <w:rPr>
          <w:rFonts w:ascii="標楷體" w:eastAsia="標楷體" w:hAnsi="標楷體"/>
        </w:rPr>
        <w:t>是順化名產</w:t>
      </w:r>
      <w:proofErr w:type="gramEnd"/>
      <w:r w:rsidRPr="0083110F">
        <w:rPr>
          <w:rFonts w:ascii="標楷體" w:eastAsia="標楷體" w:hAnsi="標楷體"/>
        </w:rPr>
        <w:t>有詩篇斗笠、刺繡、蝦醬、魚露等，其中又以詩篇斗笠最為著名最為特別。</w:t>
      </w:r>
      <w:r w:rsidRPr="0083110F">
        <w:rPr>
          <w:rFonts w:ascii="標楷體" w:eastAsia="標楷體" w:hAnsi="標楷體" w:hint="eastAsia"/>
          <w:color w:val="FF0000"/>
        </w:rPr>
        <w:t>(</w:t>
      </w:r>
      <w:proofErr w:type="gramStart"/>
      <w:r w:rsidRPr="0083110F">
        <w:rPr>
          <w:rFonts w:ascii="標楷體" w:eastAsia="標楷體" w:hAnsi="標楷體"/>
          <w:color w:val="FF0000"/>
        </w:rPr>
        <w:t>註</w:t>
      </w:r>
      <w:proofErr w:type="gramEnd"/>
      <w:r w:rsidRPr="0083110F">
        <w:rPr>
          <w:rFonts w:ascii="標楷體" w:eastAsia="標楷體" w:hAnsi="標楷體"/>
          <w:color w:val="FF0000"/>
        </w:rPr>
        <w:t>：體驗當地市場庶民生活，當地雜亂，觀光客多請注意隨身財物。</w:t>
      </w:r>
      <w:r w:rsidRPr="0083110F">
        <w:rPr>
          <w:rFonts w:ascii="標楷體" w:eastAsia="標楷體" w:hAnsi="標楷體" w:hint="eastAsia"/>
          <w:color w:val="FF0000"/>
        </w:rPr>
        <w:t>)</w:t>
      </w:r>
    </w:p>
    <w:p w:rsidR="006E6C3A" w:rsidRPr="0083110F" w:rsidRDefault="0050518C" w:rsidP="006E6C3A">
      <w:pPr>
        <w:snapToGrid w:val="0"/>
        <w:jc w:val="both"/>
        <w:rPr>
          <w:rFonts w:ascii="標楷體" w:eastAsia="標楷體" w:hAnsi="標楷體"/>
        </w:rPr>
      </w:pPr>
      <w:r w:rsidRPr="0083110F">
        <w:rPr>
          <w:rFonts w:ascii="標楷體" w:eastAsia="標楷體" w:hAnsi="標楷體"/>
        </w:rPr>
        <w:t>下午驅車</w:t>
      </w:r>
      <w:r w:rsidRPr="0083110F">
        <w:rPr>
          <w:rFonts w:ascii="標楷體" w:eastAsia="標楷體" w:hAnsi="標楷體" w:hint="eastAsia"/>
        </w:rPr>
        <w:t>返回</w:t>
      </w:r>
      <w:r w:rsidRPr="0083110F">
        <w:rPr>
          <w:rFonts w:ascii="標楷體" w:eastAsia="標楷體" w:hAnsi="標楷體"/>
        </w:rPr>
        <w:t>越南中部最大港</w:t>
      </w:r>
      <w:r w:rsidRPr="0083110F">
        <w:rPr>
          <w:rFonts w:ascii="標楷體" w:eastAsia="標楷體" w:hAnsi="標楷體"/>
          <w:b/>
          <w:color w:val="0070C0"/>
        </w:rPr>
        <w:t>【峴港～東方夏威夷】</w:t>
      </w:r>
      <w:r w:rsidRPr="0083110F">
        <w:rPr>
          <w:rFonts w:ascii="標楷體" w:eastAsia="標楷體" w:hAnsi="標楷體"/>
        </w:rPr>
        <w:t>位於越南</w:t>
      </w:r>
      <w:proofErr w:type="gramStart"/>
      <w:r w:rsidRPr="0083110F">
        <w:rPr>
          <w:rFonts w:ascii="標楷體" w:eastAsia="標楷體" w:hAnsi="標楷體"/>
        </w:rPr>
        <w:t>中部、</w:t>
      </w:r>
      <w:proofErr w:type="gramEnd"/>
      <w:r w:rsidRPr="0083110F">
        <w:rPr>
          <w:rFonts w:ascii="標楷體" w:eastAsia="標楷體" w:hAnsi="標楷體"/>
        </w:rPr>
        <w:t>緊鄰南中國海邊的越南中部第一大城</w:t>
      </w:r>
      <w:proofErr w:type="gramStart"/>
      <w:r w:rsidRPr="0083110F">
        <w:rPr>
          <w:rFonts w:ascii="標楷體" w:eastAsia="標楷體" w:hAnsi="標楷體"/>
        </w:rPr>
        <w:t>─</w:t>
      </w:r>
      <w:proofErr w:type="gramEnd"/>
      <w:r w:rsidRPr="0083110F">
        <w:rPr>
          <w:rFonts w:ascii="標楷體" w:eastAsia="標楷體" w:hAnsi="標楷體"/>
        </w:rPr>
        <w:t>峴港，擁有綿延30公里的潔白沙灘，湛藍的海水、無汙染的海岸線，使這裡被盛讚為「東方夏威夷」。</w:t>
      </w:r>
      <w:proofErr w:type="gramStart"/>
      <w:r w:rsidRPr="0083110F">
        <w:rPr>
          <w:rFonts w:ascii="標楷體" w:eastAsia="標楷體" w:hAnsi="標楷體" w:hint="eastAsia"/>
        </w:rPr>
        <w:t>峴</w:t>
      </w:r>
      <w:proofErr w:type="gramEnd"/>
      <w:r w:rsidRPr="0083110F">
        <w:rPr>
          <w:rFonts w:ascii="標楷體" w:eastAsia="標楷體" w:hAnsi="標楷體" w:hint="eastAsia"/>
        </w:rPr>
        <w:t>港人口約100萬，為中部最大的深水港口及商業中心亦為越戰時期美軍於越南中部空軍基地所在。由於位置良好，港口條件佳，自古以來就是重要的國際港口與貨物轉運站，非常繁榮。</w:t>
      </w:r>
      <w:proofErr w:type="gramStart"/>
      <w:r w:rsidRPr="0083110F">
        <w:rPr>
          <w:rFonts w:ascii="標楷體" w:eastAsia="標楷體" w:hAnsi="標楷體" w:hint="eastAsia"/>
        </w:rPr>
        <w:t>此外，</w:t>
      </w:r>
      <w:proofErr w:type="gramEnd"/>
      <w:r w:rsidRPr="0083110F">
        <w:rPr>
          <w:rFonts w:ascii="標楷體" w:eastAsia="標楷體" w:hAnsi="標楷體" w:hint="eastAsia"/>
        </w:rPr>
        <w:t>峴港亦是2~15世紀國事強大的占婆王國的首都，現今市區和近郊還留有占婆時期的遺跡。</w:t>
      </w:r>
      <w:r w:rsidR="0053337A" w:rsidRPr="0083110F">
        <w:rPr>
          <w:rFonts w:ascii="標楷體" w:eastAsia="標楷體" w:hAnsi="標楷體"/>
        </w:rPr>
        <w:br/>
      </w:r>
      <w:r w:rsidR="009279D2" w:rsidRPr="0083110F">
        <w:rPr>
          <w:rFonts w:ascii="標楷體" w:eastAsia="標楷體" w:hAnsi="標楷體"/>
          <w:b/>
          <w:color w:val="0070C0"/>
        </w:rPr>
        <w:t>【山水海灘】</w:t>
      </w:r>
      <w:r w:rsidR="009279D2" w:rsidRPr="0083110F">
        <w:rPr>
          <w:rFonts w:ascii="標楷體" w:eastAsia="標楷體" w:hAnsi="標楷體" w:hint="eastAsia"/>
        </w:rPr>
        <w:t>美麗迷人的浪漫的美景令您流連忘返！這座有著陽光，美麗沙灘的度假勝地，過去越戰</w:t>
      </w:r>
      <w:proofErr w:type="gramStart"/>
      <w:r w:rsidR="009279D2" w:rsidRPr="0083110F">
        <w:rPr>
          <w:rFonts w:ascii="標楷體" w:eastAsia="標楷體" w:hAnsi="標楷體" w:hint="eastAsia"/>
        </w:rPr>
        <w:t>期間，</w:t>
      </w:r>
      <w:proofErr w:type="gramEnd"/>
      <w:r w:rsidR="009279D2" w:rsidRPr="0083110F">
        <w:rPr>
          <w:rFonts w:ascii="標楷體" w:eastAsia="標楷體" w:hAnsi="標楷體" w:hint="eastAsia"/>
        </w:rPr>
        <w:t>可是身為美軍基地的重要港口，綿延30公里的峴港沙灘面向南中國海，擁有無比藍的海水，質地細緻的白沙，加上不受污染破壞，徹底擁有不受打擾的度假空間。</w:t>
      </w:r>
      <w:r w:rsidR="009279D2" w:rsidRPr="0083110F">
        <w:rPr>
          <w:rFonts w:ascii="標楷體" w:eastAsia="標楷體" w:hAnsi="標楷體" w:hint="eastAsia"/>
        </w:rPr>
        <w:br/>
      </w:r>
      <w:r w:rsidR="006E6C3A" w:rsidRPr="0083110F">
        <w:rPr>
          <w:rFonts w:ascii="標楷體" w:eastAsia="標楷體" w:hAnsi="標楷體"/>
          <w:b/>
          <w:color w:val="0070C0"/>
        </w:rPr>
        <w:t>【峴港美麗夜色～韓江畔（車經）、龍橋(橋頭停留)】</w:t>
      </w:r>
      <w:r w:rsidR="006E6C3A" w:rsidRPr="0083110F">
        <w:rPr>
          <w:rFonts w:ascii="標楷體" w:eastAsia="標楷體" w:hAnsi="標楷體" w:hint="eastAsia"/>
        </w:rPr>
        <w:t>峴港，除了大海、陽光、沙灘之外，夜晚～也如同星空，一樣璀璨！一起沉醉在峴港的美麗</w:t>
      </w:r>
      <w:proofErr w:type="gramStart"/>
      <w:r w:rsidR="006E6C3A" w:rsidRPr="0083110F">
        <w:rPr>
          <w:rFonts w:ascii="標楷體" w:eastAsia="標楷體" w:hAnsi="標楷體" w:hint="eastAsia"/>
        </w:rPr>
        <w:t>夜色中吧</w:t>
      </w:r>
      <w:proofErr w:type="gramEnd"/>
      <w:r w:rsidR="006E6C3A" w:rsidRPr="0083110F">
        <w:rPr>
          <w:rFonts w:ascii="標楷體" w:eastAsia="標楷體" w:hAnsi="標楷體" w:hint="eastAsia"/>
        </w:rPr>
        <w:t>！</w:t>
      </w:r>
      <w:r w:rsidR="006E6C3A" w:rsidRPr="0083110F">
        <w:rPr>
          <w:rFonts w:ascii="標楷體" w:eastAsia="標楷體" w:hAnsi="標楷體"/>
        </w:rPr>
        <w:t>法國人的浪漫深刻地影響到了這座城市，歐式風情的咖啡吧，酒吧布滿大街小巷，還有大型表演場地，娛樂城，也把峴港打造成了不夜城！</w:t>
      </w:r>
      <w:r w:rsidR="006E6C3A" w:rsidRPr="0083110F">
        <w:rPr>
          <w:rFonts w:ascii="標楷體" w:eastAsia="標楷體" w:hAnsi="標楷體" w:hint="eastAsia"/>
        </w:rPr>
        <w:br/>
      </w:r>
      <w:r w:rsidR="006E6C3A" w:rsidRPr="0083110F">
        <w:rPr>
          <w:rFonts w:ascii="標楷體" w:eastAsia="標楷體" w:hAnsi="標楷體" w:hint="eastAsia"/>
          <w:b/>
          <w:color w:val="0070C0"/>
        </w:rPr>
        <w:t>【峴港代表性地標~龍橋】</w:t>
      </w:r>
      <w:r w:rsidR="006E6C3A" w:rsidRPr="0083110F">
        <w:rPr>
          <w:rFonts w:ascii="標楷體" w:eastAsia="標楷體" w:hAnsi="標楷體"/>
        </w:rPr>
        <w:t>是為了紀念峴港解放38周年，於2009年開始，歷經四年建成，坐落</w:t>
      </w:r>
      <w:proofErr w:type="gramStart"/>
      <w:r w:rsidR="006E6C3A" w:rsidRPr="0083110F">
        <w:rPr>
          <w:rFonts w:ascii="標楷體" w:eastAsia="標楷體" w:hAnsi="標楷體"/>
        </w:rPr>
        <w:t>于</w:t>
      </w:r>
      <w:proofErr w:type="gramEnd"/>
      <w:r w:rsidR="006E6C3A" w:rsidRPr="0083110F">
        <w:rPr>
          <w:rFonts w:ascii="標楷體" w:eastAsia="標楷體" w:hAnsi="標楷體"/>
        </w:rPr>
        <w:t>市區的韓江之上，它不僅是世界上最大鋼鐵結構的龍形大橋，還覆蓋了2500個LED燈，每逢重要節慶的時候，會從龍頭噴出熊熊烈火，除了有代表民族獨立的</w:t>
      </w:r>
      <w:proofErr w:type="gramStart"/>
      <w:r w:rsidR="006E6C3A" w:rsidRPr="0083110F">
        <w:rPr>
          <w:rFonts w:ascii="標楷體" w:eastAsia="標楷體" w:hAnsi="標楷體"/>
        </w:rPr>
        <w:t>意涵外</w:t>
      </w:r>
      <w:proofErr w:type="gramEnd"/>
      <w:r w:rsidR="006E6C3A" w:rsidRPr="0083110F">
        <w:rPr>
          <w:rFonts w:ascii="標楷體" w:eastAsia="標楷體" w:hAnsi="標楷體"/>
        </w:rPr>
        <w:t>，獨特的建築工藝與造型，使它曾登上CNN報導，稱其為峴港城市的新成功象徵。</w:t>
      </w:r>
    </w:p>
    <w:p w:rsidR="0050518C" w:rsidRPr="0083110F" w:rsidRDefault="006E6C3A" w:rsidP="006E6C3A">
      <w:pPr>
        <w:snapToGrid w:val="0"/>
        <w:rPr>
          <w:rFonts w:ascii="標楷體" w:eastAsia="標楷體" w:hAnsi="標楷體"/>
        </w:rPr>
      </w:pPr>
      <w:r w:rsidRPr="0083110F">
        <w:rPr>
          <w:rFonts w:ascii="標楷體" w:eastAsia="標楷體" w:hAnsi="標楷體"/>
          <w:b/>
          <w:color w:val="0070C0"/>
        </w:rPr>
        <w:t>【韓江畔夜色】</w:t>
      </w:r>
      <w:r w:rsidRPr="0083110F">
        <w:rPr>
          <w:rFonts w:ascii="標楷體" w:eastAsia="標楷體" w:hAnsi="標楷體"/>
        </w:rPr>
        <w:t>當夜幕降臨時，市區的夜景就成了另外一道風景線，世界十大摩天輪之</w:t>
      </w:r>
      <w:proofErr w:type="gramStart"/>
      <w:r w:rsidRPr="0083110F">
        <w:rPr>
          <w:rFonts w:ascii="標楷體" w:eastAsia="標楷體" w:hAnsi="標楷體"/>
        </w:rPr>
        <w:t>一</w:t>
      </w:r>
      <w:proofErr w:type="gramEnd"/>
      <w:r w:rsidRPr="0083110F">
        <w:rPr>
          <w:rFonts w:ascii="標楷體" w:eastAsia="標楷體" w:hAnsi="標楷體"/>
        </w:rPr>
        <w:t>的Sun Wheel，每到晚上所有燈光打開，頓時流</w:t>
      </w:r>
      <w:proofErr w:type="gramStart"/>
      <w:r w:rsidRPr="0083110F">
        <w:rPr>
          <w:rFonts w:ascii="標楷體" w:eastAsia="標楷體" w:hAnsi="標楷體"/>
        </w:rPr>
        <w:t>光溢彩</w:t>
      </w:r>
      <w:proofErr w:type="gramEnd"/>
      <w:r w:rsidRPr="0083110F">
        <w:rPr>
          <w:rFonts w:ascii="標楷體" w:eastAsia="標楷體" w:hAnsi="標楷體"/>
        </w:rPr>
        <w:t>，絢麗繽紛！而韓江橋也是峴港的象徵，為越南第一座旋轉式橋樑。待天色漸暗，沿岸的燈光紛紛亮起，佇立河畔欣賞峴港的</w:t>
      </w:r>
      <w:proofErr w:type="gramStart"/>
      <w:r w:rsidRPr="0083110F">
        <w:rPr>
          <w:rFonts w:ascii="標楷體" w:eastAsia="標楷體" w:hAnsi="標楷體"/>
        </w:rPr>
        <w:t>的</w:t>
      </w:r>
      <w:proofErr w:type="gramEnd"/>
      <w:r w:rsidRPr="0083110F">
        <w:rPr>
          <w:rFonts w:ascii="標楷體" w:eastAsia="標楷體" w:hAnsi="標楷體"/>
        </w:rPr>
        <w:t>夢幻夜色中，盡享悠然時光。</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1981"/>
        <w:gridCol w:w="996"/>
        <w:gridCol w:w="2690"/>
        <w:gridCol w:w="996"/>
        <w:gridCol w:w="3114"/>
      </w:tblGrid>
      <w:tr w:rsidR="004707E1" w:rsidRPr="0083110F" w:rsidTr="004707E1">
        <w:tc>
          <w:tcPr>
            <w:tcW w:w="996" w:type="dxa"/>
            <w:vAlign w:val="center"/>
          </w:tcPr>
          <w:p w:rsidR="0050518C" w:rsidRPr="0083110F" w:rsidRDefault="0050518C"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10F94592" wp14:editId="45EEBB65">
                  <wp:extent cx="495300" cy="295275"/>
                  <wp:effectExtent l="0" t="0" r="0" b="9525"/>
                  <wp:docPr id="10" name="圖片 1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1981" w:type="dxa"/>
            <w:vAlign w:val="center"/>
          </w:tcPr>
          <w:p w:rsidR="0050518C" w:rsidRPr="0083110F" w:rsidRDefault="0050518C" w:rsidP="003C46DE">
            <w:pPr>
              <w:widowControl/>
              <w:snapToGrid w:val="0"/>
              <w:jc w:val="center"/>
              <w:rPr>
                <w:rFonts w:ascii="標楷體" w:eastAsia="標楷體" w:hAnsi="標楷體" w:cs="新細明體"/>
                <w:kern w:val="0"/>
              </w:rPr>
            </w:pPr>
            <w:r w:rsidRPr="0083110F">
              <w:rPr>
                <w:rFonts w:ascii="標楷體" w:eastAsia="標楷體" w:hAnsi="標楷體" w:hint="eastAsia"/>
                <w:color w:val="000000"/>
              </w:rPr>
              <w:t>飯店內早餐</w:t>
            </w:r>
          </w:p>
        </w:tc>
        <w:tc>
          <w:tcPr>
            <w:tcW w:w="996" w:type="dxa"/>
            <w:vAlign w:val="center"/>
          </w:tcPr>
          <w:p w:rsidR="0050518C" w:rsidRPr="0083110F" w:rsidRDefault="0050518C"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7297E4DC" wp14:editId="4833BD97">
                  <wp:extent cx="495300" cy="295275"/>
                  <wp:effectExtent l="0" t="0" r="0" b="9525"/>
                  <wp:docPr id="9" name="圖片 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690" w:type="dxa"/>
            <w:vAlign w:val="center"/>
          </w:tcPr>
          <w:p w:rsidR="008F2866" w:rsidRDefault="008F2866" w:rsidP="008F2866">
            <w:pPr>
              <w:snapToGrid w:val="0"/>
              <w:spacing w:line="0" w:lineRule="atLeast"/>
              <w:jc w:val="center"/>
              <w:rPr>
                <w:rFonts w:ascii="標楷體" w:eastAsia="標楷體" w:hAnsi="標楷體"/>
                <w:color w:val="000000"/>
              </w:rPr>
            </w:pPr>
            <w:r>
              <w:rPr>
                <w:rFonts w:ascii="標楷體" w:eastAsia="標楷體" w:hAnsi="標楷體" w:hint="eastAsia"/>
                <w:color w:val="000000"/>
              </w:rPr>
              <w:t>Banana flower</w:t>
            </w:r>
          </w:p>
          <w:p w:rsidR="0050518C" w:rsidRPr="0083110F" w:rsidRDefault="008F2866" w:rsidP="008F2866">
            <w:pPr>
              <w:snapToGrid w:val="0"/>
              <w:ind w:leftChars="-45" w:left="-108"/>
              <w:jc w:val="center"/>
              <w:rPr>
                <w:rFonts w:ascii="標楷體" w:eastAsia="標楷體" w:hAnsi="標楷體"/>
              </w:rPr>
            </w:pPr>
            <w:r>
              <w:rPr>
                <w:rFonts w:ascii="標楷體" w:eastAsia="標楷體" w:hAnsi="標楷體" w:hint="eastAsia"/>
                <w:color w:val="000000"/>
              </w:rPr>
              <w:t>餐廳(</w:t>
            </w:r>
            <w:proofErr w:type="gramStart"/>
            <w:r>
              <w:rPr>
                <w:rFonts w:ascii="標楷體" w:eastAsia="標楷體" w:hAnsi="標楷體" w:hint="eastAsia"/>
                <w:color w:val="000000"/>
              </w:rPr>
              <w:t>含酒水</w:t>
            </w:r>
            <w:proofErr w:type="gramEnd"/>
            <w:r>
              <w:rPr>
                <w:rFonts w:ascii="標楷體" w:eastAsia="標楷體" w:hAnsi="標楷體" w:hint="eastAsia"/>
                <w:color w:val="000000"/>
              </w:rPr>
              <w:t>)</w:t>
            </w:r>
          </w:p>
        </w:tc>
        <w:tc>
          <w:tcPr>
            <w:tcW w:w="996" w:type="dxa"/>
            <w:vAlign w:val="center"/>
          </w:tcPr>
          <w:p w:rsidR="0050518C" w:rsidRPr="0083110F" w:rsidRDefault="0050518C"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03FD1277" wp14:editId="1EBA1315">
                  <wp:extent cx="495300" cy="295275"/>
                  <wp:effectExtent l="0" t="0" r="0" b="9525"/>
                  <wp:docPr id="8" name="圖片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3114" w:type="dxa"/>
            <w:vAlign w:val="center"/>
          </w:tcPr>
          <w:p w:rsidR="0050518C" w:rsidRPr="0083110F" w:rsidRDefault="004707E1" w:rsidP="004707E1">
            <w:pPr>
              <w:snapToGrid w:val="0"/>
              <w:jc w:val="center"/>
              <w:rPr>
                <w:rFonts w:ascii="標楷體" w:eastAsia="標楷體" w:hAnsi="標楷體"/>
              </w:rPr>
            </w:pPr>
            <w:proofErr w:type="gramStart"/>
            <w:r w:rsidRPr="00370895">
              <w:rPr>
                <w:rFonts w:ascii="標楷體" w:eastAsia="標楷體" w:hAnsi="標楷體"/>
                <w:color w:val="000000"/>
              </w:rPr>
              <w:t>阿越餐廳</w:t>
            </w:r>
            <w:proofErr w:type="gramEnd"/>
            <w:r w:rsidRPr="00370895">
              <w:rPr>
                <w:rFonts w:ascii="標楷體" w:eastAsia="標楷體" w:hAnsi="標楷體"/>
                <w:color w:val="000000"/>
              </w:rPr>
              <w:t xml:space="preserve"> </w:t>
            </w:r>
            <w:r>
              <w:rPr>
                <w:rFonts w:ascii="標楷體" w:eastAsia="標楷體" w:hAnsi="標楷體" w:hint="eastAsia"/>
                <w:color w:val="000000"/>
              </w:rPr>
              <w:br/>
            </w:r>
            <w:r w:rsidRPr="00370895">
              <w:rPr>
                <w:rFonts w:ascii="標楷體" w:eastAsia="標楷體" w:hAnsi="標楷體"/>
                <w:color w:val="000000"/>
              </w:rPr>
              <w:t>海鮮風味餐(</w:t>
            </w:r>
            <w:proofErr w:type="gramStart"/>
            <w:r w:rsidRPr="00370895">
              <w:rPr>
                <w:rFonts w:ascii="標楷體" w:eastAsia="標楷體" w:hAnsi="標楷體"/>
                <w:color w:val="000000"/>
              </w:rPr>
              <w:t>含酒水</w:t>
            </w:r>
            <w:proofErr w:type="gramEnd"/>
            <w:r w:rsidRPr="00370895">
              <w:rPr>
                <w:rFonts w:ascii="標楷體" w:eastAsia="標楷體" w:hAnsi="標楷體"/>
                <w:color w:val="000000"/>
              </w:rPr>
              <w:t>)</w:t>
            </w:r>
            <w:r w:rsidRPr="00370895">
              <w:rPr>
                <w:rFonts w:ascii="標楷體" w:eastAsia="標楷體" w:hAnsi="標楷體" w:hint="eastAsia"/>
                <w:color w:val="000000"/>
              </w:rPr>
              <w:t>15</w:t>
            </w:r>
            <w:r>
              <w:rPr>
                <w:rFonts w:ascii="標楷體" w:eastAsia="標楷體" w:hAnsi="標楷體" w:hint="eastAsia"/>
                <w:color w:val="000000"/>
              </w:rPr>
              <w:t>USD</w:t>
            </w:r>
          </w:p>
        </w:tc>
      </w:tr>
      <w:tr w:rsidR="0050518C" w:rsidRPr="0083110F" w:rsidTr="0050518C">
        <w:trPr>
          <w:trHeight w:val="562"/>
        </w:trPr>
        <w:tc>
          <w:tcPr>
            <w:tcW w:w="996" w:type="dxa"/>
            <w:vAlign w:val="center"/>
          </w:tcPr>
          <w:p w:rsidR="0050518C" w:rsidRPr="0083110F" w:rsidRDefault="0050518C" w:rsidP="003C46DE">
            <w:pPr>
              <w:snapToGrid w:val="0"/>
              <w:rPr>
                <w:rFonts w:ascii="標楷體" w:eastAsia="標楷體" w:hAnsi="標楷體"/>
                <w:color w:val="000099"/>
              </w:rPr>
            </w:pPr>
            <w:r w:rsidRPr="0083110F">
              <w:rPr>
                <w:rFonts w:ascii="標楷體" w:eastAsia="標楷體" w:hAnsi="標楷體"/>
                <w:noProof/>
                <w:color w:val="000099"/>
              </w:rPr>
              <w:drawing>
                <wp:inline distT="0" distB="0" distL="0" distR="0" wp14:anchorId="048330ED" wp14:editId="37F8A69A">
                  <wp:extent cx="495300" cy="295275"/>
                  <wp:effectExtent l="0" t="0" r="0" b="9525"/>
                  <wp:docPr id="7" name="圖片 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9777" w:type="dxa"/>
            <w:gridSpan w:val="5"/>
            <w:vAlign w:val="center"/>
          </w:tcPr>
          <w:p w:rsidR="0050518C" w:rsidRPr="0083110F" w:rsidRDefault="008F2866" w:rsidP="003C46DE">
            <w:pPr>
              <w:widowControl/>
              <w:snapToGrid w:val="0"/>
              <w:jc w:val="both"/>
              <w:rPr>
                <w:rFonts w:ascii="標楷體" w:eastAsia="標楷體" w:hAnsi="標楷體"/>
                <w:color w:val="000099"/>
              </w:rPr>
            </w:pPr>
            <w:r>
              <w:rPr>
                <w:rFonts w:ascii="標楷體" w:eastAsia="標楷體" w:hAnsi="標楷體" w:cs="新細明體" w:hint="eastAsia"/>
                <w:bCs/>
                <w:color w:val="FF9900"/>
              </w:rPr>
              <w:t xml:space="preserve">★★★★★ </w:t>
            </w:r>
            <w:hyperlink r:id="rId29" w:history="1">
              <w:proofErr w:type="gramStart"/>
              <w:r w:rsidRPr="00B830F9">
                <w:rPr>
                  <w:rStyle w:val="a5"/>
                  <w:rFonts w:ascii="標楷體" w:eastAsia="標楷體" w:hAnsi="標楷體" w:hint="eastAsia"/>
                </w:rPr>
                <w:t>峴港芒青</w:t>
              </w:r>
              <w:proofErr w:type="gramEnd"/>
              <w:r w:rsidRPr="00B830F9">
                <w:rPr>
                  <w:rStyle w:val="a5"/>
                  <w:rFonts w:ascii="標楷體" w:eastAsia="標楷體" w:hAnsi="標楷體" w:cs="新細明體"/>
                </w:rPr>
                <w:t xml:space="preserve">MUONG </w:t>
              </w:r>
            </w:hyperlink>
            <w:r>
              <w:rPr>
                <w:rFonts w:ascii="標楷體" w:eastAsia="標楷體" w:hAnsi="標楷體" w:cs="新細明體" w:hint="eastAsia"/>
                <w:bCs/>
              </w:rPr>
              <w:t>(或)</w:t>
            </w:r>
            <w:r>
              <w:rPr>
                <w:rFonts w:ascii="標楷體" w:eastAsia="標楷體" w:hAnsi="標楷體" w:cs="新細明體" w:hint="eastAsia"/>
                <w:bCs/>
                <w:color w:val="FF9900"/>
              </w:rPr>
              <w:t xml:space="preserve"> </w:t>
            </w:r>
            <w:hyperlink r:id="rId30" w:history="1">
              <w:r>
                <w:rPr>
                  <w:rStyle w:val="a5"/>
                  <w:rFonts w:ascii="標楷體" w:eastAsia="標楷體" w:hAnsi="標楷體" w:cs="新細明體" w:hint="eastAsia"/>
                  <w:bCs/>
                </w:rPr>
                <w:t>峴港皇家 MERCURE</w:t>
              </w:r>
            </w:hyperlink>
            <w:r>
              <w:rPr>
                <w:rFonts w:ascii="標楷體" w:eastAsia="標楷體" w:hAnsi="標楷體" w:cs="新細明體" w:hint="eastAsia"/>
                <w:bCs/>
              </w:rPr>
              <w:t xml:space="preserve"> </w:t>
            </w:r>
            <w:r>
              <w:rPr>
                <w:rFonts w:ascii="標楷體" w:eastAsia="標楷體" w:hAnsi="標楷體" w:hint="eastAsia"/>
                <w:sz w:val="22"/>
                <w:szCs w:val="22"/>
              </w:rPr>
              <w:t>(</w:t>
            </w:r>
            <w:r>
              <w:rPr>
                <w:rFonts w:ascii="標楷體" w:eastAsia="標楷體" w:hAnsi="標楷體" w:hint="eastAsia"/>
              </w:rPr>
              <w:t xml:space="preserve">或) </w:t>
            </w:r>
            <w:hyperlink r:id="rId31" w:history="1">
              <w:r w:rsidRPr="00AB567A">
                <w:rPr>
                  <w:rStyle w:val="a5"/>
                  <w:rFonts w:ascii="標楷體" w:eastAsia="標楷體" w:hAnsi="標楷體" w:cs="新細明體"/>
                  <w:bCs/>
                </w:rPr>
                <w:t>One Opera Danang Hotel</w:t>
              </w:r>
            </w:hyperlink>
            <w:r>
              <w:rPr>
                <w:rFonts w:ascii="標楷體" w:eastAsia="標楷體" w:hAnsi="標楷體" w:cs="新細明體" w:hint="eastAsia"/>
                <w:bCs/>
              </w:rPr>
              <w:t xml:space="preserve"> (或) </w:t>
            </w:r>
            <w:r>
              <w:rPr>
                <w:rFonts w:ascii="標楷體" w:eastAsia="標楷體" w:hAnsi="標楷體" w:cs="新細明體"/>
                <w:bCs/>
              </w:rPr>
              <w:br/>
            </w:r>
            <w:hyperlink r:id="rId32" w:history="1">
              <w:r w:rsidRPr="00497580">
                <w:rPr>
                  <w:rStyle w:val="a5"/>
                  <w:rFonts w:ascii="標楷體" w:eastAsia="標楷體" w:hAnsi="標楷體" w:cs="新細明體" w:hint="eastAsia"/>
                  <w:bCs/>
                </w:rPr>
                <w:t>峴港NOVOHTEL</w:t>
              </w:r>
            </w:hyperlink>
            <w:r>
              <w:rPr>
                <w:rFonts w:ascii="標楷體" w:eastAsia="標楷體" w:hAnsi="標楷體" w:cs="新細明體" w:hint="eastAsia"/>
                <w:bCs/>
              </w:rPr>
              <w:t xml:space="preserve"> 或</w:t>
            </w:r>
            <w:r>
              <w:rPr>
                <w:rFonts w:ascii="標楷體" w:eastAsia="標楷體" w:hAnsi="標楷體" w:hint="eastAsia"/>
              </w:rPr>
              <w:t>同級</w:t>
            </w:r>
            <w:r w:rsidRPr="007A66D8">
              <w:rPr>
                <w:rFonts w:ascii="標楷體" w:eastAsia="標楷體" w:hAnsi="標楷體" w:hint="eastAsia"/>
                <w:bCs/>
                <w:color w:val="000000"/>
              </w:rPr>
              <w:t>【二人一室】</w:t>
            </w:r>
          </w:p>
        </w:tc>
      </w:tr>
    </w:tbl>
    <w:p w:rsidR="00045051" w:rsidRDefault="003E5DDC" w:rsidP="003E5DDC">
      <w:pPr>
        <w:snapToGrid w:val="0"/>
        <w:jc w:val="both"/>
        <w:rPr>
          <w:rFonts w:ascii="標楷體" w:eastAsia="標楷體" w:hAnsi="標楷體"/>
          <w:b/>
          <w:color w:val="0000FF"/>
          <w:sz w:val="28"/>
          <w:szCs w:val="28"/>
        </w:rPr>
      </w:pPr>
      <w:r w:rsidRPr="0083110F">
        <w:rPr>
          <w:rFonts w:ascii="標楷體" w:eastAsia="標楷體" w:hAnsi="標楷體" w:hint="eastAsia"/>
        </w:rPr>
        <w:br/>
      </w:r>
      <w:r w:rsidR="009973EF" w:rsidRPr="003C46DE">
        <w:rPr>
          <w:rFonts w:ascii="標楷體" w:eastAsia="標楷體" w:hAnsi="標楷體" w:hint="eastAsia"/>
          <w:b/>
          <w:color w:val="0000FF"/>
          <w:sz w:val="28"/>
          <w:szCs w:val="28"/>
        </w:rPr>
        <w:t>第三天  峴港</w:t>
      </w:r>
      <w:r w:rsidR="009973EF" w:rsidRPr="003C46DE">
        <w:rPr>
          <w:rFonts w:ascii="標楷體" w:eastAsia="標楷體" w:hAnsi="標楷體" w:cs="Arial" w:hint="eastAsia"/>
          <w:b/>
          <w:color w:val="0000FF"/>
          <w:sz w:val="28"/>
          <w:szCs w:val="28"/>
        </w:rPr>
        <w:t>→</w:t>
      </w:r>
      <w:proofErr w:type="gramStart"/>
      <w:r w:rsidR="009973EF" w:rsidRPr="003C46DE">
        <w:rPr>
          <w:rFonts w:ascii="標楷體" w:eastAsia="標楷體" w:hAnsi="標楷體" w:hint="eastAsia"/>
          <w:b/>
          <w:color w:val="0000FF"/>
          <w:sz w:val="28"/>
          <w:szCs w:val="28"/>
        </w:rPr>
        <w:t>巴拿山【世界最長纜車來回】</w:t>
      </w:r>
      <w:proofErr w:type="gramEnd"/>
      <w:r w:rsidR="009973EF" w:rsidRPr="003C46DE">
        <w:rPr>
          <w:rFonts w:ascii="標楷體" w:eastAsia="標楷體" w:hAnsi="標楷體" w:hint="eastAsia"/>
          <w:b/>
          <w:color w:val="0000FF"/>
          <w:sz w:val="28"/>
          <w:szCs w:val="28"/>
        </w:rPr>
        <w:t>～</w:t>
      </w:r>
      <w:proofErr w:type="gramStart"/>
      <w:r w:rsidR="009973EF" w:rsidRPr="003C46DE">
        <w:rPr>
          <w:rFonts w:ascii="標楷體" w:eastAsia="標楷體" w:hAnsi="標楷體" w:hint="eastAsia"/>
          <w:b/>
          <w:color w:val="0000FF"/>
          <w:sz w:val="28"/>
          <w:szCs w:val="28"/>
        </w:rPr>
        <w:t>巴拿山歐洲小鎮雲夢樂園</w:t>
      </w:r>
      <w:proofErr w:type="gramEnd"/>
      <w:r w:rsidR="00996600" w:rsidRPr="003C46DE">
        <w:rPr>
          <w:rFonts w:ascii="標楷體" w:eastAsia="標楷體" w:hAnsi="標楷體" w:hint="eastAsia"/>
          <w:b/>
          <w:color w:val="0000FF"/>
          <w:sz w:val="28"/>
          <w:szCs w:val="28"/>
        </w:rPr>
        <w:t>【</w:t>
      </w:r>
      <w:r w:rsidR="00045051">
        <w:rPr>
          <w:rFonts w:ascii="標楷體" w:eastAsia="標楷體" w:hAnsi="標楷體" w:hint="eastAsia"/>
          <w:b/>
          <w:color w:val="0000FF"/>
          <w:sz w:val="28"/>
          <w:szCs w:val="28"/>
        </w:rPr>
        <w:t>黃</w:t>
      </w:r>
      <w:r w:rsidR="00996600">
        <w:rPr>
          <w:rFonts w:ascii="標楷體" w:eastAsia="標楷體" w:hAnsi="標楷體" w:hint="eastAsia"/>
          <w:b/>
          <w:color w:val="0000FF"/>
          <w:sz w:val="28"/>
          <w:szCs w:val="28"/>
        </w:rPr>
        <w:t>金橋</w:t>
      </w:r>
      <w:r w:rsidR="00996600" w:rsidRPr="003C46DE">
        <w:rPr>
          <w:rFonts w:ascii="標楷體" w:eastAsia="標楷體" w:hAnsi="標楷體" w:hint="eastAsia"/>
          <w:b/>
          <w:color w:val="0000FF"/>
          <w:sz w:val="28"/>
          <w:szCs w:val="28"/>
        </w:rPr>
        <w:t>】</w:t>
      </w:r>
      <w:r w:rsidR="009973EF" w:rsidRPr="003C46DE">
        <w:rPr>
          <w:rFonts w:ascii="標楷體" w:eastAsia="標楷體" w:hAnsi="標楷體" w:hint="eastAsia"/>
          <w:b/>
          <w:color w:val="0000FF"/>
          <w:sz w:val="28"/>
          <w:szCs w:val="28"/>
        </w:rPr>
        <w:t>～靈</w:t>
      </w:r>
    </w:p>
    <w:p w:rsidR="009973EF" w:rsidRPr="003C46DE" w:rsidRDefault="009973EF" w:rsidP="00045051">
      <w:pPr>
        <w:snapToGrid w:val="0"/>
        <w:ind w:firstLineChars="400" w:firstLine="1121"/>
        <w:jc w:val="both"/>
        <w:rPr>
          <w:rFonts w:ascii="標楷體" w:eastAsia="標楷體" w:hAnsi="標楷體"/>
          <w:b/>
          <w:color w:val="0000FF"/>
          <w:sz w:val="28"/>
          <w:szCs w:val="28"/>
        </w:rPr>
      </w:pPr>
      <w:proofErr w:type="gramStart"/>
      <w:r w:rsidRPr="003C46DE">
        <w:rPr>
          <w:rFonts w:ascii="標楷體" w:eastAsia="標楷體" w:hAnsi="標楷體" w:hint="eastAsia"/>
          <w:b/>
          <w:color w:val="0000FF"/>
          <w:sz w:val="28"/>
          <w:szCs w:val="28"/>
        </w:rPr>
        <w:t>應寺</w:t>
      </w:r>
      <w:proofErr w:type="gramEnd"/>
      <w:r w:rsidRPr="003C46DE">
        <w:rPr>
          <w:rFonts w:ascii="標楷體" w:eastAsia="標楷體" w:hAnsi="標楷體" w:cs="Arial" w:hint="eastAsia"/>
          <w:b/>
          <w:color w:val="0000FF"/>
          <w:sz w:val="28"/>
          <w:szCs w:val="28"/>
        </w:rPr>
        <w:t>→</w:t>
      </w:r>
      <w:r w:rsidRPr="003C46DE">
        <w:rPr>
          <w:rFonts w:ascii="標楷體" w:eastAsia="標楷體" w:hAnsi="標楷體" w:hint="eastAsia"/>
          <w:b/>
          <w:color w:val="0000FF"/>
          <w:sz w:val="28"/>
          <w:szCs w:val="28"/>
        </w:rPr>
        <w:t>會安【暢遊會安古城風光</w:t>
      </w:r>
      <w:r w:rsidR="008F2866" w:rsidRPr="008F2866">
        <w:rPr>
          <w:rFonts w:ascii="標楷體" w:eastAsia="標楷體" w:hAnsi="標楷體" w:hint="eastAsia"/>
          <w:b/>
          <w:color w:val="0000FF"/>
          <w:sz w:val="28"/>
          <w:szCs w:val="28"/>
        </w:rPr>
        <w:t>、下午茶+燈籠DIY、</w:t>
      </w:r>
      <w:r w:rsidR="008F2866" w:rsidRPr="008F2866">
        <w:rPr>
          <w:rFonts w:ascii="標楷體" w:eastAsia="標楷體" w:hAnsi="標楷體"/>
          <w:b/>
          <w:color w:val="0000FF"/>
          <w:sz w:val="28"/>
          <w:szCs w:val="28"/>
        </w:rPr>
        <w:t>夜遊會安古城</w:t>
      </w:r>
      <w:r w:rsidRPr="003C46DE">
        <w:rPr>
          <w:rFonts w:ascii="標楷體" w:eastAsia="標楷體" w:hAnsi="標楷體" w:hint="eastAsia"/>
          <w:b/>
          <w:color w:val="0000FF"/>
          <w:sz w:val="28"/>
          <w:szCs w:val="28"/>
        </w:rPr>
        <w:t>】</w:t>
      </w:r>
    </w:p>
    <w:p w:rsidR="009973EF" w:rsidRPr="0083110F" w:rsidRDefault="009973EF" w:rsidP="003C46DE">
      <w:pPr>
        <w:snapToGrid w:val="0"/>
        <w:jc w:val="both"/>
        <w:rPr>
          <w:rFonts w:ascii="標楷體" w:eastAsia="標楷體" w:hAnsi="標楷體"/>
        </w:rPr>
      </w:pPr>
      <w:r w:rsidRPr="0083110F">
        <w:rPr>
          <w:rFonts w:ascii="標楷體" w:eastAsia="標楷體" w:hAnsi="標楷體" w:hint="eastAsia"/>
        </w:rPr>
        <w:t>早餐後，</w:t>
      </w:r>
      <w:r w:rsidRPr="0083110F">
        <w:rPr>
          <w:rFonts w:ascii="標楷體" w:eastAsia="標楷體" w:hAnsi="標楷體"/>
        </w:rPr>
        <w:t>前往素有法國春天山城之美譽</w:t>
      </w:r>
      <w:r w:rsidRPr="0083110F">
        <w:rPr>
          <w:rFonts w:ascii="標楷體" w:eastAsia="標楷體" w:hAnsi="標楷體"/>
          <w:b/>
          <w:color w:val="0070C0"/>
        </w:rPr>
        <w:t>【</w:t>
      </w:r>
      <w:r w:rsidRPr="0083110F">
        <w:rPr>
          <w:rFonts w:ascii="標楷體" w:eastAsia="標楷體" w:hAnsi="標楷體" w:hint="eastAsia"/>
          <w:b/>
          <w:color w:val="0070C0"/>
        </w:rPr>
        <w:t>巴拿</w:t>
      </w:r>
      <w:r w:rsidRPr="0083110F">
        <w:rPr>
          <w:rFonts w:ascii="標楷體" w:eastAsia="標楷體" w:hAnsi="標楷體"/>
          <w:b/>
          <w:color w:val="0070C0"/>
        </w:rPr>
        <w:t>山】</w:t>
      </w:r>
      <w:proofErr w:type="gramStart"/>
      <w:r w:rsidRPr="0083110F">
        <w:rPr>
          <w:rFonts w:ascii="標楷體" w:eastAsia="標楷體" w:hAnsi="標楷體" w:hint="eastAsia"/>
        </w:rPr>
        <w:t>（</w:t>
      </w:r>
      <w:proofErr w:type="spellStart"/>
      <w:proofErr w:type="gramEnd"/>
      <w:r w:rsidRPr="0083110F">
        <w:rPr>
          <w:rFonts w:ascii="標楷體" w:eastAsia="標楷體" w:hAnsi="標楷體" w:hint="eastAsia"/>
        </w:rPr>
        <w:t>BaNa</w:t>
      </w:r>
      <w:proofErr w:type="spellEnd"/>
      <w:r w:rsidRPr="0083110F">
        <w:rPr>
          <w:rFonts w:ascii="標楷體" w:eastAsia="標楷體" w:hAnsi="標楷體" w:hint="eastAsia"/>
        </w:rPr>
        <w:t xml:space="preserve"> Hills)位於峴港以西40公里處，早期法國殖民時代中，海拔1487米，氣溫長年較山下低6℃至8℃，清涼又舒適。早於20世紀初，這</w:t>
      </w:r>
      <w:proofErr w:type="gramStart"/>
      <w:r w:rsidRPr="0083110F">
        <w:rPr>
          <w:rFonts w:ascii="標楷體" w:eastAsia="標楷體" w:hAnsi="標楷體" w:hint="eastAsia"/>
        </w:rPr>
        <w:t>裏</w:t>
      </w:r>
      <w:proofErr w:type="gramEnd"/>
      <w:r w:rsidRPr="0083110F">
        <w:rPr>
          <w:rFonts w:ascii="標楷體" w:eastAsia="標楷體" w:hAnsi="標楷體" w:hint="eastAsia"/>
        </w:rPr>
        <w:t>已是法國人的避暑勝地，近年當地政府將</w:t>
      </w:r>
      <w:proofErr w:type="gramStart"/>
      <w:r w:rsidRPr="0083110F">
        <w:rPr>
          <w:rFonts w:ascii="標楷體" w:eastAsia="標楷體" w:hAnsi="標楷體" w:hint="eastAsia"/>
        </w:rPr>
        <w:t>巴拿山重新</w:t>
      </w:r>
      <w:proofErr w:type="gramEnd"/>
      <w:r w:rsidRPr="0083110F">
        <w:rPr>
          <w:rFonts w:ascii="標楷體" w:eastAsia="標楷體" w:hAnsi="標楷體" w:hint="eastAsia"/>
        </w:rPr>
        <w:t>發展，打造成一個休閒度假區，在山上大興土木，不但建大佛、寺廟，還重修昔日法國人的酒窖，</w:t>
      </w:r>
      <w:proofErr w:type="gramStart"/>
      <w:r w:rsidRPr="0083110F">
        <w:rPr>
          <w:rFonts w:ascii="標楷體" w:eastAsia="標楷體" w:hAnsi="標楷體" w:hint="eastAsia"/>
        </w:rPr>
        <w:t>闢</w:t>
      </w:r>
      <w:proofErr w:type="gramEnd"/>
      <w:r w:rsidRPr="0083110F">
        <w:rPr>
          <w:rFonts w:ascii="標楷體" w:eastAsia="標楷體" w:hAnsi="標楷體" w:hint="eastAsia"/>
        </w:rPr>
        <w:t>建室內機動遊樂場及大型空中城堡度假村等，儼如一個空中樂園。乘纜車登山，路程要分兩段，第1段是2009年被列入《健力士世界紀錄》的</w:t>
      </w:r>
      <w:r w:rsidRPr="0083110F">
        <w:rPr>
          <w:rFonts w:ascii="標楷體" w:eastAsia="標楷體" w:hAnsi="標楷體" w:hint="eastAsia"/>
          <w:b/>
          <w:color w:val="0070C0"/>
        </w:rPr>
        <w:t>「全球最長及落差最大</w:t>
      </w:r>
      <w:proofErr w:type="gramStart"/>
      <w:r w:rsidRPr="0083110F">
        <w:rPr>
          <w:rFonts w:ascii="標楷體" w:eastAsia="標楷體" w:hAnsi="標楷體" w:hint="eastAsia"/>
          <w:b/>
          <w:color w:val="0070C0"/>
        </w:rPr>
        <w:t>的單纜吊車</w:t>
      </w:r>
      <w:proofErr w:type="gramEnd"/>
      <w:r w:rsidRPr="0083110F">
        <w:rPr>
          <w:rFonts w:ascii="標楷體" w:eastAsia="標楷體" w:hAnsi="標楷體" w:hint="eastAsia"/>
          <w:b/>
          <w:color w:val="0070C0"/>
        </w:rPr>
        <w:t>」</w:t>
      </w:r>
      <w:r w:rsidRPr="0083110F">
        <w:rPr>
          <w:rFonts w:ascii="標楷體" w:eastAsia="標楷體" w:hAnsi="標楷體" w:hint="eastAsia"/>
        </w:rPr>
        <w:t>，總長約5,042米，由設在景區入口的1號纜車站出發，前往海拔1,330多米的2號Ba Na纜車站，全程需時約20分鐘。纜車開始攀升的頭10分鐘，腳下盡是樹林、山澗，之後開始變得雲霧繚繞，感覺如騰雲駕霧；下車後，再轉乘小火車</w:t>
      </w:r>
      <w:r w:rsidRPr="0083110F">
        <w:rPr>
          <w:rFonts w:ascii="標楷體" w:eastAsia="標楷體" w:hAnsi="標楷體" w:hint="eastAsia"/>
          <w:color w:val="FF0000"/>
        </w:rPr>
        <w:t>(瑞士少女峰觀光小火車-復刻版)</w:t>
      </w:r>
      <w:r w:rsidRPr="0083110F">
        <w:rPr>
          <w:rFonts w:ascii="標楷體" w:eastAsia="標楷體" w:hAnsi="標楷體" w:hint="eastAsia"/>
        </w:rPr>
        <w:t>，到殖民時期法國人在山上興建的隱蔽法國百年酒窖參觀，然後沿山路而下，到大佛和靈應寺參拜，那</w:t>
      </w:r>
      <w:proofErr w:type="gramStart"/>
      <w:r w:rsidRPr="0083110F">
        <w:rPr>
          <w:rFonts w:ascii="標楷體" w:eastAsia="標楷體" w:hAnsi="標楷體" w:hint="eastAsia"/>
        </w:rPr>
        <w:t>裏</w:t>
      </w:r>
      <w:proofErr w:type="gramEnd"/>
      <w:r w:rsidRPr="0083110F">
        <w:rPr>
          <w:rFonts w:ascii="標楷體" w:eastAsia="標楷體" w:hAnsi="標楷體" w:hint="eastAsia"/>
        </w:rPr>
        <w:t xml:space="preserve">有個數十米高、用白色大理石建造的釋迦牟尼坐像，近看相當宏偉，像下刻了多幅石雕畫，釋迦俯視含笑的表情，令人感覺親切。 </w:t>
      </w:r>
    </w:p>
    <w:p w:rsidR="009973EF" w:rsidRPr="0083110F" w:rsidRDefault="009973EF" w:rsidP="003C46DE">
      <w:pPr>
        <w:snapToGrid w:val="0"/>
        <w:jc w:val="both"/>
        <w:rPr>
          <w:rFonts w:ascii="標楷體" w:eastAsia="標楷體" w:hAnsi="標楷體"/>
        </w:rPr>
      </w:pPr>
      <w:r w:rsidRPr="0083110F">
        <w:rPr>
          <w:rFonts w:ascii="標楷體" w:eastAsia="標楷體" w:hAnsi="標楷體" w:hint="eastAsia"/>
          <w:b/>
          <w:color w:val="0070C0"/>
        </w:rPr>
        <w:lastRenderedPageBreak/>
        <w:t>「Ba Na Hill法國城堡」：</w:t>
      </w:r>
      <w:r w:rsidRPr="0083110F">
        <w:rPr>
          <w:rFonts w:ascii="標楷體" w:eastAsia="標楷體" w:hAnsi="標楷體" w:hint="eastAsia"/>
        </w:rPr>
        <w:t>有如置身歐洲中世紀的時光中，來到這裡有如來到人間仙境，乘上纜車往外看著一望無際的遼闊森林、茂密叢林和瀑布，縱橫溪谷</w:t>
      </w:r>
      <w:proofErr w:type="gramStart"/>
      <w:r w:rsidRPr="0083110F">
        <w:rPr>
          <w:rFonts w:ascii="標楷體" w:eastAsia="標楷體" w:hAnsi="標楷體" w:hint="eastAsia"/>
        </w:rPr>
        <w:t>其間，</w:t>
      </w:r>
      <w:proofErr w:type="gramEnd"/>
      <w:r w:rsidRPr="0083110F">
        <w:rPr>
          <w:rFonts w:ascii="標楷體" w:eastAsia="標楷體" w:hAnsi="標楷體" w:hint="eastAsia"/>
        </w:rPr>
        <w:t>除了欣賞原始的生態，不時還會有白雲相間、雲霧飄過，猶如一幅山水畫，置身於仙境般，感受與大自然美好與清新。</w:t>
      </w:r>
    </w:p>
    <w:p w:rsidR="009973EF" w:rsidRPr="0083110F" w:rsidRDefault="00F94E3F" w:rsidP="003C46DE">
      <w:pPr>
        <w:snapToGrid w:val="0"/>
        <w:jc w:val="both"/>
        <w:rPr>
          <w:rFonts w:ascii="標楷體" w:eastAsia="標楷體" w:hAnsi="標楷體"/>
        </w:rPr>
      </w:pPr>
      <w:r>
        <w:rPr>
          <w:rFonts w:ascii="標楷體" w:eastAsia="標楷體" w:hAnsi="標楷體" w:hint="eastAsia"/>
          <w:noProof/>
        </w:rPr>
        <w:drawing>
          <wp:anchor distT="0" distB="0" distL="114300" distR="114300" simplePos="0" relativeHeight="251665408" behindDoc="1" locked="0" layoutInCell="1" allowOverlap="1" wp14:anchorId="6822B3B2" wp14:editId="16549E24">
            <wp:simplePos x="0" y="0"/>
            <wp:positionH relativeFrom="column">
              <wp:posOffset>4583430</wp:posOffset>
            </wp:positionH>
            <wp:positionV relativeFrom="paragraph">
              <wp:posOffset>1399540</wp:posOffset>
            </wp:positionV>
            <wp:extent cx="2419350" cy="1924050"/>
            <wp:effectExtent l="0" t="0" r="0" b="0"/>
            <wp:wrapThrough wrapText="bothSides">
              <wp:wrapPolygon edited="0">
                <wp:start x="0" y="0"/>
                <wp:lineTo x="0" y="21386"/>
                <wp:lineTo x="21430" y="21386"/>
                <wp:lineTo x="21430" y="0"/>
                <wp:lineTo x="0" y="0"/>
              </wp:wrapPolygon>
            </wp:wrapThrough>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878183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9350" cy="19240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drawing>
          <wp:anchor distT="0" distB="0" distL="114300" distR="114300" simplePos="0" relativeHeight="251663360" behindDoc="1" locked="0" layoutInCell="1" allowOverlap="1" wp14:anchorId="4CA94461" wp14:editId="14B11296">
            <wp:simplePos x="0" y="0"/>
            <wp:positionH relativeFrom="column">
              <wp:posOffset>2592705</wp:posOffset>
            </wp:positionH>
            <wp:positionV relativeFrom="paragraph">
              <wp:posOffset>1399540</wp:posOffset>
            </wp:positionV>
            <wp:extent cx="1885950" cy="1924050"/>
            <wp:effectExtent l="0" t="0" r="0" b="0"/>
            <wp:wrapTight wrapText="bothSides">
              <wp:wrapPolygon edited="0">
                <wp:start x="0" y="0"/>
                <wp:lineTo x="0" y="21386"/>
                <wp:lineTo x="21382" y="21386"/>
                <wp:lineTo x="21382"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越.jpg"/>
                    <pic:cNvPicPr/>
                  </pic:nvPicPr>
                  <pic:blipFill rotWithShape="1">
                    <a:blip r:embed="rId34" cstate="print">
                      <a:extLst>
                        <a:ext uri="{28A0092B-C50C-407E-A947-70E740481C1C}">
                          <a14:useLocalDpi xmlns:a14="http://schemas.microsoft.com/office/drawing/2010/main" val="0"/>
                        </a:ext>
                      </a:extLst>
                    </a:blip>
                    <a:srcRect t="12500"/>
                    <a:stretch/>
                  </pic:blipFill>
                  <pic:spPr bwMode="auto">
                    <a:xfrm>
                      <a:off x="0" y="0"/>
                      <a:ext cx="1885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600">
        <w:rPr>
          <w:rFonts w:ascii="標楷體" w:eastAsia="標楷體" w:hAnsi="標楷體" w:hint="eastAsia"/>
          <w:noProof/>
        </w:rPr>
        <w:drawing>
          <wp:anchor distT="0" distB="0" distL="114300" distR="114300" simplePos="0" relativeHeight="251664384" behindDoc="1" locked="0" layoutInCell="1" allowOverlap="1" wp14:anchorId="16F25833" wp14:editId="6A2E516D">
            <wp:simplePos x="0" y="0"/>
            <wp:positionH relativeFrom="column">
              <wp:posOffset>1905</wp:posOffset>
            </wp:positionH>
            <wp:positionV relativeFrom="paragraph">
              <wp:posOffset>1399540</wp:posOffset>
            </wp:positionV>
            <wp:extent cx="2505075" cy="1949450"/>
            <wp:effectExtent l="0" t="0" r="9525" b="0"/>
            <wp:wrapTight wrapText="bothSides">
              <wp:wrapPolygon edited="0">
                <wp:start x="0" y="0"/>
                <wp:lineTo x="0" y="21319"/>
                <wp:lineTo x="21518" y="21319"/>
                <wp:lineTo x="21518"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878183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5075" cy="1949450"/>
                    </a:xfrm>
                    <a:prstGeom prst="rect">
                      <a:avLst/>
                    </a:prstGeom>
                  </pic:spPr>
                </pic:pic>
              </a:graphicData>
            </a:graphic>
            <wp14:sizeRelH relativeFrom="page">
              <wp14:pctWidth>0</wp14:pctWidth>
            </wp14:sizeRelH>
            <wp14:sizeRelV relativeFrom="page">
              <wp14:pctHeight>0</wp14:pctHeight>
            </wp14:sizeRelV>
          </wp:anchor>
        </w:drawing>
      </w:r>
      <w:r w:rsidR="00996600" w:rsidRPr="0083110F">
        <w:rPr>
          <w:rFonts w:ascii="標楷體" w:eastAsia="標楷體" w:hAnsi="標楷體" w:hint="eastAsia"/>
          <w:b/>
          <w:color w:val="0070C0"/>
        </w:rPr>
        <w:t>「</w:t>
      </w:r>
      <w:r w:rsidR="00045051">
        <w:rPr>
          <w:rFonts w:ascii="標楷體" w:eastAsia="標楷體" w:hAnsi="標楷體" w:hint="eastAsia"/>
          <w:b/>
          <w:color w:val="0070C0"/>
        </w:rPr>
        <w:t>黃</w:t>
      </w:r>
      <w:r w:rsidR="00996600">
        <w:rPr>
          <w:rFonts w:ascii="標楷體" w:eastAsia="標楷體" w:hAnsi="標楷體" w:hint="eastAsia"/>
          <w:b/>
          <w:color w:val="0070C0"/>
        </w:rPr>
        <w:t>金橋</w:t>
      </w:r>
      <w:r w:rsidR="00996600" w:rsidRPr="0083110F">
        <w:rPr>
          <w:rFonts w:ascii="標楷體" w:eastAsia="標楷體" w:hAnsi="標楷體" w:hint="eastAsia"/>
          <w:b/>
          <w:color w:val="0070C0"/>
        </w:rPr>
        <w:t>」：</w:t>
      </w:r>
      <w:r w:rsidR="00996600" w:rsidRPr="00996600">
        <w:rPr>
          <w:rFonts w:ascii="標楷體" w:eastAsia="標楷體" w:hAnsi="標楷體" w:hint="eastAsia"/>
        </w:rPr>
        <w:t>金橋位於太陽世界巴納山天台花園，海拔1,414米。這座橋連接到馬賽和波爾多站，從山腳下或法國村莊的客人參觀花園。在空中，橋樑就像一條近150米長的輝煌“絲帶”，包括8個跨度， 最多：21.2米。這條“絲帶”由兩隻巨大的雙手支撐著不堪重負。與橋樑的優雅相反，苔蘚手構成了古老而懷舊的氛圍。 根據設計TA是山神的手，從岩石山脈中拉出一條絲綢金條，幫助村民到達懷孕的花園。 眾所周知，甲板高出地面23.8米，寬12.8米，直徑約2米憑藉這種獨特的設計和獨特的地理位置，建築師認為金橋與蘭卡威天空吊橋（馬來西亞）一樣令人印象深刻 - 這是世界上最負盛名的設計橋樑之</w:t>
      </w:r>
      <w:proofErr w:type="gramStart"/>
      <w:r w:rsidR="00996600" w:rsidRPr="00996600">
        <w:rPr>
          <w:rFonts w:ascii="標楷體" w:eastAsia="標楷體" w:hAnsi="標楷體" w:hint="eastAsia"/>
        </w:rPr>
        <w:t>一</w:t>
      </w:r>
      <w:proofErr w:type="gramEnd"/>
      <w:r w:rsidR="00996600" w:rsidRPr="00996600">
        <w:rPr>
          <w:rFonts w:ascii="標楷體" w:eastAsia="標楷體" w:hAnsi="標楷體" w:hint="eastAsia"/>
        </w:rPr>
        <w:t>。 在世界上最令人印象深刻。</w:t>
      </w:r>
      <w:r w:rsidR="00996600">
        <w:rPr>
          <w:rFonts w:ascii="標楷體" w:eastAsia="標楷體" w:hAnsi="標楷體"/>
          <w:b/>
          <w:color w:val="0070C0"/>
        </w:rPr>
        <w:br/>
      </w:r>
      <w:r w:rsidR="009973EF" w:rsidRPr="0083110F">
        <w:rPr>
          <w:rFonts w:ascii="標楷體" w:eastAsia="標楷體" w:hAnsi="標楷體" w:hint="eastAsia"/>
          <w:b/>
          <w:color w:val="0070C0"/>
        </w:rPr>
        <w:t>「杜莎夫人蠟像館(如需參觀，須現場自付入場券VND100,000-約US5)」：</w:t>
      </w:r>
      <w:r w:rsidR="009973EF" w:rsidRPr="0083110F">
        <w:rPr>
          <w:rFonts w:ascii="標楷體" w:eastAsia="標楷體" w:hAnsi="標楷體" w:hint="eastAsia"/>
        </w:rPr>
        <w:t>館內超過一百尊栩栩如生的蠟像，遊客可以於全新的韓流專區與RAIN</w:t>
      </w:r>
      <w:proofErr w:type="gramStart"/>
      <w:r w:rsidR="009973EF" w:rsidRPr="0083110F">
        <w:rPr>
          <w:rFonts w:ascii="標楷體" w:eastAsia="標楷體" w:hAnsi="標楷體" w:hint="eastAsia"/>
        </w:rPr>
        <w:t>來段熱舞</w:t>
      </w:r>
      <w:proofErr w:type="gramEnd"/>
      <w:r w:rsidR="009973EF" w:rsidRPr="0083110F">
        <w:rPr>
          <w:rFonts w:ascii="標楷體" w:eastAsia="標楷體" w:hAnsi="標楷體" w:hint="eastAsia"/>
        </w:rPr>
        <w:t>POSE，以及感受熾熱韓風；於全新的功夫專區與成龍切磋功夫；與美國總統歐巴馬在</w:t>
      </w:r>
      <w:proofErr w:type="gramStart"/>
      <w:r w:rsidR="009973EF" w:rsidRPr="0083110F">
        <w:rPr>
          <w:rFonts w:ascii="標楷體" w:eastAsia="標楷體" w:hAnsi="標楷體" w:hint="eastAsia"/>
        </w:rPr>
        <w:t>白宮裡合照</w:t>
      </w:r>
      <w:proofErr w:type="gramEnd"/>
      <w:r w:rsidR="009973EF" w:rsidRPr="0083110F">
        <w:rPr>
          <w:rFonts w:ascii="標楷體" w:eastAsia="標楷體" w:hAnsi="標楷體" w:hint="eastAsia"/>
        </w:rPr>
        <w:t>；並進入虛擬人物及超級英雄的世界～魔幻王國。</w:t>
      </w:r>
    </w:p>
    <w:p w:rsidR="009973EF" w:rsidRPr="0083110F" w:rsidRDefault="009973EF" w:rsidP="003C46DE">
      <w:pPr>
        <w:snapToGrid w:val="0"/>
        <w:jc w:val="both"/>
        <w:rPr>
          <w:rFonts w:ascii="標楷體" w:eastAsia="標楷體" w:hAnsi="標楷體"/>
        </w:rPr>
      </w:pPr>
      <w:r w:rsidRPr="0083110F">
        <w:rPr>
          <w:rFonts w:ascii="標楷體" w:eastAsia="標楷體" w:hAnsi="標楷體" w:hint="eastAsia"/>
          <w:b/>
          <w:color w:val="0070C0"/>
        </w:rPr>
        <w:t>「Fantasy Park樂園室內遊樂園」：</w:t>
      </w:r>
      <w:r w:rsidRPr="0083110F">
        <w:rPr>
          <w:rFonts w:ascii="標楷體" w:eastAsia="標楷體" w:hAnsi="標楷體" w:hint="eastAsia"/>
        </w:rPr>
        <w:t>擁有最新的室內遊樂設施，您可以搭乘刺激的自由落體，或前往5D立體電影進行互動式的遊戲，當然還有許多適合親子的遊樂</w:t>
      </w:r>
      <w:proofErr w:type="gramStart"/>
      <w:r w:rsidRPr="0083110F">
        <w:rPr>
          <w:rFonts w:ascii="標楷體" w:eastAsia="標楷體" w:hAnsi="標楷體" w:hint="eastAsia"/>
        </w:rPr>
        <w:t>設施及攀岩</w:t>
      </w:r>
      <w:proofErr w:type="gramEnd"/>
      <w:r w:rsidRPr="0083110F">
        <w:rPr>
          <w:rFonts w:ascii="標楷體" w:eastAsia="標楷體" w:hAnsi="標楷體" w:hint="eastAsia"/>
        </w:rPr>
        <w:t>運動等，一定要體驗最長的戶外斜坡滑車，可以自由控制著滑車，</w:t>
      </w:r>
      <w:proofErr w:type="gramStart"/>
      <w:r w:rsidRPr="0083110F">
        <w:rPr>
          <w:rFonts w:ascii="標楷體" w:eastAsia="標楷體" w:hAnsi="標楷體" w:hint="eastAsia"/>
        </w:rPr>
        <w:t>悠閒著</w:t>
      </w:r>
      <w:proofErr w:type="gramEnd"/>
      <w:r w:rsidRPr="0083110F">
        <w:rPr>
          <w:rFonts w:ascii="標楷體" w:eastAsia="標楷體" w:hAnsi="標楷體" w:hint="eastAsia"/>
        </w:rPr>
        <w:t>在迷宮花園中，在這裡一票到底，你可以盡情遊玩。</w:t>
      </w:r>
    </w:p>
    <w:p w:rsidR="009973EF" w:rsidRPr="0083110F" w:rsidRDefault="009973EF" w:rsidP="003C46DE">
      <w:pPr>
        <w:snapToGrid w:val="0"/>
        <w:jc w:val="both"/>
        <w:rPr>
          <w:rFonts w:ascii="標楷體" w:eastAsia="標楷體" w:hAnsi="標楷體"/>
        </w:rPr>
      </w:pPr>
      <w:r w:rsidRPr="0083110F">
        <w:rPr>
          <w:rFonts w:ascii="標楷體" w:eastAsia="標楷體" w:hAnsi="標楷體" w:hint="eastAsia"/>
          <w:b/>
          <w:color w:val="0070C0"/>
        </w:rPr>
        <w:t>「LUGE 滑車」：</w:t>
      </w:r>
      <w:r w:rsidRPr="0083110F">
        <w:rPr>
          <w:rFonts w:ascii="標楷體" w:eastAsia="標楷體" w:hAnsi="標楷體" w:hint="eastAsia"/>
        </w:rPr>
        <w:t>從半山腰搭成LUGE滑車，一路滑行下來，沿著650公尺的跑道迅速滑下，</w:t>
      </w:r>
      <w:proofErr w:type="gramStart"/>
      <w:r w:rsidRPr="0083110F">
        <w:rPr>
          <w:rFonts w:ascii="標楷體" w:eastAsia="標楷體" w:hAnsi="標楷體" w:hint="eastAsia"/>
        </w:rPr>
        <w:t>拐過一彎</w:t>
      </w:r>
      <w:proofErr w:type="gramEnd"/>
      <w:r w:rsidRPr="0083110F">
        <w:rPr>
          <w:rFonts w:ascii="標楷體" w:eastAsia="標楷體" w:hAnsi="標楷體" w:hint="eastAsia"/>
        </w:rPr>
        <w:t>又一彎，完全自主控制車速加倍刺激！全程約5分鐘，讓您想一玩再玩。</w:t>
      </w:r>
    </w:p>
    <w:p w:rsidR="009973EF" w:rsidRPr="0083110F" w:rsidRDefault="009973EF" w:rsidP="003C46DE">
      <w:pPr>
        <w:snapToGrid w:val="0"/>
        <w:jc w:val="both"/>
        <w:rPr>
          <w:rFonts w:ascii="標楷體" w:eastAsia="標楷體" w:hAnsi="標楷體"/>
        </w:rPr>
      </w:pPr>
      <w:r w:rsidRPr="0083110F">
        <w:rPr>
          <w:rFonts w:ascii="標楷體" w:eastAsia="標楷體" w:hAnsi="標楷體" w:hint="eastAsia"/>
        </w:rPr>
        <w:t>下午驅車前往中國文化色彩濃厚的古埠</w:t>
      </w:r>
      <w:r w:rsidRPr="0083110F">
        <w:rPr>
          <w:rFonts w:ascii="標楷體" w:eastAsia="標楷體" w:hAnsi="標楷體" w:hint="eastAsia"/>
          <w:b/>
          <w:color w:val="0070C0"/>
        </w:rPr>
        <w:t>【會安】</w:t>
      </w:r>
      <w:r w:rsidRPr="0083110F">
        <w:rPr>
          <w:rFonts w:ascii="標楷體" w:eastAsia="標楷體" w:hAnsi="標楷體" w:hint="eastAsia"/>
        </w:rPr>
        <w:t>展開本日精采的古都之旅。會安古埠位於</w:t>
      </w:r>
      <w:proofErr w:type="gramStart"/>
      <w:r w:rsidRPr="0083110F">
        <w:rPr>
          <w:rFonts w:ascii="標楷體" w:eastAsia="標楷體" w:hAnsi="標楷體" w:hint="eastAsia"/>
        </w:rPr>
        <w:t>峴</w:t>
      </w:r>
      <w:proofErr w:type="gramEnd"/>
      <w:r w:rsidRPr="0083110F">
        <w:rPr>
          <w:rFonts w:ascii="標楷體" w:eastAsia="標楷體" w:hAnsi="標楷體" w:hint="eastAsia"/>
        </w:rPr>
        <w:t>港東南方約</w:t>
      </w:r>
      <w:smartTag w:uri="urn:schemas-microsoft-com:office:smarttags" w:element="chmetcnv">
        <w:smartTagPr>
          <w:attr w:name="TCSC" w:val="0"/>
          <w:attr w:name="NumberType" w:val="1"/>
          <w:attr w:name="Negative" w:val="False"/>
          <w:attr w:name="HasSpace" w:val="False"/>
          <w:attr w:name="SourceValue" w:val="30"/>
          <w:attr w:name="UnitName" w:val="公里"/>
        </w:smartTagPr>
        <w:r w:rsidRPr="0083110F">
          <w:rPr>
            <w:rFonts w:ascii="標楷體" w:eastAsia="標楷體" w:hAnsi="標楷體" w:hint="eastAsia"/>
          </w:rPr>
          <w:t>30公里</w:t>
        </w:r>
      </w:smartTag>
      <w:r w:rsidRPr="0083110F">
        <w:rPr>
          <w:rFonts w:ascii="標楷體" w:eastAsia="標楷體" w:hAnsi="標楷體" w:hint="eastAsia"/>
        </w:rPr>
        <w:t>之秋邦河，於南中國海的出海口三角洲處，為一海岸都市。在占婆王朝時期即為連結中國、印度、阿拉伯的貿易重鎮，十分繁榮。之後，16 ~ 17世紀成為阮朝的貿易中心，城內居住許多日本人，據說最多曾達上千人，隨著日本江戶幕府鎖國政策的施行，日本人越來越少，反而是中國人增多了。較古老的城鎮都有帶點中國南部的色彩。民家、會館、寺廟、市場、碼頭等各種建築沿著老街櫛比鱗次，特別安排遊覽十七世紀的古老城鎮--會安古鎮，此鎮位於</w:t>
      </w:r>
      <w:proofErr w:type="gramStart"/>
      <w:r w:rsidRPr="0083110F">
        <w:rPr>
          <w:rFonts w:ascii="標楷體" w:eastAsia="標楷體" w:hAnsi="標楷體" w:hint="eastAsia"/>
        </w:rPr>
        <w:t>峴</w:t>
      </w:r>
      <w:proofErr w:type="gramEnd"/>
      <w:r w:rsidRPr="0083110F">
        <w:rPr>
          <w:rFonts w:ascii="標楷體" w:eastAsia="標楷體" w:hAnsi="標楷體" w:hint="eastAsia"/>
        </w:rPr>
        <w:t>港東南方約</w:t>
      </w:r>
      <w:smartTag w:uri="urn:schemas-microsoft-com:office:smarttags" w:element="chmetcnv">
        <w:smartTagPr>
          <w:attr w:name="UnitName" w:val="km"/>
          <w:attr w:name="SourceValue" w:val="30"/>
          <w:attr w:name="HasSpace" w:val="False"/>
          <w:attr w:name="Negative" w:val="False"/>
          <w:attr w:name="NumberType" w:val="1"/>
          <w:attr w:name="TCSC" w:val="0"/>
        </w:smartTagPr>
        <w:r w:rsidRPr="0083110F">
          <w:rPr>
            <w:rFonts w:ascii="標楷體" w:eastAsia="標楷體" w:hAnsi="標楷體" w:hint="eastAsia"/>
          </w:rPr>
          <w:t>30KM</w:t>
        </w:r>
      </w:smartTag>
      <w:r w:rsidRPr="0083110F">
        <w:rPr>
          <w:rFonts w:ascii="標楷體" w:eastAsia="標楷體" w:hAnsi="標楷體" w:hint="eastAsia"/>
        </w:rPr>
        <w:t>處，為中古時代中國、印度、日本海運交易據點，因文化彙集交流，古老建築風格一直留存至，</w:t>
      </w:r>
      <w:proofErr w:type="gramStart"/>
      <w:r w:rsidRPr="0083110F">
        <w:rPr>
          <w:rFonts w:ascii="標楷體" w:eastAsia="標楷體" w:hAnsi="標楷體" w:hint="eastAsia"/>
        </w:rPr>
        <w:t>令會安</w:t>
      </w:r>
      <w:proofErr w:type="gramEnd"/>
      <w:r w:rsidRPr="0083110F">
        <w:rPr>
          <w:rFonts w:ascii="標楷體" w:eastAsia="標楷體" w:hAnsi="標楷體" w:hint="eastAsia"/>
        </w:rPr>
        <w:t>古城古樸中帶點悠閒，感覺上有點像中國雲南的麗江。會安於西元1999年列入世界文化遺產。首先參觀</w:t>
      </w:r>
      <w:r w:rsidRPr="0083110F">
        <w:rPr>
          <w:rFonts w:ascii="標楷體" w:eastAsia="標楷體" w:hAnsi="標楷體" w:hint="eastAsia"/>
          <w:b/>
          <w:color w:val="0070C0"/>
        </w:rPr>
        <w:t>【福建會館】</w:t>
      </w:r>
      <w:r w:rsidRPr="0083110F">
        <w:rPr>
          <w:rFonts w:ascii="標楷體" w:eastAsia="標楷體" w:hAnsi="標楷體" w:hint="eastAsia"/>
        </w:rPr>
        <w:t>又名</w:t>
      </w:r>
      <w:r w:rsidRPr="0083110F">
        <w:rPr>
          <w:rFonts w:ascii="標楷體" w:eastAsia="標楷體" w:hAnsi="標楷體" w:hint="eastAsia"/>
          <w:b/>
          <w:color w:val="0070C0"/>
        </w:rPr>
        <w:t>【金山寺】</w:t>
      </w:r>
      <w:r w:rsidRPr="0083110F">
        <w:rPr>
          <w:rFonts w:ascii="標楷體" w:eastAsia="標楷體" w:hAnsi="標楷體" w:hint="eastAsia"/>
        </w:rPr>
        <w:t>，是會安古城最大的會館，我們入內參觀這集建築、藝術精華於一身，是古街最有魅力的旅遊點。此會館是1759年由福建華僑所建，是福建人供奉神佛、先賢、同鄉聚會的場所，會館按【三】字型建築，從陳</w:t>
      </w:r>
      <w:proofErr w:type="gramStart"/>
      <w:r w:rsidRPr="0083110F">
        <w:rPr>
          <w:rFonts w:ascii="標楷體" w:eastAsia="標楷體" w:hAnsi="標楷體" w:hint="eastAsia"/>
        </w:rPr>
        <w:t>富街到</w:t>
      </w:r>
      <w:proofErr w:type="gramEnd"/>
      <w:r w:rsidRPr="0083110F">
        <w:rPr>
          <w:rFonts w:ascii="標楷體" w:eastAsia="標楷體" w:hAnsi="標楷體" w:hint="eastAsia"/>
        </w:rPr>
        <w:t>潘周楨街，佈局依次為：三觀、前院、水池、樹木、東西兩排屋子、正殿、後院、</w:t>
      </w:r>
      <w:proofErr w:type="gramStart"/>
      <w:r w:rsidRPr="0083110F">
        <w:rPr>
          <w:rFonts w:ascii="標楷體" w:eastAsia="標楷體" w:hAnsi="標楷體" w:hint="eastAsia"/>
        </w:rPr>
        <w:t>後殿等</w:t>
      </w:r>
      <w:proofErr w:type="gramEnd"/>
      <w:r w:rsidRPr="0083110F">
        <w:rPr>
          <w:rFonts w:ascii="標楷體" w:eastAsia="標楷體" w:hAnsi="標楷體" w:hint="eastAsia"/>
        </w:rPr>
        <w:t>。正殿供奉救護海難的女神【天后聖母】、【觀世音菩薩】、【財神】，和三位保護生育女神及12位穩婆。</w:t>
      </w:r>
    </w:p>
    <w:p w:rsidR="00707C8D" w:rsidRPr="008254B0" w:rsidRDefault="00707C8D" w:rsidP="00707C8D">
      <w:pPr>
        <w:spacing w:line="200" w:lineRule="atLeast"/>
        <w:jc w:val="both"/>
        <w:rPr>
          <w:rFonts w:ascii="標楷體" w:eastAsia="標楷體" w:hAnsi="標楷體"/>
          <w:sz w:val="26"/>
          <w:szCs w:val="26"/>
        </w:rPr>
      </w:pPr>
      <w:r w:rsidRPr="008254B0">
        <w:rPr>
          <w:rFonts w:ascii="標楷體" w:eastAsia="標楷體" w:hAnsi="標楷體" w:hint="eastAsia"/>
          <w:b/>
          <w:color w:val="FF0000"/>
          <w:sz w:val="26"/>
          <w:szCs w:val="26"/>
        </w:rPr>
        <w:t>特別貼心為您在會安古鎮的民宅中，輕鬆享用一頓法式浪漫風情的下午茶吧!!</w:t>
      </w:r>
    </w:p>
    <w:p w:rsidR="00707C8D" w:rsidRPr="008254B0" w:rsidRDefault="00707C8D" w:rsidP="00707C8D">
      <w:pPr>
        <w:spacing w:line="200" w:lineRule="atLeast"/>
        <w:jc w:val="both"/>
        <w:rPr>
          <w:rFonts w:ascii="標楷體" w:eastAsia="標楷體" w:hAnsi="標楷體"/>
          <w:color w:val="FF0000"/>
          <w:sz w:val="26"/>
          <w:szCs w:val="26"/>
        </w:rPr>
      </w:pPr>
      <w:r w:rsidRPr="008254B0">
        <w:rPr>
          <w:rFonts w:ascii="標楷體" w:eastAsia="標楷體" w:hAnsi="標楷體" w:hint="eastAsia"/>
          <w:color w:val="FF0000"/>
          <w:sz w:val="26"/>
          <w:szCs w:val="26"/>
        </w:rPr>
        <w:t>下午茶菜單：</w:t>
      </w:r>
    </w:p>
    <w:p w:rsidR="00707C8D" w:rsidRPr="008254B0" w:rsidRDefault="00707C8D" w:rsidP="00707C8D">
      <w:pPr>
        <w:spacing w:line="200" w:lineRule="atLeast"/>
        <w:jc w:val="both"/>
        <w:rPr>
          <w:rFonts w:ascii="標楷體" w:eastAsia="標楷體" w:hAnsi="標楷體"/>
          <w:color w:val="FF0000"/>
          <w:sz w:val="26"/>
          <w:szCs w:val="26"/>
        </w:rPr>
      </w:pPr>
      <w:r w:rsidRPr="008254B0">
        <w:rPr>
          <w:rFonts w:ascii="標楷體" w:eastAsia="標楷體" w:hAnsi="標楷體" w:hint="eastAsia"/>
          <w:color w:val="FF0000"/>
          <w:sz w:val="26"/>
          <w:szCs w:val="26"/>
        </w:rPr>
        <w:t>水果類：四種季節性水果</w:t>
      </w:r>
    </w:p>
    <w:p w:rsidR="00707C8D" w:rsidRPr="008254B0" w:rsidRDefault="00707C8D" w:rsidP="00707C8D">
      <w:pPr>
        <w:spacing w:line="200" w:lineRule="atLeast"/>
        <w:jc w:val="both"/>
        <w:rPr>
          <w:rFonts w:ascii="標楷體" w:eastAsia="標楷體" w:hAnsi="標楷體"/>
          <w:color w:val="FF0000"/>
          <w:sz w:val="26"/>
          <w:szCs w:val="26"/>
        </w:rPr>
      </w:pPr>
      <w:proofErr w:type="gramStart"/>
      <w:r w:rsidRPr="008254B0">
        <w:rPr>
          <w:rFonts w:ascii="標楷體" w:eastAsia="標楷體" w:hAnsi="標楷體" w:hint="eastAsia"/>
          <w:color w:val="FF0000"/>
          <w:sz w:val="26"/>
          <w:szCs w:val="26"/>
        </w:rPr>
        <w:t>餅類</w:t>
      </w:r>
      <w:proofErr w:type="gramEnd"/>
      <w:r w:rsidRPr="008254B0">
        <w:rPr>
          <w:rFonts w:ascii="標楷體" w:eastAsia="標楷體" w:hAnsi="標楷體" w:hint="eastAsia"/>
          <w:color w:val="FF0000"/>
          <w:sz w:val="26"/>
          <w:szCs w:val="26"/>
        </w:rPr>
        <w:t>：五種越式糕餅小點</w:t>
      </w:r>
    </w:p>
    <w:p w:rsidR="00707C8D" w:rsidRPr="008254B0" w:rsidRDefault="00707C8D" w:rsidP="00707C8D">
      <w:pPr>
        <w:spacing w:line="200" w:lineRule="atLeast"/>
        <w:jc w:val="both"/>
        <w:rPr>
          <w:rFonts w:ascii="標楷體" w:eastAsia="標楷體" w:hAnsi="標楷體"/>
          <w:color w:val="FF0000"/>
          <w:sz w:val="26"/>
          <w:szCs w:val="26"/>
        </w:rPr>
      </w:pPr>
      <w:r w:rsidRPr="008254B0">
        <w:rPr>
          <w:rFonts w:ascii="標楷體" w:eastAsia="標楷體" w:hAnsi="標楷體" w:hint="eastAsia"/>
          <w:color w:val="FF0000"/>
          <w:sz w:val="26"/>
          <w:szCs w:val="26"/>
        </w:rPr>
        <w:t>飲料：茶，咖啡</w:t>
      </w:r>
    </w:p>
    <w:p w:rsidR="009973EF" w:rsidRPr="0083110F" w:rsidRDefault="008F2866" w:rsidP="003C46DE">
      <w:pPr>
        <w:snapToGrid w:val="0"/>
        <w:jc w:val="both"/>
        <w:rPr>
          <w:rFonts w:ascii="標楷體" w:eastAsia="標楷體" w:hAnsi="標楷體"/>
        </w:rPr>
      </w:pPr>
      <w:r>
        <w:rPr>
          <w:rFonts w:ascii="標楷體" w:eastAsia="標楷體" w:hAnsi="標楷體" w:hint="eastAsia"/>
        </w:rPr>
        <w:t>隨後</w:t>
      </w:r>
      <w:r w:rsidR="009973EF" w:rsidRPr="0083110F">
        <w:rPr>
          <w:rFonts w:ascii="標楷體" w:eastAsia="標楷體" w:hAnsi="標楷體" w:hint="eastAsia"/>
        </w:rPr>
        <w:t>前往</w:t>
      </w:r>
      <w:r w:rsidR="009973EF" w:rsidRPr="0083110F">
        <w:rPr>
          <w:rFonts w:ascii="標楷體" w:eastAsia="標楷體" w:hAnsi="標楷體" w:hint="eastAsia"/>
          <w:b/>
          <w:color w:val="0070C0"/>
        </w:rPr>
        <w:t>【日本橋】</w:t>
      </w:r>
      <w:r w:rsidR="009973EF" w:rsidRPr="0083110F">
        <w:rPr>
          <w:rFonts w:ascii="標楷體" w:eastAsia="標楷體" w:hAnsi="標楷體" w:hint="eastAsia"/>
        </w:rPr>
        <w:t>，又名</w:t>
      </w:r>
      <w:r w:rsidR="009973EF" w:rsidRPr="0083110F">
        <w:rPr>
          <w:rFonts w:ascii="標楷體" w:eastAsia="標楷體" w:hAnsi="標楷體" w:hint="eastAsia"/>
          <w:b/>
          <w:color w:val="0070C0"/>
        </w:rPr>
        <w:t>【來遠橋】</w:t>
      </w:r>
      <w:r w:rsidR="009973EF" w:rsidRPr="0083110F">
        <w:rPr>
          <w:rFonts w:ascii="標楷體" w:eastAsia="標楷體" w:hAnsi="標楷體" w:hint="eastAsia"/>
        </w:rPr>
        <w:t>或</w:t>
      </w:r>
      <w:r w:rsidR="009973EF" w:rsidRPr="0083110F">
        <w:rPr>
          <w:rFonts w:ascii="標楷體" w:eastAsia="標楷體" w:hAnsi="標楷體" w:hint="eastAsia"/>
          <w:b/>
          <w:color w:val="0070C0"/>
        </w:rPr>
        <w:t>【寺橋】</w:t>
      </w:r>
      <w:r w:rsidR="009973EF" w:rsidRPr="0083110F">
        <w:rPr>
          <w:rFonts w:ascii="標楷體" w:eastAsia="標楷體" w:hAnsi="標楷體" w:hint="eastAsia"/>
        </w:rPr>
        <w:t>，這是會安的</w:t>
      </w:r>
      <w:proofErr w:type="gramStart"/>
      <w:r w:rsidR="009973EF" w:rsidRPr="0083110F">
        <w:rPr>
          <w:rFonts w:ascii="標楷體" w:eastAsia="標楷體" w:hAnsi="標楷體" w:hint="eastAsia"/>
        </w:rPr>
        <w:t>唯一古橋</w:t>
      </w:r>
      <w:proofErr w:type="gramEnd"/>
      <w:r w:rsidR="009973EF" w:rsidRPr="0083110F">
        <w:rPr>
          <w:rFonts w:ascii="標楷體" w:eastAsia="標楷體" w:hAnsi="標楷體" w:hint="eastAsia"/>
        </w:rPr>
        <w:t>，成了會安的標誌，</w:t>
      </w:r>
      <w:proofErr w:type="gramStart"/>
      <w:r w:rsidR="009973EF" w:rsidRPr="0083110F">
        <w:rPr>
          <w:rFonts w:ascii="標楷體" w:eastAsia="標楷體" w:hAnsi="標楷體" w:hint="eastAsia"/>
        </w:rPr>
        <w:t>這木造橋</w:t>
      </w:r>
      <w:proofErr w:type="gramEnd"/>
      <w:r w:rsidR="009973EF" w:rsidRPr="0083110F">
        <w:rPr>
          <w:rFonts w:ascii="標楷體" w:eastAsia="標楷體" w:hAnsi="標楷體" w:hint="eastAsia"/>
        </w:rPr>
        <w:t>橫跨流入</w:t>
      </w:r>
      <w:r w:rsidR="009973EF" w:rsidRPr="0083110F">
        <w:rPr>
          <w:rFonts w:ascii="標楷體" w:eastAsia="標楷體" w:hAnsi="標楷體" w:hint="eastAsia"/>
          <w:b/>
          <w:color w:val="0070C0"/>
        </w:rPr>
        <w:t>【秋盆河】</w:t>
      </w:r>
      <w:r w:rsidR="009973EF" w:rsidRPr="0083110F">
        <w:rPr>
          <w:rFonts w:ascii="標楷體" w:eastAsia="標楷體" w:hAnsi="標楷體" w:hint="eastAsia"/>
        </w:rPr>
        <w:t>的小渠，連接阮氏明開和陳富兩街，由日本和中國商人籌建於17世紀初。日本橋長</w:t>
      </w:r>
      <w:smartTag w:uri="urn:schemas-microsoft-com:office:smarttags" w:element="chmetcnv">
        <w:smartTagPr>
          <w:attr w:name="UnitName" w:val="米"/>
          <w:attr w:name="SourceValue" w:val="18"/>
          <w:attr w:name="HasSpace" w:val="False"/>
          <w:attr w:name="Negative" w:val="False"/>
          <w:attr w:name="NumberType" w:val="1"/>
          <w:attr w:name="TCSC" w:val="0"/>
        </w:smartTagPr>
        <w:r w:rsidR="009973EF" w:rsidRPr="0083110F">
          <w:rPr>
            <w:rFonts w:ascii="標楷體" w:eastAsia="標楷體" w:hAnsi="標楷體" w:hint="eastAsia"/>
          </w:rPr>
          <w:t>18米</w:t>
        </w:r>
      </w:smartTag>
      <w:r w:rsidR="009973EF" w:rsidRPr="0083110F">
        <w:rPr>
          <w:rFonts w:ascii="標楷體" w:eastAsia="標楷體" w:hAnsi="標楷體" w:hint="eastAsia"/>
        </w:rPr>
        <w:t>、分7格，蓋</w:t>
      </w:r>
      <w:proofErr w:type="gramStart"/>
      <w:r w:rsidR="009973EF" w:rsidRPr="0083110F">
        <w:rPr>
          <w:rFonts w:ascii="標楷體" w:eastAsia="標楷體" w:hAnsi="標楷體" w:hint="eastAsia"/>
        </w:rPr>
        <w:t>陰陽瓦，</w:t>
      </w:r>
      <w:proofErr w:type="gramEnd"/>
      <w:r w:rsidR="009973EF" w:rsidRPr="0083110F">
        <w:rPr>
          <w:rFonts w:ascii="標楷體" w:eastAsia="標楷體" w:hAnsi="標楷體" w:hint="eastAsia"/>
        </w:rPr>
        <w:t>建築獨特，寺和</w:t>
      </w:r>
      <w:proofErr w:type="gramStart"/>
      <w:r w:rsidR="009973EF" w:rsidRPr="0083110F">
        <w:rPr>
          <w:rFonts w:ascii="標楷體" w:eastAsia="標楷體" w:hAnsi="標楷體" w:hint="eastAsia"/>
        </w:rPr>
        <w:t>橋均為木製</w:t>
      </w:r>
      <w:proofErr w:type="gramEnd"/>
      <w:r w:rsidR="009973EF" w:rsidRPr="0083110F">
        <w:rPr>
          <w:rFonts w:ascii="標楷體" w:eastAsia="標楷體" w:hAnsi="標楷體" w:hint="eastAsia"/>
        </w:rPr>
        <w:t>，橋兩頭設置</w:t>
      </w:r>
      <w:proofErr w:type="gramStart"/>
      <w:r w:rsidR="009973EF" w:rsidRPr="0083110F">
        <w:rPr>
          <w:rFonts w:ascii="標楷體" w:eastAsia="標楷體" w:hAnsi="標楷體" w:hint="eastAsia"/>
        </w:rPr>
        <w:t>坐姿猴和</w:t>
      </w:r>
      <w:proofErr w:type="gramEnd"/>
      <w:r w:rsidR="009973EF" w:rsidRPr="0083110F">
        <w:rPr>
          <w:rFonts w:ascii="標楷體" w:eastAsia="標楷體" w:hAnsi="標楷體" w:hint="eastAsia"/>
        </w:rPr>
        <w:t>狗雕像，相傳它們是古代日本尊崇的吉祥物（也有說是由猴年開始興建，到狗年完成的說法），橋中央一側建寺，供奉</w:t>
      </w:r>
      <w:r w:rsidR="009973EF" w:rsidRPr="0083110F">
        <w:rPr>
          <w:rFonts w:ascii="標楷體" w:eastAsia="標楷體" w:hAnsi="標楷體" w:hint="eastAsia"/>
          <w:b/>
          <w:color w:val="0070C0"/>
        </w:rPr>
        <w:t>【北帝鎮武】</w:t>
      </w:r>
      <w:r w:rsidR="009973EF" w:rsidRPr="0083110F">
        <w:rPr>
          <w:rFonts w:ascii="標楷體" w:eastAsia="標楷體" w:hAnsi="標楷體" w:hint="eastAsia"/>
        </w:rPr>
        <w:t>，</w:t>
      </w:r>
      <w:r w:rsidR="009973EF" w:rsidRPr="0083110F">
        <w:rPr>
          <w:rFonts w:ascii="標楷體" w:eastAsia="標楷體" w:hAnsi="標楷體" w:hint="eastAsia"/>
        </w:rPr>
        <w:lastRenderedPageBreak/>
        <w:t>以</w:t>
      </w:r>
      <w:proofErr w:type="gramStart"/>
      <w:r w:rsidR="009973EF" w:rsidRPr="0083110F">
        <w:rPr>
          <w:rFonts w:ascii="標楷體" w:eastAsia="標楷體" w:hAnsi="標楷體" w:hint="eastAsia"/>
        </w:rPr>
        <w:t>鎮壓水怪</w:t>
      </w:r>
      <w:proofErr w:type="gramEnd"/>
      <w:r w:rsidR="009973EF" w:rsidRPr="0083110F">
        <w:rPr>
          <w:rFonts w:ascii="標楷體" w:eastAsia="標楷體" w:hAnsi="標楷體" w:hint="eastAsia"/>
        </w:rPr>
        <w:t>、保護平安的神靈。爾後我們沿著</w:t>
      </w:r>
      <w:proofErr w:type="gramStart"/>
      <w:r w:rsidR="009973EF" w:rsidRPr="0083110F">
        <w:rPr>
          <w:rFonts w:ascii="標楷體" w:eastAsia="標楷體" w:hAnsi="標楷體" w:hint="eastAsia"/>
        </w:rPr>
        <w:t>陳富街瀏覽</w:t>
      </w:r>
      <w:proofErr w:type="gramEnd"/>
      <w:r w:rsidR="009973EF" w:rsidRPr="0083110F">
        <w:rPr>
          <w:rFonts w:ascii="標楷體" w:eastAsia="標楷體" w:hAnsi="標楷體" w:hint="eastAsia"/>
        </w:rPr>
        <w:t>，經過許多古街中的古屋，都開店賣各種手工藝品，再經過廣東會館、</w:t>
      </w:r>
      <w:proofErr w:type="gramStart"/>
      <w:r w:rsidR="009973EF" w:rsidRPr="0083110F">
        <w:rPr>
          <w:rFonts w:ascii="標楷體" w:eastAsia="標楷體" w:hAnsi="標楷體" w:hint="eastAsia"/>
        </w:rPr>
        <w:t>廣肇會館</w:t>
      </w:r>
      <w:proofErr w:type="gramEnd"/>
      <w:r w:rsidR="009973EF" w:rsidRPr="0083110F">
        <w:rPr>
          <w:rFonts w:ascii="標楷體" w:eastAsia="標楷體" w:hAnsi="標楷體" w:hint="eastAsia"/>
        </w:rPr>
        <w:t>、福建會館、百年古屋、中央市場….處處顯露了獨特的文化氣息。</w:t>
      </w:r>
      <w:r w:rsidR="009973EF" w:rsidRPr="0083110F">
        <w:rPr>
          <w:rFonts w:ascii="標楷體" w:eastAsia="標楷體" w:hAnsi="標楷體" w:hint="eastAsia"/>
          <w:color w:val="0070C0"/>
        </w:rPr>
        <w:t>於1999年12月被列入【世界文化遺產】</w:t>
      </w:r>
      <w:r w:rsidR="009973EF" w:rsidRPr="0083110F">
        <w:rPr>
          <w:rFonts w:ascii="標楷體" w:eastAsia="標楷體" w:hAnsi="標楷體" w:hint="eastAsia"/>
        </w:rPr>
        <w:t>。走入古城有如瀏覽一座活生生的歷史博物館，城裡的古蹟與人們的生活息息相關，彷彿置身其中，腳踩石板路，眼觀雕</w:t>
      </w:r>
      <w:proofErr w:type="gramStart"/>
      <w:r w:rsidR="009973EF" w:rsidRPr="0083110F">
        <w:rPr>
          <w:rFonts w:ascii="標楷體" w:eastAsia="標楷體" w:hAnsi="標楷體" w:hint="eastAsia"/>
        </w:rPr>
        <w:t>樑</w:t>
      </w:r>
      <w:proofErr w:type="gramEnd"/>
      <w:r w:rsidR="009973EF" w:rsidRPr="0083110F">
        <w:rPr>
          <w:rFonts w:ascii="標楷體" w:eastAsia="標楷體" w:hAnsi="標楷體" w:hint="eastAsia"/>
        </w:rPr>
        <w:t>畫棟樑的樓宇，古色古香的氛圍，彷彿進入了時光倒流。</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265"/>
        <w:gridCol w:w="1134"/>
        <w:gridCol w:w="2409"/>
        <w:gridCol w:w="996"/>
        <w:gridCol w:w="3115"/>
      </w:tblGrid>
      <w:tr w:rsidR="009973EF" w:rsidRPr="0083110F" w:rsidTr="004707E1">
        <w:tc>
          <w:tcPr>
            <w:tcW w:w="996"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7FBF18FB" wp14:editId="612E49D8">
                  <wp:extent cx="495300" cy="295275"/>
                  <wp:effectExtent l="0" t="0" r="0" b="9525"/>
                  <wp:docPr id="14" name="圖片 1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265" w:type="dxa"/>
            <w:vAlign w:val="center"/>
          </w:tcPr>
          <w:p w:rsidR="009973EF" w:rsidRPr="0083110F" w:rsidRDefault="009973EF" w:rsidP="003C46DE">
            <w:pPr>
              <w:widowControl/>
              <w:snapToGrid w:val="0"/>
              <w:jc w:val="center"/>
              <w:rPr>
                <w:rFonts w:ascii="標楷體" w:eastAsia="標楷體" w:hAnsi="標楷體" w:cs="新細明體"/>
                <w:kern w:val="0"/>
              </w:rPr>
            </w:pPr>
            <w:r w:rsidRPr="0083110F">
              <w:rPr>
                <w:rFonts w:ascii="標楷體" w:eastAsia="標楷體" w:hAnsi="標楷體" w:hint="eastAsia"/>
                <w:color w:val="000000"/>
              </w:rPr>
              <w:t>飯店內早餐</w:t>
            </w:r>
          </w:p>
        </w:tc>
        <w:tc>
          <w:tcPr>
            <w:tcW w:w="1134"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47D3DCA1" wp14:editId="25C3DB51">
                  <wp:extent cx="495300" cy="295275"/>
                  <wp:effectExtent l="0" t="0" r="0" b="9525"/>
                  <wp:docPr id="13" name="圖片 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409" w:type="dxa"/>
            <w:vAlign w:val="center"/>
          </w:tcPr>
          <w:p w:rsidR="009973EF" w:rsidRPr="0083110F" w:rsidRDefault="004707E1" w:rsidP="003C46DE">
            <w:pPr>
              <w:snapToGrid w:val="0"/>
              <w:jc w:val="center"/>
              <w:rPr>
                <w:rFonts w:ascii="標楷體" w:eastAsia="標楷體" w:hAnsi="標楷體"/>
              </w:rPr>
            </w:pPr>
            <w:proofErr w:type="gramStart"/>
            <w:r>
              <w:rPr>
                <w:rFonts w:ascii="標楷體" w:eastAsia="標楷體" w:hAnsi="標楷體" w:hint="eastAsia"/>
                <w:color w:val="000000"/>
              </w:rPr>
              <w:t>巴拿山自助餐</w:t>
            </w:r>
            <w:proofErr w:type="gramEnd"/>
            <w:r>
              <w:rPr>
                <w:rFonts w:ascii="標楷體" w:eastAsia="標楷體" w:hAnsi="標楷體" w:hint="eastAsia"/>
                <w:color w:val="000000"/>
              </w:rPr>
              <w:t>10USD</w:t>
            </w:r>
          </w:p>
        </w:tc>
        <w:tc>
          <w:tcPr>
            <w:tcW w:w="996"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65C16932" wp14:editId="47ED9AE6">
                  <wp:extent cx="495300" cy="295275"/>
                  <wp:effectExtent l="0" t="0" r="0" b="9525"/>
                  <wp:docPr id="12" name="圖片 1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3115" w:type="dxa"/>
            <w:vAlign w:val="center"/>
          </w:tcPr>
          <w:p w:rsidR="009973EF" w:rsidRPr="0083110F" w:rsidRDefault="00707C8D" w:rsidP="00707C8D">
            <w:pPr>
              <w:snapToGrid w:val="0"/>
              <w:jc w:val="center"/>
              <w:rPr>
                <w:rFonts w:ascii="標楷體" w:eastAsia="標楷體" w:hAnsi="標楷體"/>
              </w:rPr>
            </w:pPr>
            <w:r w:rsidRPr="005C1942">
              <w:rPr>
                <w:rFonts w:ascii="標楷體" w:eastAsia="標楷體" w:hAnsi="標楷體" w:cs="Courier New"/>
              </w:rPr>
              <w:t xml:space="preserve">峴港劉師傅餐廳 </w:t>
            </w:r>
            <w:r>
              <w:rPr>
                <w:rFonts w:ascii="標楷體" w:eastAsia="標楷體" w:hAnsi="標楷體" w:cs="Courier New" w:hint="eastAsia"/>
              </w:rPr>
              <w:br/>
            </w:r>
            <w:r w:rsidRPr="005C1942">
              <w:rPr>
                <w:rFonts w:ascii="標楷體" w:eastAsia="標楷體" w:hAnsi="標楷體" w:cs="Courier New"/>
              </w:rPr>
              <w:t>海鮮火鍋吃到飽</w:t>
            </w:r>
            <w:r w:rsidRPr="005C1942">
              <w:rPr>
                <w:rFonts w:ascii="標楷體" w:eastAsia="標楷體" w:hAnsi="標楷體" w:cs="Courier New" w:hint="eastAsia"/>
              </w:rPr>
              <w:t>15</w:t>
            </w:r>
            <w:r>
              <w:rPr>
                <w:rFonts w:ascii="標楷體" w:eastAsia="標楷體" w:hAnsi="標楷體" w:cs="Courier New" w:hint="eastAsia"/>
              </w:rPr>
              <w:t>USD</w:t>
            </w:r>
          </w:p>
        </w:tc>
      </w:tr>
      <w:tr w:rsidR="009973EF" w:rsidRPr="0083110F" w:rsidTr="008F2866">
        <w:trPr>
          <w:trHeight w:val="377"/>
        </w:trPr>
        <w:tc>
          <w:tcPr>
            <w:tcW w:w="996" w:type="dxa"/>
            <w:vAlign w:val="center"/>
          </w:tcPr>
          <w:p w:rsidR="009973EF" w:rsidRPr="0083110F" w:rsidRDefault="009973EF" w:rsidP="003C46DE">
            <w:pPr>
              <w:snapToGrid w:val="0"/>
              <w:rPr>
                <w:rFonts w:ascii="標楷體" w:eastAsia="標楷體" w:hAnsi="標楷體"/>
                <w:color w:val="000099"/>
              </w:rPr>
            </w:pPr>
            <w:r w:rsidRPr="0083110F">
              <w:rPr>
                <w:rFonts w:ascii="標楷體" w:eastAsia="標楷體" w:hAnsi="標楷體"/>
                <w:noProof/>
                <w:color w:val="000099"/>
              </w:rPr>
              <w:drawing>
                <wp:inline distT="0" distB="0" distL="0" distR="0" wp14:anchorId="30FAF44E" wp14:editId="267B3046">
                  <wp:extent cx="495300" cy="295275"/>
                  <wp:effectExtent l="0" t="0" r="0" b="9525"/>
                  <wp:docPr id="11" name="圖片 1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9919" w:type="dxa"/>
            <w:gridSpan w:val="5"/>
            <w:vAlign w:val="center"/>
          </w:tcPr>
          <w:p w:rsidR="009973EF" w:rsidRPr="0083110F" w:rsidRDefault="008F2866" w:rsidP="003C46DE">
            <w:pPr>
              <w:widowControl/>
              <w:snapToGrid w:val="0"/>
              <w:jc w:val="both"/>
              <w:rPr>
                <w:rFonts w:ascii="標楷體" w:eastAsia="標楷體" w:hAnsi="標楷體"/>
                <w:color w:val="000099"/>
              </w:rPr>
            </w:pPr>
            <w:r>
              <w:rPr>
                <w:rFonts w:ascii="標楷體" w:eastAsia="標楷體" w:hAnsi="標楷體" w:cs="新細明體" w:hint="eastAsia"/>
                <w:bCs/>
                <w:color w:val="FF9900"/>
              </w:rPr>
              <w:t xml:space="preserve">★★★★★ </w:t>
            </w:r>
            <w:hyperlink r:id="rId36" w:history="1">
              <w:proofErr w:type="gramStart"/>
              <w:r w:rsidRPr="00B830F9">
                <w:rPr>
                  <w:rStyle w:val="a5"/>
                  <w:rFonts w:ascii="標楷體" w:eastAsia="標楷體" w:hAnsi="標楷體" w:hint="eastAsia"/>
                </w:rPr>
                <w:t>峴港芒青</w:t>
              </w:r>
              <w:proofErr w:type="gramEnd"/>
              <w:r w:rsidRPr="00B830F9">
                <w:rPr>
                  <w:rStyle w:val="a5"/>
                  <w:rFonts w:ascii="標楷體" w:eastAsia="標楷體" w:hAnsi="標楷體" w:cs="新細明體"/>
                </w:rPr>
                <w:t xml:space="preserve">MUONG </w:t>
              </w:r>
            </w:hyperlink>
            <w:r>
              <w:rPr>
                <w:rFonts w:ascii="標楷體" w:eastAsia="標楷體" w:hAnsi="標楷體" w:cs="新細明體" w:hint="eastAsia"/>
                <w:bCs/>
              </w:rPr>
              <w:t>(或)</w:t>
            </w:r>
            <w:r>
              <w:rPr>
                <w:rFonts w:ascii="標楷體" w:eastAsia="標楷體" w:hAnsi="標楷體" w:cs="新細明體" w:hint="eastAsia"/>
                <w:bCs/>
                <w:color w:val="FF9900"/>
              </w:rPr>
              <w:t xml:space="preserve"> </w:t>
            </w:r>
            <w:hyperlink r:id="rId37" w:history="1">
              <w:r>
                <w:rPr>
                  <w:rStyle w:val="a5"/>
                  <w:rFonts w:ascii="標楷體" w:eastAsia="標楷體" w:hAnsi="標楷體" w:cs="新細明體" w:hint="eastAsia"/>
                  <w:bCs/>
                </w:rPr>
                <w:t>峴港皇家 MERCURE</w:t>
              </w:r>
            </w:hyperlink>
            <w:r>
              <w:rPr>
                <w:rFonts w:ascii="標楷體" w:eastAsia="標楷體" w:hAnsi="標楷體" w:cs="新細明體" w:hint="eastAsia"/>
                <w:bCs/>
              </w:rPr>
              <w:t xml:space="preserve"> </w:t>
            </w:r>
            <w:r>
              <w:rPr>
                <w:rFonts w:ascii="標楷體" w:eastAsia="標楷體" w:hAnsi="標楷體" w:hint="eastAsia"/>
                <w:sz w:val="22"/>
                <w:szCs w:val="22"/>
              </w:rPr>
              <w:t>(</w:t>
            </w:r>
            <w:r>
              <w:rPr>
                <w:rFonts w:ascii="標楷體" w:eastAsia="標楷體" w:hAnsi="標楷體" w:hint="eastAsia"/>
              </w:rPr>
              <w:t xml:space="preserve">或) </w:t>
            </w:r>
            <w:hyperlink r:id="rId38" w:history="1">
              <w:r w:rsidRPr="00AB567A">
                <w:rPr>
                  <w:rStyle w:val="a5"/>
                  <w:rFonts w:ascii="標楷體" w:eastAsia="標楷體" w:hAnsi="標楷體" w:cs="新細明體"/>
                  <w:bCs/>
                </w:rPr>
                <w:t>One Opera Danang Hotel</w:t>
              </w:r>
            </w:hyperlink>
            <w:r>
              <w:rPr>
                <w:rFonts w:ascii="標楷體" w:eastAsia="標楷體" w:hAnsi="標楷體" w:cs="新細明體" w:hint="eastAsia"/>
                <w:bCs/>
              </w:rPr>
              <w:t xml:space="preserve"> (或) </w:t>
            </w:r>
            <w:r>
              <w:rPr>
                <w:rFonts w:ascii="標楷體" w:eastAsia="標楷體" w:hAnsi="標楷體" w:cs="新細明體"/>
                <w:bCs/>
              </w:rPr>
              <w:br/>
            </w:r>
            <w:hyperlink r:id="rId39" w:history="1">
              <w:r w:rsidRPr="00497580">
                <w:rPr>
                  <w:rStyle w:val="a5"/>
                  <w:rFonts w:ascii="標楷體" w:eastAsia="標楷體" w:hAnsi="標楷體" w:cs="新細明體" w:hint="eastAsia"/>
                  <w:bCs/>
                </w:rPr>
                <w:t>峴港NOVOHTEL</w:t>
              </w:r>
            </w:hyperlink>
            <w:r>
              <w:rPr>
                <w:rFonts w:ascii="標楷體" w:eastAsia="標楷體" w:hAnsi="標楷體" w:cs="新細明體" w:hint="eastAsia"/>
                <w:bCs/>
              </w:rPr>
              <w:t xml:space="preserve"> 或</w:t>
            </w:r>
            <w:r>
              <w:rPr>
                <w:rFonts w:ascii="標楷體" w:eastAsia="標楷體" w:hAnsi="標楷體" w:hint="eastAsia"/>
              </w:rPr>
              <w:t>同級</w:t>
            </w:r>
            <w:r w:rsidRPr="007A66D8">
              <w:rPr>
                <w:rFonts w:ascii="標楷體" w:eastAsia="標楷體" w:hAnsi="標楷體" w:hint="eastAsia"/>
                <w:bCs/>
                <w:color w:val="000000"/>
              </w:rPr>
              <w:t>【二人一室】</w:t>
            </w:r>
          </w:p>
        </w:tc>
      </w:tr>
    </w:tbl>
    <w:p w:rsidR="009973EF" w:rsidRPr="003C46DE" w:rsidRDefault="009973EF" w:rsidP="003C46DE">
      <w:pPr>
        <w:snapToGrid w:val="0"/>
        <w:jc w:val="both"/>
        <w:rPr>
          <w:rFonts w:ascii="標楷體" w:eastAsia="標楷體" w:hAnsi="標楷體"/>
          <w:b/>
          <w:color w:val="0000FF"/>
          <w:sz w:val="28"/>
          <w:szCs w:val="28"/>
        </w:rPr>
      </w:pPr>
      <w:r w:rsidRPr="0083110F">
        <w:rPr>
          <w:rFonts w:ascii="標楷體" w:eastAsia="標楷體" w:hAnsi="標楷體" w:hint="eastAsia"/>
        </w:rPr>
        <w:br/>
      </w:r>
      <w:r w:rsidRPr="003C46DE">
        <w:rPr>
          <w:rFonts w:ascii="標楷體" w:eastAsia="標楷體" w:hAnsi="標楷體" w:hint="eastAsia"/>
          <w:b/>
          <w:color w:val="0000FF"/>
          <w:sz w:val="28"/>
          <w:szCs w:val="28"/>
        </w:rPr>
        <w:t>第四天  會安</w:t>
      </w:r>
      <w:proofErr w:type="gramStart"/>
      <w:r w:rsidRPr="003C46DE">
        <w:rPr>
          <w:rFonts w:ascii="標楷體" w:eastAsia="標楷體" w:hAnsi="標楷體" w:hint="eastAsia"/>
          <w:b/>
          <w:color w:val="0000FF"/>
          <w:sz w:val="28"/>
          <w:szCs w:val="28"/>
        </w:rPr>
        <w:t>迦</w:t>
      </w:r>
      <w:proofErr w:type="gramEnd"/>
      <w:r w:rsidRPr="003C46DE">
        <w:rPr>
          <w:rFonts w:ascii="標楷體" w:eastAsia="標楷體" w:hAnsi="標楷體" w:hint="eastAsia"/>
          <w:b/>
          <w:color w:val="0000FF"/>
          <w:sz w:val="28"/>
          <w:szCs w:val="28"/>
        </w:rPr>
        <w:t>南島原生態體驗(乘坐竹籃船欣賞水鄉椰林風光)</w:t>
      </w:r>
      <w:r w:rsidR="009279D2" w:rsidRPr="003C46DE">
        <w:rPr>
          <w:rFonts w:ascii="標楷體" w:eastAsia="標楷體" w:hAnsi="標楷體" w:cs="Arial"/>
          <w:b/>
          <w:color w:val="0000FF"/>
          <w:sz w:val="28"/>
          <w:szCs w:val="28"/>
        </w:rPr>
        <w:sym w:font="Webdings" w:char="F076"/>
      </w:r>
      <w:r w:rsidR="009279D2" w:rsidRPr="003C46DE">
        <w:rPr>
          <w:rFonts w:ascii="標楷體" w:eastAsia="標楷體" w:hAnsi="標楷體"/>
          <w:b/>
          <w:color w:val="0000FF"/>
          <w:sz w:val="28"/>
          <w:szCs w:val="28"/>
        </w:rPr>
        <w:t>美山聖地</w:t>
      </w:r>
      <w:r w:rsidR="009279D2" w:rsidRPr="003C46DE">
        <w:rPr>
          <w:rFonts w:ascii="標楷體" w:eastAsia="標楷體" w:hAnsi="標楷體" w:cs="Arial"/>
          <w:b/>
          <w:color w:val="0000FF"/>
          <w:sz w:val="28"/>
          <w:szCs w:val="28"/>
        </w:rPr>
        <w:sym w:font="Webdings" w:char="F076"/>
      </w:r>
      <w:proofErr w:type="gramStart"/>
      <w:r w:rsidR="009279D2" w:rsidRPr="003C46DE">
        <w:rPr>
          <w:rFonts w:ascii="標楷體" w:eastAsia="標楷體" w:hAnsi="標楷體"/>
          <w:b/>
          <w:color w:val="0000FF"/>
          <w:sz w:val="28"/>
          <w:szCs w:val="28"/>
        </w:rPr>
        <w:t>占婆雕</w:t>
      </w:r>
      <w:proofErr w:type="gramEnd"/>
      <w:r w:rsidR="003C46DE">
        <w:rPr>
          <w:rFonts w:ascii="標楷體" w:eastAsia="標楷體" w:hAnsi="標楷體" w:hint="eastAsia"/>
          <w:b/>
          <w:color w:val="0000FF"/>
          <w:sz w:val="28"/>
          <w:szCs w:val="28"/>
        </w:rPr>
        <w:br/>
        <w:t xml:space="preserve">        </w:t>
      </w:r>
      <w:r w:rsidR="009279D2" w:rsidRPr="003C46DE">
        <w:rPr>
          <w:rFonts w:ascii="標楷體" w:eastAsia="標楷體" w:hAnsi="標楷體"/>
          <w:b/>
          <w:color w:val="0000FF"/>
          <w:sz w:val="28"/>
          <w:szCs w:val="28"/>
        </w:rPr>
        <w:t>刻博物館</w:t>
      </w:r>
    </w:p>
    <w:p w:rsidR="009973EF" w:rsidRPr="0083110F" w:rsidRDefault="009973EF" w:rsidP="003C46DE">
      <w:pPr>
        <w:snapToGrid w:val="0"/>
        <w:jc w:val="both"/>
        <w:rPr>
          <w:rFonts w:ascii="標楷體" w:eastAsia="標楷體" w:hAnsi="標楷體"/>
        </w:rPr>
      </w:pPr>
      <w:r w:rsidRPr="0083110F">
        <w:rPr>
          <w:rFonts w:ascii="標楷體" w:eastAsia="標楷體" w:hAnsi="標楷體"/>
        </w:rPr>
        <w:t>在飯店內輕鬆的享用早餐</w:t>
      </w:r>
      <w:r w:rsidRPr="0083110F">
        <w:rPr>
          <w:rFonts w:ascii="標楷體" w:eastAsia="標楷體" w:hAnsi="標楷體" w:hint="eastAsia"/>
        </w:rPr>
        <w:t>後前往</w:t>
      </w:r>
      <w:r w:rsidRPr="0083110F">
        <w:rPr>
          <w:rFonts w:ascii="標楷體" w:eastAsia="標楷體" w:hAnsi="標楷體"/>
        </w:rPr>
        <w:t>~</w:t>
      </w:r>
      <w:r w:rsidRPr="0083110F">
        <w:rPr>
          <w:rFonts w:ascii="標楷體" w:eastAsia="標楷體" w:hAnsi="標楷體"/>
          <w:b/>
          <w:color w:val="0070C0"/>
        </w:rPr>
        <w:t>【會安迦南島原生態體驗】</w:t>
      </w:r>
      <w:r w:rsidRPr="0083110F">
        <w:rPr>
          <w:rFonts w:ascii="標楷體" w:eastAsia="標楷體" w:hAnsi="標楷體"/>
        </w:rPr>
        <w:t>。會安古鎮碼頭搭乘擺渡船出發，約30分鐘之船程，則可以抵達</w:t>
      </w:r>
      <w:proofErr w:type="gramStart"/>
      <w:r w:rsidRPr="0083110F">
        <w:rPr>
          <w:rFonts w:ascii="標楷體" w:eastAsia="標楷體" w:hAnsi="標楷體"/>
        </w:rPr>
        <w:t>秋盆河</w:t>
      </w:r>
      <w:proofErr w:type="gramEnd"/>
      <w:r w:rsidRPr="0083110F">
        <w:rPr>
          <w:rFonts w:ascii="標楷體" w:eastAsia="標楷體" w:hAnsi="標楷體"/>
        </w:rPr>
        <w:t>明珠～</w:t>
      </w:r>
      <w:proofErr w:type="gramStart"/>
      <w:r w:rsidRPr="0083110F">
        <w:rPr>
          <w:rFonts w:ascii="標楷體" w:eastAsia="標楷體" w:hAnsi="標楷體"/>
        </w:rPr>
        <w:t>迦</w:t>
      </w:r>
      <w:proofErr w:type="gramEnd"/>
      <w:r w:rsidRPr="0083110F">
        <w:rPr>
          <w:rFonts w:ascii="標楷體" w:eastAsia="標楷體" w:hAnsi="標楷體"/>
        </w:rPr>
        <w:t>南島（Dao Cam Kim），</w:t>
      </w:r>
      <w:proofErr w:type="gramStart"/>
      <w:r w:rsidRPr="0083110F">
        <w:rPr>
          <w:rFonts w:ascii="標楷體" w:eastAsia="標楷體" w:hAnsi="標楷體"/>
        </w:rPr>
        <w:t>迦</w:t>
      </w:r>
      <w:proofErr w:type="gramEnd"/>
      <w:r w:rsidRPr="0083110F">
        <w:rPr>
          <w:rFonts w:ascii="標楷體" w:eastAsia="標楷體" w:hAnsi="標楷體"/>
        </w:rPr>
        <w:t>南島主要</w:t>
      </w:r>
      <w:proofErr w:type="gramStart"/>
      <w:r w:rsidRPr="0083110F">
        <w:rPr>
          <w:rFonts w:ascii="標楷體" w:eastAsia="標楷體" w:hAnsi="標楷體"/>
        </w:rPr>
        <w:t>以水椰林</w:t>
      </w:r>
      <w:proofErr w:type="gramEnd"/>
      <w:r w:rsidRPr="0083110F">
        <w:rPr>
          <w:rFonts w:ascii="標楷體" w:eastAsia="標楷體" w:hAnsi="標楷體"/>
        </w:rPr>
        <w:t>及原生態自然風光而聞名。岸上密布</w:t>
      </w:r>
      <w:proofErr w:type="gramStart"/>
      <w:r w:rsidRPr="0083110F">
        <w:rPr>
          <w:rFonts w:ascii="標楷體" w:eastAsia="標楷體" w:hAnsi="標楷體"/>
        </w:rPr>
        <w:t>著水椰林</w:t>
      </w:r>
      <w:proofErr w:type="gramEnd"/>
      <w:r w:rsidRPr="0083110F">
        <w:rPr>
          <w:rFonts w:ascii="標楷體" w:eastAsia="標楷體" w:hAnsi="標楷體"/>
        </w:rPr>
        <w:t>、檳榔樹，島上居民大多以捕魚及木雕維生。 登上</w:t>
      </w:r>
      <w:proofErr w:type="gramStart"/>
      <w:r w:rsidRPr="0083110F">
        <w:rPr>
          <w:rFonts w:ascii="標楷體" w:eastAsia="標楷體" w:hAnsi="標楷體"/>
        </w:rPr>
        <w:t>迦</w:t>
      </w:r>
      <w:proofErr w:type="gramEnd"/>
      <w:r w:rsidRPr="0083110F">
        <w:rPr>
          <w:rFonts w:ascii="標楷體" w:eastAsia="標楷體" w:hAnsi="標楷體"/>
        </w:rPr>
        <w:t>南島後再乘上碗公船（簸箕船），在當地漁民的帶領下穿梭</w:t>
      </w:r>
      <w:proofErr w:type="gramStart"/>
      <w:r w:rsidRPr="0083110F">
        <w:rPr>
          <w:rFonts w:ascii="標楷體" w:eastAsia="標楷體" w:hAnsi="標楷體"/>
        </w:rPr>
        <w:t>椰</w:t>
      </w:r>
      <w:proofErr w:type="gramEnd"/>
      <w:r w:rsidRPr="0083110F">
        <w:rPr>
          <w:rFonts w:ascii="標楷體" w:eastAsia="標楷體" w:hAnsi="標楷體"/>
        </w:rPr>
        <w:t>林水道</w:t>
      </w:r>
      <w:proofErr w:type="gramStart"/>
      <w:r w:rsidRPr="0083110F">
        <w:rPr>
          <w:rFonts w:ascii="標楷體" w:eastAsia="標楷體" w:hAnsi="標楷體"/>
        </w:rPr>
        <w:t>之間，</w:t>
      </w:r>
      <w:proofErr w:type="gramEnd"/>
      <w:r w:rsidRPr="0083110F">
        <w:rPr>
          <w:rFonts w:ascii="標楷體" w:eastAsia="標楷體" w:hAnsi="標楷體"/>
        </w:rPr>
        <w:t>觀賞美麗的</w:t>
      </w:r>
      <w:proofErr w:type="gramStart"/>
      <w:r w:rsidRPr="0083110F">
        <w:rPr>
          <w:rFonts w:ascii="標楷體" w:eastAsia="標楷體" w:hAnsi="標楷體"/>
        </w:rPr>
        <w:t>秋盆河</w:t>
      </w:r>
      <w:proofErr w:type="gramEnd"/>
      <w:r w:rsidRPr="0083110F">
        <w:rPr>
          <w:rFonts w:ascii="標楷體" w:eastAsia="標楷體" w:hAnsi="標楷體"/>
        </w:rPr>
        <w:t>兩岸風光，感受著濃濃的鄉村休閒風。放眼望去，河道裡星星點點的簸箕船，恰似</w:t>
      </w:r>
      <w:proofErr w:type="gramStart"/>
      <w:r w:rsidRPr="0083110F">
        <w:rPr>
          <w:rFonts w:ascii="標楷體" w:eastAsia="標楷體" w:hAnsi="標楷體"/>
        </w:rPr>
        <w:t>秋盆河</w:t>
      </w:r>
      <w:proofErr w:type="gramEnd"/>
      <w:r w:rsidRPr="0083110F">
        <w:rPr>
          <w:rFonts w:ascii="標楷體" w:eastAsia="標楷體" w:hAnsi="標楷體"/>
        </w:rPr>
        <w:t>上的</w:t>
      </w:r>
      <w:proofErr w:type="gramStart"/>
      <w:r w:rsidRPr="0083110F">
        <w:rPr>
          <w:rFonts w:ascii="標楷體" w:eastAsia="標楷體" w:hAnsi="標楷體"/>
        </w:rPr>
        <w:t>一道靚麗風景</w:t>
      </w:r>
      <w:proofErr w:type="gramEnd"/>
      <w:r w:rsidRPr="0083110F">
        <w:rPr>
          <w:rFonts w:ascii="標楷體" w:eastAsia="標楷體" w:hAnsi="標楷體"/>
        </w:rPr>
        <w:t>線。而越南特有的簸箕船在椰林海風中隨波逐浪，宛若在大海中一顆顆跳動的音符，譜寫著一曲漁家風情樂章。 漁民們之中會有一位技藝高超的漁夫獨自划船出來，開始在簸箕船上表演精彩絕技，只見漁夫將圓圓的</w:t>
      </w:r>
      <w:proofErr w:type="gramStart"/>
      <w:r w:rsidRPr="0083110F">
        <w:rPr>
          <w:rFonts w:ascii="標楷體" w:eastAsia="標楷體" w:hAnsi="標楷體"/>
        </w:rPr>
        <w:t>簸箕船操控</w:t>
      </w:r>
      <w:proofErr w:type="gramEnd"/>
      <w:r w:rsidRPr="0083110F">
        <w:rPr>
          <w:rFonts w:ascii="標楷體" w:eastAsia="標楷體" w:hAnsi="標楷體"/>
        </w:rPr>
        <w:t>自如，將碗公船舞弄的旋轉翻飛，之後會挑選膽子大的旅人還可以一起參與表演，當漁夫將</w:t>
      </w:r>
      <w:proofErr w:type="gramStart"/>
      <w:r w:rsidRPr="0083110F">
        <w:rPr>
          <w:rFonts w:ascii="標楷體" w:eastAsia="標楷體" w:hAnsi="標楷體"/>
        </w:rPr>
        <w:t>簸箕船劃得</w:t>
      </w:r>
      <w:proofErr w:type="gramEnd"/>
      <w:r w:rsidRPr="0083110F">
        <w:rPr>
          <w:rFonts w:ascii="標楷體" w:eastAsia="標楷體" w:hAnsi="標楷體"/>
        </w:rPr>
        <w:t>高速旋轉，上下左右翻騰，而遊客在船中則緊緊</w:t>
      </w:r>
      <w:proofErr w:type="gramStart"/>
      <w:r w:rsidRPr="0083110F">
        <w:rPr>
          <w:rFonts w:ascii="標楷體" w:eastAsia="標楷體" w:hAnsi="標楷體"/>
        </w:rPr>
        <w:t>抓住船架</w:t>
      </w:r>
      <w:proofErr w:type="gramEnd"/>
      <w:r w:rsidRPr="0083110F">
        <w:rPr>
          <w:rFonts w:ascii="標楷體" w:eastAsia="標楷體" w:hAnsi="標楷體"/>
        </w:rPr>
        <w:t>，尖叫不已，刺激萬分，高超的技藝更是令遊客們的喝彩聲和掌聲不絕於耳。</w:t>
      </w:r>
    </w:p>
    <w:p w:rsidR="009279D2" w:rsidRPr="0083110F" w:rsidRDefault="009279D2" w:rsidP="003C46DE">
      <w:pPr>
        <w:snapToGrid w:val="0"/>
        <w:jc w:val="both"/>
        <w:rPr>
          <w:rFonts w:ascii="標楷體" w:eastAsia="標楷體" w:hAnsi="標楷體"/>
        </w:rPr>
      </w:pPr>
      <w:r w:rsidRPr="0083110F">
        <w:rPr>
          <w:rFonts w:ascii="標楷體" w:eastAsia="標楷體" w:hAnsi="標楷體"/>
          <w:b/>
          <w:color w:val="0070C0"/>
        </w:rPr>
        <w:t>【美山聖地】</w:t>
      </w:r>
      <w:r w:rsidRPr="0083110F">
        <w:rPr>
          <w:rFonts w:ascii="標楷體" w:eastAsia="標楷體" w:hAnsi="標楷體"/>
        </w:rPr>
        <w:t>距離會安古城約50公里地處於直徑約兩公里的山谷中，這裡是當年占婆王朝的神殿，是供奉濕婆神。遺址在 1885 年殖民時期被法國考古學家發現，整個用磚石頭砌成的</w:t>
      </w:r>
      <w:proofErr w:type="gramStart"/>
      <w:r w:rsidRPr="0083110F">
        <w:rPr>
          <w:rFonts w:ascii="標楷體" w:eastAsia="標楷體" w:hAnsi="標楷體"/>
        </w:rPr>
        <w:t>71座塔寺</w:t>
      </w:r>
      <w:proofErr w:type="gramEnd"/>
      <w:r w:rsidRPr="0083110F">
        <w:rPr>
          <w:rFonts w:ascii="標楷體" w:eastAsia="標楷體" w:hAnsi="標楷體"/>
        </w:rPr>
        <w:t>。約有20座不完整，但仍保持著原始模樣。</w:t>
      </w:r>
      <w:r w:rsidRPr="0083110F">
        <w:rPr>
          <w:rFonts w:ascii="標楷體" w:eastAsia="標楷體" w:hAnsi="標楷體"/>
        </w:rPr>
        <w:br/>
        <w:t>美山聖地就像是一座開放式的博物館，為占婆王國用以祭祀君主和神靈的</w:t>
      </w:r>
      <w:proofErr w:type="gramStart"/>
      <w:r w:rsidRPr="0083110F">
        <w:rPr>
          <w:rFonts w:ascii="標楷體" w:eastAsia="標楷體" w:hAnsi="標楷體"/>
        </w:rPr>
        <w:t>印度教聖都</w:t>
      </w:r>
      <w:proofErr w:type="gramEnd"/>
      <w:r w:rsidRPr="0083110F">
        <w:rPr>
          <w:rFonts w:ascii="標楷體" w:eastAsia="標楷體" w:hAnsi="標楷體"/>
        </w:rPr>
        <w:t>，建於4~13世紀末，是東南亞長期連續發現的唯一建築群體。在遺址內，破舊</w:t>
      </w:r>
      <w:proofErr w:type="gramStart"/>
      <w:r w:rsidRPr="0083110F">
        <w:rPr>
          <w:rFonts w:ascii="標楷體" w:eastAsia="標楷體" w:hAnsi="標楷體"/>
        </w:rPr>
        <w:t>的巨柱</w:t>
      </w:r>
      <w:proofErr w:type="gramEnd"/>
      <w:r w:rsidRPr="0083110F">
        <w:rPr>
          <w:rFonts w:ascii="標楷體" w:eastAsia="標楷體" w:hAnsi="標楷體"/>
        </w:rPr>
        <w:t>、石像等隨處可見，但仍不難找到當年精細的建築設計，某些石碑的</w:t>
      </w:r>
      <w:proofErr w:type="gramStart"/>
      <w:r w:rsidRPr="0083110F">
        <w:rPr>
          <w:rFonts w:ascii="標楷體" w:eastAsia="標楷體" w:hAnsi="標楷體"/>
        </w:rPr>
        <w:t>的</w:t>
      </w:r>
      <w:proofErr w:type="gramEnd"/>
      <w:r w:rsidRPr="0083110F">
        <w:rPr>
          <w:rFonts w:ascii="標楷體" w:eastAsia="標楷體" w:hAnsi="標楷體"/>
        </w:rPr>
        <w:t>圖案仍清晰可見.這個區域之奇妙，在於占</w:t>
      </w:r>
      <w:proofErr w:type="gramStart"/>
      <w:r w:rsidRPr="0083110F">
        <w:rPr>
          <w:rFonts w:ascii="標楷體" w:eastAsia="標楷體" w:hAnsi="標楷體"/>
        </w:rPr>
        <w:t>婆塔巧</w:t>
      </w:r>
      <w:proofErr w:type="gramEnd"/>
      <w:r w:rsidRPr="0083110F">
        <w:rPr>
          <w:rFonts w:ascii="標楷體" w:eastAsia="標楷體" w:hAnsi="標楷體"/>
        </w:rPr>
        <w:t>藝工匠</w:t>
      </w:r>
      <w:proofErr w:type="gramStart"/>
      <w:r w:rsidRPr="0083110F">
        <w:rPr>
          <w:rFonts w:ascii="標楷體" w:eastAsia="標楷體" w:hAnsi="標楷體"/>
        </w:rPr>
        <w:t>之建塔技術</w:t>
      </w:r>
      <w:proofErr w:type="gramEnd"/>
      <w:r w:rsidRPr="0083110F">
        <w:rPr>
          <w:rFonts w:ascii="標楷體" w:eastAsia="標楷體" w:hAnsi="標楷體"/>
        </w:rPr>
        <w:t>、石磚雕刻藝術和審美觀。在中國史書讚揚</w:t>
      </w:r>
      <w:proofErr w:type="gramStart"/>
      <w:r w:rsidRPr="0083110F">
        <w:rPr>
          <w:rFonts w:ascii="標楷體" w:eastAsia="標楷體" w:hAnsi="標楷體"/>
        </w:rPr>
        <w:t>占婆人是</w:t>
      </w:r>
      <w:proofErr w:type="gramEnd"/>
      <w:r w:rsidRPr="0083110F">
        <w:rPr>
          <w:rFonts w:ascii="標楷體" w:eastAsia="標楷體" w:hAnsi="標楷體"/>
          <w:b/>
          <w:color w:val="0070C0"/>
        </w:rPr>
        <w:t>【砌磚藝術大師】</w:t>
      </w:r>
      <w:r w:rsidRPr="0083110F">
        <w:rPr>
          <w:rFonts w:ascii="標楷體" w:eastAsia="標楷體" w:hAnsi="標楷體"/>
        </w:rPr>
        <w:t>，燒製溫度硬度均勻，密</w:t>
      </w:r>
      <w:proofErr w:type="gramStart"/>
      <w:r w:rsidRPr="0083110F">
        <w:rPr>
          <w:rFonts w:ascii="標楷體" w:eastAsia="標楷體" w:hAnsi="標楷體"/>
        </w:rPr>
        <w:t>密</w:t>
      </w:r>
      <w:proofErr w:type="gramEnd"/>
      <w:r w:rsidRPr="0083110F">
        <w:rPr>
          <w:rFonts w:ascii="標楷體" w:eastAsia="標楷體" w:hAnsi="標楷體"/>
        </w:rPr>
        <w:t>的重疊，不用灰漿，至今尚未研究出所用的是</w:t>
      </w:r>
      <w:proofErr w:type="gramStart"/>
      <w:r w:rsidRPr="0083110F">
        <w:rPr>
          <w:rFonts w:ascii="標楷體" w:eastAsia="標楷體" w:hAnsi="標楷體"/>
        </w:rPr>
        <w:t>什麼粘結劑</w:t>
      </w:r>
      <w:proofErr w:type="gramEnd"/>
      <w:r w:rsidRPr="0083110F">
        <w:rPr>
          <w:rFonts w:ascii="標楷體" w:eastAsia="標楷體" w:hAnsi="標楷體"/>
        </w:rPr>
        <w:t>。除了神殿遺跡，園區每日上演3場結合音樂和舞蹈的占婆舞蹈傳統表演，在每場約15分鐘的演出中，演奏者</w:t>
      </w:r>
      <w:proofErr w:type="gramStart"/>
      <w:r w:rsidRPr="0083110F">
        <w:rPr>
          <w:rFonts w:ascii="標楷體" w:eastAsia="標楷體" w:hAnsi="標楷體"/>
        </w:rPr>
        <w:t>吹奏著</w:t>
      </w:r>
      <w:proofErr w:type="gramEnd"/>
      <w:r w:rsidRPr="0083110F">
        <w:rPr>
          <w:rFonts w:ascii="標楷體" w:eastAsia="標楷體" w:hAnsi="標楷體"/>
        </w:rPr>
        <w:t>類似嗩吶的樂器，伴隨著眾多打擊樂器交織出帶有在地風情的樂章，接著輪到服裝充滿占婆色彩的舞者上場，舞姿特別強調手足的力與美，每根手指隨著音樂做出極致的伸展，令人印象深刻。</w:t>
      </w:r>
    </w:p>
    <w:p w:rsidR="009279D2" w:rsidRPr="0083110F" w:rsidRDefault="009279D2" w:rsidP="003C46DE">
      <w:pPr>
        <w:snapToGrid w:val="0"/>
        <w:jc w:val="both"/>
        <w:rPr>
          <w:rFonts w:ascii="標楷體" w:eastAsia="標楷體" w:hAnsi="標楷體"/>
        </w:rPr>
      </w:pPr>
      <w:r w:rsidRPr="0083110F">
        <w:rPr>
          <w:rFonts w:ascii="標楷體" w:eastAsia="標楷體" w:hAnsi="標楷體"/>
        </w:rPr>
        <w:t>美山聖地的建築，經過數百年的演化，藝術表現融合了印度教、大乘佛教，以及爪哇文化的影響，在導遊導</w:t>
      </w:r>
      <w:proofErr w:type="gramStart"/>
      <w:r w:rsidRPr="0083110F">
        <w:rPr>
          <w:rFonts w:ascii="標楷體" w:eastAsia="標楷體" w:hAnsi="標楷體"/>
        </w:rPr>
        <w:t>覽</w:t>
      </w:r>
      <w:proofErr w:type="gramEnd"/>
      <w:r w:rsidRPr="0083110F">
        <w:rPr>
          <w:rFonts w:ascii="標楷體" w:eastAsia="標楷體" w:hAnsi="標楷體"/>
        </w:rPr>
        <w:t>下認識印度教印度3大神</w:t>
      </w:r>
      <w:proofErr w:type="gramStart"/>
      <w:r w:rsidRPr="0083110F">
        <w:rPr>
          <w:rFonts w:ascii="標楷體" w:eastAsia="標楷體" w:hAnsi="標楷體"/>
        </w:rPr>
        <w:t>祇</w:t>
      </w:r>
      <w:proofErr w:type="gramEnd"/>
      <w:r w:rsidRPr="0083110F">
        <w:rPr>
          <w:rFonts w:ascii="標楷體" w:eastAsia="標楷體" w:hAnsi="標楷體"/>
        </w:rPr>
        <w:t>之</w:t>
      </w:r>
      <w:proofErr w:type="gramStart"/>
      <w:r w:rsidRPr="0083110F">
        <w:rPr>
          <w:rFonts w:ascii="標楷體" w:eastAsia="標楷體" w:hAnsi="標楷體"/>
        </w:rPr>
        <w:t>一</w:t>
      </w:r>
      <w:proofErr w:type="gramEnd"/>
      <w:r w:rsidRPr="0083110F">
        <w:rPr>
          <w:rFonts w:ascii="標楷體" w:eastAsia="標楷體" w:hAnsi="標楷體"/>
        </w:rPr>
        <w:t>的濕婆神</w:t>
      </w:r>
      <w:proofErr w:type="gramStart"/>
      <w:r w:rsidRPr="0083110F">
        <w:rPr>
          <w:rFonts w:ascii="標楷體" w:eastAsia="標楷體" w:hAnsi="標楷體"/>
        </w:rPr>
        <w:t>毗濕奴</w:t>
      </w:r>
      <w:proofErr w:type="gramEnd"/>
      <w:r w:rsidRPr="0083110F">
        <w:rPr>
          <w:rFonts w:ascii="標楷體" w:eastAsia="標楷體" w:hAnsi="標楷體"/>
        </w:rPr>
        <w:t>，職責為保護眾生，因此有多種化身來執行任務，例如印度經典文學《羅摩衍那》裡的羅摩 (Rama) 王子、《摩訶婆羅多》(Mahabharata) 裡的黑天 (Krishna)，都是</w:t>
      </w:r>
      <w:proofErr w:type="gramStart"/>
      <w:r w:rsidRPr="0083110F">
        <w:rPr>
          <w:rFonts w:ascii="標楷體" w:eastAsia="標楷體" w:hAnsi="標楷體"/>
        </w:rPr>
        <w:t>毗濕奴神</w:t>
      </w:r>
      <w:proofErr w:type="gramEnd"/>
      <w:r w:rsidRPr="0083110F">
        <w:rPr>
          <w:rFonts w:ascii="標楷體" w:eastAsia="標楷體" w:hAnsi="標楷體"/>
        </w:rPr>
        <w:t>的化身。因為此</w:t>
      </w:r>
      <w:proofErr w:type="gramStart"/>
      <w:r w:rsidRPr="0083110F">
        <w:rPr>
          <w:rFonts w:ascii="標楷體" w:eastAsia="標楷體" w:hAnsi="標楷體"/>
        </w:rPr>
        <w:t>毗濕奴</w:t>
      </w:r>
      <w:proofErr w:type="gramEnd"/>
      <w:r w:rsidRPr="0083110F">
        <w:rPr>
          <w:rFonts w:ascii="標楷體" w:eastAsia="標楷體" w:hAnsi="標楷體"/>
        </w:rPr>
        <w:t>的故事也最多，最受民間歡迎。</w:t>
      </w:r>
      <w:proofErr w:type="gramStart"/>
      <w:r w:rsidRPr="0083110F">
        <w:rPr>
          <w:rFonts w:ascii="標楷體" w:eastAsia="標楷體" w:hAnsi="標楷體"/>
        </w:rPr>
        <w:t>多臂的</w:t>
      </w:r>
      <w:proofErr w:type="gramEnd"/>
      <w:r w:rsidRPr="0083110F">
        <w:rPr>
          <w:rFonts w:ascii="標楷體" w:eastAsia="標楷體" w:hAnsi="標楷體"/>
        </w:rPr>
        <w:t>形象代表著高強的法力。</w:t>
      </w:r>
      <w:proofErr w:type="gramStart"/>
      <w:r w:rsidRPr="0083110F">
        <w:rPr>
          <w:rFonts w:ascii="標楷體" w:eastAsia="標楷體" w:hAnsi="標楷體"/>
          <w:color w:val="FF0000"/>
        </w:rPr>
        <w:t>註</w:t>
      </w:r>
      <w:proofErr w:type="gramEnd"/>
      <w:r w:rsidRPr="0083110F">
        <w:rPr>
          <w:rFonts w:ascii="標楷體" w:eastAsia="標楷體" w:hAnsi="標楷體"/>
          <w:color w:val="FF0000"/>
        </w:rPr>
        <w:t>：於1999年12月被聯合國教科文組織列為世界文化遺產</w:t>
      </w:r>
    </w:p>
    <w:p w:rsidR="009973EF" w:rsidRPr="0083110F" w:rsidRDefault="009279D2" w:rsidP="003C46DE">
      <w:pPr>
        <w:snapToGrid w:val="0"/>
        <w:jc w:val="both"/>
        <w:rPr>
          <w:rFonts w:ascii="標楷體" w:eastAsia="標楷體" w:hAnsi="標楷體"/>
          <w:color w:val="FF0000"/>
        </w:rPr>
      </w:pPr>
      <w:r w:rsidRPr="0083110F">
        <w:rPr>
          <w:rFonts w:ascii="標楷體" w:eastAsia="標楷體" w:hAnsi="標楷體"/>
          <w:b/>
          <w:color w:val="0070C0"/>
        </w:rPr>
        <w:t>【占婆雕刻博物館】</w:t>
      </w:r>
      <w:r w:rsidRPr="0083110F">
        <w:rPr>
          <w:rFonts w:ascii="標楷體" w:eastAsia="標楷體" w:hAnsi="標楷體"/>
        </w:rPr>
        <w:t>建於1915年。館內保存越南黃平省至平定省一帶出土的7-15世紀占婆石雕和</w:t>
      </w:r>
      <w:proofErr w:type="gramStart"/>
      <w:r w:rsidRPr="0083110F">
        <w:rPr>
          <w:rFonts w:ascii="標楷體" w:eastAsia="標楷體" w:hAnsi="標楷體"/>
        </w:rPr>
        <w:t>陶雕</w:t>
      </w:r>
      <w:proofErr w:type="gramEnd"/>
      <w:r w:rsidRPr="0083110F">
        <w:rPr>
          <w:rFonts w:ascii="標楷體" w:eastAsia="標楷體" w:hAnsi="標楷體"/>
        </w:rPr>
        <w:t>，有近千件大大小小的美術精品。這些複雜雕刻的沙石文物都是從越南各個地區出土的文物，很值得專程到峴港來參觀。展館內有一具美</w:t>
      </w:r>
      <w:proofErr w:type="gramStart"/>
      <w:r w:rsidRPr="0083110F">
        <w:rPr>
          <w:rFonts w:ascii="標楷體" w:eastAsia="標楷體" w:hAnsi="標楷體"/>
        </w:rPr>
        <w:t>山占婆</w:t>
      </w:r>
      <w:proofErr w:type="gramEnd"/>
      <w:r w:rsidRPr="0083110F">
        <w:rPr>
          <w:rFonts w:ascii="標楷體" w:eastAsia="標楷體" w:hAnsi="標楷體"/>
        </w:rPr>
        <w:t>的復原模型，據說這間博物館的造型便是</w:t>
      </w:r>
      <w:proofErr w:type="gramStart"/>
      <w:r w:rsidRPr="0083110F">
        <w:rPr>
          <w:rFonts w:ascii="標楷體" w:eastAsia="標楷體" w:hAnsi="標楷體"/>
        </w:rPr>
        <w:t>仿用了占婆</w:t>
      </w:r>
      <w:proofErr w:type="gramEnd"/>
      <w:r w:rsidRPr="0083110F">
        <w:rPr>
          <w:rFonts w:ascii="標楷體" w:eastAsia="標楷體" w:hAnsi="標楷體"/>
        </w:rPr>
        <w:t>塔式的建築風格，並在外牆塗上黃色，讓其在鬧市中顯得更是顯眼。</w:t>
      </w:r>
    </w:p>
    <w:tbl>
      <w:tblPr>
        <w:tblW w:w="11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265"/>
        <w:gridCol w:w="1134"/>
        <w:gridCol w:w="2551"/>
        <w:gridCol w:w="1134"/>
        <w:gridCol w:w="2951"/>
      </w:tblGrid>
      <w:tr w:rsidR="009973EF" w:rsidRPr="0083110F" w:rsidTr="00707C8D">
        <w:tc>
          <w:tcPr>
            <w:tcW w:w="996"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2218C434" wp14:editId="2B2BD210">
                  <wp:extent cx="495300" cy="295275"/>
                  <wp:effectExtent l="0" t="0" r="0" b="9525"/>
                  <wp:docPr id="18" name="圖片 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265" w:type="dxa"/>
            <w:vAlign w:val="center"/>
          </w:tcPr>
          <w:p w:rsidR="009973EF" w:rsidRPr="0083110F" w:rsidRDefault="009973EF" w:rsidP="003C46DE">
            <w:pPr>
              <w:widowControl/>
              <w:snapToGrid w:val="0"/>
              <w:jc w:val="center"/>
              <w:rPr>
                <w:rFonts w:ascii="標楷體" w:eastAsia="標楷體" w:hAnsi="標楷體" w:cs="新細明體"/>
                <w:kern w:val="0"/>
              </w:rPr>
            </w:pPr>
            <w:r w:rsidRPr="0083110F">
              <w:rPr>
                <w:rFonts w:ascii="標楷體" w:eastAsia="標楷體" w:hAnsi="標楷體" w:hint="eastAsia"/>
                <w:color w:val="000000"/>
              </w:rPr>
              <w:t>飯店內早餐</w:t>
            </w:r>
          </w:p>
        </w:tc>
        <w:tc>
          <w:tcPr>
            <w:tcW w:w="1134" w:type="dxa"/>
            <w:vAlign w:val="center"/>
          </w:tcPr>
          <w:p w:rsidR="009973EF" w:rsidRPr="004707E1" w:rsidRDefault="009973EF" w:rsidP="003C46DE">
            <w:pPr>
              <w:snapToGrid w:val="0"/>
              <w:jc w:val="center"/>
              <w:rPr>
                <w:rFonts w:ascii="標楷體" w:eastAsia="標楷體" w:hAnsi="標楷體"/>
                <w:color w:val="000000"/>
              </w:rPr>
            </w:pPr>
            <w:r w:rsidRPr="004707E1">
              <w:rPr>
                <w:rFonts w:ascii="標楷體" w:eastAsia="標楷體" w:hAnsi="標楷體"/>
                <w:noProof/>
                <w:color w:val="000000"/>
              </w:rPr>
              <w:drawing>
                <wp:inline distT="0" distB="0" distL="0" distR="0" wp14:anchorId="4B267B1D" wp14:editId="1E4DF66E">
                  <wp:extent cx="495300" cy="295275"/>
                  <wp:effectExtent l="0" t="0" r="0" b="9525"/>
                  <wp:docPr id="17" name="圖片 1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551" w:type="dxa"/>
            <w:vAlign w:val="center"/>
          </w:tcPr>
          <w:p w:rsidR="009973EF" w:rsidRPr="004707E1" w:rsidRDefault="00707C8D" w:rsidP="00707C8D">
            <w:pPr>
              <w:snapToGrid w:val="0"/>
              <w:jc w:val="center"/>
              <w:rPr>
                <w:rFonts w:ascii="標楷體" w:eastAsia="標楷體" w:hAnsi="標楷體"/>
                <w:color w:val="000000"/>
              </w:rPr>
            </w:pPr>
            <w:proofErr w:type="gramStart"/>
            <w:r w:rsidRPr="00DB077C">
              <w:rPr>
                <w:rFonts w:ascii="標楷體" w:eastAsia="標楷體" w:hAnsi="標楷體" w:cs="Courier New" w:hint="eastAsia"/>
              </w:rPr>
              <w:t>安玉雪</w:t>
            </w:r>
            <w:proofErr w:type="gramEnd"/>
            <w:r w:rsidRPr="00DB077C">
              <w:rPr>
                <w:rFonts w:ascii="標楷體" w:eastAsia="標楷體" w:hAnsi="標楷體" w:cs="Courier New" w:hint="eastAsia"/>
              </w:rPr>
              <w:t>餐廳</w:t>
            </w:r>
            <w:r>
              <w:rPr>
                <w:rFonts w:ascii="標楷體" w:eastAsia="標楷體" w:hAnsi="標楷體" w:cs="Courier New" w:hint="eastAsia"/>
              </w:rPr>
              <w:t xml:space="preserve"> </w:t>
            </w:r>
            <w:r>
              <w:rPr>
                <w:rFonts w:ascii="標楷體" w:eastAsia="標楷體" w:hAnsi="標楷體" w:cs="Courier New"/>
              </w:rPr>
              <w:br/>
            </w:r>
            <w:r>
              <w:rPr>
                <w:rFonts w:ascii="標楷體" w:eastAsia="標楷體" w:hAnsi="標楷體" w:cs="Courier New" w:hint="eastAsia"/>
              </w:rPr>
              <w:t>風味餐</w:t>
            </w:r>
            <w:r>
              <w:rPr>
                <w:rFonts w:ascii="標楷體" w:eastAsia="標楷體" w:hAnsi="標楷體" w:hint="eastAsia"/>
              </w:rPr>
              <w:t>(</w:t>
            </w:r>
            <w:proofErr w:type="gramStart"/>
            <w:r>
              <w:rPr>
                <w:rFonts w:ascii="標楷體" w:eastAsia="標楷體" w:hAnsi="標楷體" w:hint="eastAsia"/>
              </w:rPr>
              <w:t>含酒水</w:t>
            </w:r>
            <w:proofErr w:type="gramEnd"/>
            <w:r>
              <w:rPr>
                <w:rFonts w:ascii="標楷體" w:eastAsia="標楷體" w:hAnsi="標楷體" w:hint="eastAsia"/>
              </w:rPr>
              <w:t>)</w:t>
            </w:r>
          </w:p>
        </w:tc>
        <w:tc>
          <w:tcPr>
            <w:tcW w:w="1134"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2FF3AD35" wp14:editId="32489C87">
                  <wp:extent cx="495300" cy="295275"/>
                  <wp:effectExtent l="0" t="0" r="0" b="9525"/>
                  <wp:docPr id="16" name="圖片 1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951" w:type="dxa"/>
            <w:vAlign w:val="center"/>
          </w:tcPr>
          <w:p w:rsidR="009973EF" w:rsidRPr="0083110F" w:rsidRDefault="00707C8D" w:rsidP="00707C8D">
            <w:pPr>
              <w:snapToGrid w:val="0"/>
              <w:ind w:leftChars="-45" w:left="-108"/>
              <w:jc w:val="center"/>
              <w:rPr>
                <w:rFonts w:ascii="標楷體" w:eastAsia="標楷體" w:hAnsi="標楷體"/>
              </w:rPr>
            </w:pPr>
            <w:r w:rsidRPr="00370895">
              <w:rPr>
                <w:rFonts w:ascii="標楷體" w:eastAsia="標楷體" w:hAnsi="標楷體"/>
                <w:color w:val="000000"/>
              </w:rPr>
              <w:t xml:space="preserve">峴港4U海鮮餐廳 </w:t>
            </w:r>
            <w:r>
              <w:rPr>
                <w:rFonts w:ascii="標楷體" w:eastAsia="標楷體" w:hAnsi="標楷體" w:hint="eastAsia"/>
                <w:color w:val="000000"/>
              </w:rPr>
              <w:br/>
            </w:r>
            <w:r w:rsidRPr="00370895">
              <w:rPr>
                <w:rFonts w:ascii="標楷體" w:eastAsia="標楷體" w:hAnsi="標楷體"/>
                <w:color w:val="000000"/>
              </w:rPr>
              <w:t>海鮮風味餐(</w:t>
            </w:r>
            <w:proofErr w:type="gramStart"/>
            <w:r w:rsidRPr="00370895">
              <w:rPr>
                <w:rFonts w:ascii="標楷體" w:eastAsia="標楷體" w:hAnsi="標楷體"/>
                <w:color w:val="000000"/>
              </w:rPr>
              <w:t>含酒水</w:t>
            </w:r>
            <w:proofErr w:type="gramEnd"/>
            <w:r w:rsidRPr="00370895">
              <w:rPr>
                <w:rFonts w:ascii="標楷體" w:eastAsia="標楷體" w:hAnsi="標楷體"/>
                <w:color w:val="000000"/>
              </w:rPr>
              <w:t>)</w:t>
            </w:r>
            <w:r w:rsidRPr="00370895">
              <w:rPr>
                <w:rFonts w:ascii="標楷體" w:eastAsia="標楷體" w:hAnsi="標楷體" w:hint="eastAsia"/>
                <w:color w:val="000000"/>
              </w:rPr>
              <w:t>20</w:t>
            </w:r>
            <w:r>
              <w:rPr>
                <w:rFonts w:ascii="標楷體" w:eastAsia="標楷體" w:hAnsi="標楷體" w:hint="eastAsia"/>
                <w:color w:val="000000"/>
              </w:rPr>
              <w:t>USD</w:t>
            </w:r>
          </w:p>
        </w:tc>
      </w:tr>
      <w:tr w:rsidR="009973EF" w:rsidRPr="0083110F" w:rsidTr="00AF6530">
        <w:trPr>
          <w:trHeight w:val="562"/>
        </w:trPr>
        <w:tc>
          <w:tcPr>
            <w:tcW w:w="996" w:type="dxa"/>
            <w:vAlign w:val="center"/>
          </w:tcPr>
          <w:p w:rsidR="009973EF" w:rsidRPr="0083110F" w:rsidRDefault="009973EF" w:rsidP="003C46DE">
            <w:pPr>
              <w:snapToGrid w:val="0"/>
              <w:rPr>
                <w:rFonts w:ascii="標楷體" w:eastAsia="標楷體" w:hAnsi="標楷體"/>
                <w:color w:val="000099"/>
              </w:rPr>
            </w:pPr>
            <w:r w:rsidRPr="0083110F">
              <w:rPr>
                <w:rFonts w:ascii="標楷體" w:eastAsia="標楷體" w:hAnsi="標楷體"/>
                <w:noProof/>
                <w:color w:val="000099"/>
              </w:rPr>
              <w:drawing>
                <wp:inline distT="0" distB="0" distL="0" distR="0" wp14:anchorId="4D533D2F" wp14:editId="0D5F1A34">
                  <wp:extent cx="495300" cy="295275"/>
                  <wp:effectExtent l="0" t="0" r="0" b="9525"/>
                  <wp:docPr id="15" name="圖片 1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10035" w:type="dxa"/>
            <w:gridSpan w:val="5"/>
            <w:vAlign w:val="center"/>
          </w:tcPr>
          <w:p w:rsidR="009973EF" w:rsidRPr="0083110F" w:rsidRDefault="008F2866" w:rsidP="008F2866">
            <w:pPr>
              <w:widowControl/>
              <w:snapToGrid w:val="0"/>
              <w:jc w:val="both"/>
              <w:rPr>
                <w:rFonts w:ascii="標楷體" w:eastAsia="標楷體" w:hAnsi="標楷體"/>
                <w:color w:val="000099"/>
              </w:rPr>
            </w:pPr>
            <w:r>
              <w:rPr>
                <w:rFonts w:ascii="標楷體" w:eastAsia="標楷體" w:hAnsi="標楷體" w:cs="新細明體" w:hint="eastAsia"/>
                <w:bCs/>
                <w:color w:val="FF9900"/>
              </w:rPr>
              <w:t xml:space="preserve">★★★★★ </w:t>
            </w:r>
            <w:hyperlink r:id="rId40" w:history="1">
              <w:proofErr w:type="gramStart"/>
              <w:r w:rsidRPr="00B830F9">
                <w:rPr>
                  <w:rStyle w:val="a5"/>
                  <w:rFonts w:ascii="標楷體" w:eastAsia="標楷體" w:hAnsi="標楷體" w:hint="eastAsia"/>
                </w:rPr>
                <w:t>峴港芒青</w:t>
              </w:r>
              <w:proofErr w:type="gramEnd"/>
              <w:r w:rsidRPr="00B830F9">
                <w:rPr>
                  <w:rStyle w:val="a5"/>
                  <w:rFonts w:ascii="標楷體" w:eastAsia="標楷體" w:hAnsi="標楷體" w:cs="新細明體"/>
                </w:rPr>
                <w:t xml:space="preserve">MUONG </w:t>
              </w:r>
            </w:hyperlink>
            <w:r>
              <w:rPr>
                <w:rFonts w:ascii="標楷體" w:eastAsia="標楷體" w:hAnsi="標楷體" w:cs="新細明體" w:hint="eastAsia"/>
                <w:bCs/>
              </w:rPr>
              <w:t>(或)</w:t>
            </w:r>
            <w:r>
              <w:rPr>
                <w:rFonts w:ascii="標楷體" w:eastAsia="標楷體" w:hAnsi="標楷體" w:cs="新細明體" w:hint="eastAsia"/>
                <w:bCs/>
                <w:color w:val="FF9900"/>
              </w:rPr>
              <w:t xml:space="preserve"> </w:t>
            </w:r>
            <w:hyperlink r:id="rId41" w:history="1">
              <w:r>
                <w:rPr>
                  <w:rStyle w:val="a5"/>
                  <w:rFonts w:ascii="標楷體" w:eastAsia="標楷體" w:hAnsi="標楷體" w:cs="新細明體" w:hint="eastAsia"/>
                  <w:bCs/>
                </w:rPr>
                <w:t>峴港皇家 MERCURE</w:t>
              </w:r>
            </w:hyperlink>
            <w:r>
              <w:rPr>
                <w:rFonts w:ascii="標楷體" w:eastAsia="標楷體" w:hAnsi="標楷體" w:cs="新細明體" w:hint="eastAsia"/>
                <w:bCs/>
              </w:rPr>
              <w:t xml:space="preserve"> </w:t>
            </w:r>
            <w:r>
              <w:rPr>
                <w:rFonts w:ascii="標楷體" w:eastAsia="標楷體" w:hAnsi="標楷體" w:hint="eastAsia"/>
                <w:sz w:val="22"/>
                <w:szCs w:val="22"/>
              </w:rPr>
              <w:t>(</w:t>
            </w:r>
            <w:r>
              <w:rPr>
                <w:rFonts w:ascii="標楷體" w:eastAsia="標楷體" w:hAnsi="標楷體" w:hint="eastAsia"/>
              </w:rPr>
              <w:t xml:space="preserve">或) </w:t>
            </w:r>
            <w:hyperlink r:id="rId42" w:history="1">
              <w:r w:rsidRPr="00AB567A">
                <w:rPr>
                  <w:rStyle w:val="a5"/>
                  <w:rFonts w:ascii="標楷體" w:eastAsia="標楷體" w:hAnsi="標楷體" w:cs="新細明體"/>
                  <w:bCs/>
                </w:rPr>
                <w:t>One Opera Danang Hotel</w:t>
              </w:r>
            </w:hyperlink>
            <w:r>
              <w:rPr>
                <w:rFonts w:ascii="標楷體" w:eastAsia="標楷體" w:hAnsi="標楷體" w:cs="新細明體" w:hint="eastAsia"/>
                <w:bCs/>
              </w:rPr>
              <w:t xml:space="preserve"> (或) </w:t>
            </w:r>
            <w:r>
              <w:rPr>
                <w:rFonts w:ascii="標楷體" w:eastAsia="標楷體" w:hAnsi="標楷體" w:cs="新細明體"/>
                <w:bCs/>
              </w:rPr>
              <w:br/>
            </w:r>
            <w:hyperlink r:id="rId43" w:history="1">
              <w:r w:rsidRPr="00497580">
                <w:rPr>
                  <w:rStyle w:val="a5"/>
                  <w:rFonts w:ascii="標楷體" w:eastAsia="標楷體" w:hAnsi="標楷體" w:cs="新細明體" w:hint="eastAsia"/>
                  <w:bCs/>
                </w:rPr>
                <w:t>峴港NOVOHTEL</w:t>
              </w:r>
            </w:hyperlink>
            <w:r>
              <w:rPr>
                <w:rFonts w:ascii="標楷體" w:eastAsia="標楷體" w:hAnsi="標楷體" w:cs="新細明體" w:hint="eastAsia"/>
                <w:bCs/>
              </w:rPr>
              <w:t xml:space="preserve"> 或</w:t>
            </w:r>
            <w:r>
              <w:rPr>
                <w:rFonts w:ascii="標楷體" w:eastAsia="標楷體" w:hAnsi="標楷體" w:hint="eastAsia"/>
              </w:rPr>
              <w:t>同級</w:t>
            </w:r>
            <w:r w:rsidRPr="007A66D8">
              <w:rPr>
                <w:rFonts w:ascii="標楷體" w:eastAsia="標楷體" w:hAnsi="標楷體" w:hint="eastAsia"/>
                <w:bCs/>
                <w:color w:val="000000"/>
              </w:rPr>
              <w:t>【二人一室】</w:t>
            </w:r>
          </w:p>
        </w:tc>
      </w:tr>
    </w:tbl>
    <w:p w:rsidR="009973EF" w:rsidRPr="0083110F" w:rsidRDefault="003E5DDC" w:rsidP="003C46DE">
      <w:pPr>
        <w:snapToGrid w:val="0"/>
        <w:rPr>
          <w:rFonts w:ascii="標楷體" w:eastAsia="標楷體" w:hAnsi="標楷體"/>
          <w:b/>
          <w:color w:val="0000FF"/>
        </w:rPr>
      </w:pPr>
      <w:r w:rsidRPr="0083110F">
        <w:rPr>
          <w:rFonts w:ascii="標楷體" w:eastAsia="標楷體" w:hAnsi="標楷體" w:hint="eastAsia"/>
        </w:rPr>
        <w:br/>
      </w:r>
      <w:r w:rsidR="009973EF" w:rsidRPr="0083110F">
        <w:rPr>
          <w:rFonts w:ascii="標楷體" w:eastAsia="標楷體" w:hAnsi="標楷體" w:hint="eastAsia"/>
          <w:b/>
          <w:color w:val="0000FF"/>
          <w:sz w:val="28"/>
          <w:szCs w:val="28"/>
        </w:rPr>
        <w:t>第五天  峴港</w:t>
      </w:r>
      <w:r w:rsidR="009279D2" w:rsidRPr="0083110F">
        <w:rPr>
          <w:rFonts w:ascii="標楷體" w:eastAsia="標楷體" w:hAnsi="標楷體" w:cs="Arial"/>
          <w:b/>
          <w:color w:val="0000FF"/>
          <w:sz w:val="28"/>
          <w:szCs w:val="28"/>
        </w:rPr>
        <w:sym w:font="Webdings" w:char="F076"/>
      </w:r>
      <w:r w:rsidR="009973EF" w:rsidRPr="0083110F">
        <w:rPr>
          <w:rFonts w:ascii="標楷體" w:eastAsia="標楷體" w:hAnsi="標楷體" w:cs="Arial"/>
          <w:b/>
          <w:color w:val="0000FF"/>
          <w:sz w:val="28"/>
          <w:szCs w:val="28"/>
        </w:rPr>
        <w:t>五行山</w:t>
      </w:r>
      <w:r w:rsidR="009973EF" w:rsidRPr="0083110F">
        <w:rPr>
          <w:rFonts w:ascii="標楷體" w:eastAsia="標楷體" w:hAnsi="標楷體" w:hint="eastAsia"/>
          <w:b/>
          <w:color w:val="0000FF"/>
          <w:sz w:val="28"/>
          <w:szCs w:val="28"/>
        </w:rPr>
        <w:t>(</w:t>
      </w:r>
      <w:proofErr w:type="gramStart"/>
      <w:r w:rsidR="009973EF" w:rsidRPr="0083110F">
        <w:rPr>
          <w:rFonts w:ascii="標楷體" w:eastAsia="標楷體" w:hAnsi="標楷體" w:hint="eastAsia"/>
          <w:b/>
          <w:color w:val="0000FF"/>
          <w:sz w:val="28"/>
          <w:szCs w:val="28"/>
        </w:rPr>
        <w:t>含觀景</w:t>
      </w:r>
      <w:proofErr w:type="gramEnd"/>
      <w:r w:rsidR="009973EF" w:rsidRPr="0083110F">
        <w:rPr>
          <w:rFonts w:ascii="標楷體" w:eastAsia="標楷體" w:hAnsi="標楷體" w:hint="eastAsia"/>
          <w:b/>
          <w:color w:val="0000FF"/>
          <w:sz w:val="28"/>
          <w:szCs w:val="28"/>
        </w:rPr>
        <w:t>電梯登高)</w:t>
      </w:r>
      <w:r w:rsidR="009279D2" w:rsidRPr="0083110F">
        <w:rPr>
          <w:rFonts w:ascii="標楷體" w:eastAsia="標楷體" w:hAnsi="標楷體" w:cs="Arial"/>
          <w:b/>
          <w:color w:val="0000FF"/>
          <w:sz w:val="28"/>
          <w:szCs w:val="28"/>
        </w:rPr>
        <w:sym w:font="Webdings" w:char="F076"/>
      </w:r>
      <w:r w:rsidR="009973EF" w:rsidRPr="0083110F">
        <w:rPr>
          <w:rFonts w:ascii="標楷體" w:eastAsia="標楷體" w:hAnsi="標楷體" w:hint="eastAsia"/>
          <w:b/>
          <w:color w:val="0000FF"/>
          <w:sz w:val="28"/>
          <w:szCs w:val="28"/>
        </w:rPr>
        <w:t>山茶半島</w:t>
      </w:r>
      <w:r w:rsidR="009279D2" w:rsidRPr="0083110F">
        <w:rPr>
          <w:rFonts w:ascii="標楷體" w:eastAsia="標楷體" w:hAnsi="標楷體" w:cs="Arial"/>
          <w:b/>
          <w:color w:val="0000FF"/>
          <w:sz w:val="28"/>
          <w:szCs w:val="28"/>
        </w:rPr>
        <w:sym w:font="Webdings" w:char="F076"/>
      </w:r>
      <w:r w:rsidR="009279D2" w:rsidRPr="0083110F">
        <w:rPr>
          <w:rFonts w:ascii="標楷體" w:eastAsia="標楷體" w:hAnsi="標楷體" w:cs="Arial" w:hint="eastAsia"/>
          <w:b/>
          <w:color w:val="0000FF"/>
          <w:sz w:val="28"/>
          <w:szCs w:val="28"/>
        </w:rPr>
        <w:t>粉紅大教堂</w:t>
      </w:r>
      <w:r w:rsidR="009279D2" w:rsidRPr="0083110F">
        <w:rPr>
          <w:rFonts w:ascii="標楷體" w:eastAsia="標楷體" w:hAnsi="標楷體" w:cs="Arial"/>
          <w:b/>
          <w:color w:val="0000FF"/>
          <w:sz w:val="28"/>
          <w:szCs w:val="28"/>
        </w:rPr>
        <w:sym w:font="Webdings" w:char="F076"/>
      </w:r>
      <w:r w:rsidR="009279D2" w:rsidRPr="0083110F">
        <w:rPr>
          <w:rFonts w:ascii="標楷體" w:eastAsia="標楷體" w:hAnsi="標楷體" w:cs="Arial" w:hint="eastAsia"/>
          <w:b/>
          <w:color w:val="0000FF"/>
          <w:sz w:val="28"/>
          <w:szCs w:val="28"/>
        </w:rPr>
        <w:t>APEC公園</w:t>
      </w:r>
      <w:r w:rsidR="009973EF" w:rsidRPr="0083110F">
        <w:rPr>
          <w:rFonts w:ascii="標楷體" w:eastAsia="標楷體" w:hAnsi="標楷體"/>
          <w:b/>
          <w:color w:val="0000FF"/>
          <w:sz w:val="28"/>
          <w:szCs w:val="28"/>
        </w:rPr>
        <w:sym w:font="Wingdings" w:char="0051"/>
      </w:r>
      <w:r w:rsidR="009973EF" w:rsidRPr="0083110F">
        <w:rPr>
          <w:rFonts w:ascii="標楷體" w:eastAsia="標楷體" w:hAnsi="標楷體" w:hint="eastAsia"/>
          <w:b/>
          <w:color w:val="0000FF"/>
          <w:sz w:val="28"/>
          <w:szCs w:val="28"/>
        </w:rPr>
        <w:t>桃</w:t>
      </w:r>
      <w:r w:rsidR="003C46DE">
        <w:rPr>
          <w:rFonts w:ascii="標楷體" w:eastAsia="標楷體" w:hAnsi="標楷體"/>
          <w:b/>
          <w:color w:val="0000FF"/>
          <w:sz w:val="28"/>
          <w:szCs w:val="28"/>
        </w:rPr>
        <w:br/>
      </w:r>
      <w:r w:rsidR="003C46DE">
        <w:rPr>
          <w:rFonts w:ascii="標楷體" w:eastAsia="標楷體" w:hAnsi="標楷體" w:hint="eastAsia"/>
          <w:b/>
          <w:color w:val="0000FF"/>
          <w:sz w:val="28"/>
          <w:szCs w:val="28"/>
        </w:rPr>
        <w:t xml:space="preserve">        </w:t>
      </w:r>
      <w:r w:rsidR="009973EF" w:rsidRPr="0083110F">
        <w:rPr>
          <w:rFonts w:ascii="標楷體" w:eastAsia="標楷體" w:hAnsi="標楷體" w:hint="eastAsia"/>
          <w:b/>
          <w:color w:val="0000FF"/>
          <w:sz w:val="28"/>
          <w:szCs w:val="28"/>
        </w:rPr>
        <w:t>園國際機場</w:t>
      </w:r>
      <w:r w:rsidR="009973EF" w:rsidRPr="0083110F">
        <w:rPr>
          <w:rFonts w:ascii="標楷體" w:eastAsia="標楷體" w:hAnsi="標楷體"/>
          <w:b/>
          <w:color w:val="0000FF"/>
          <w:sz w:val="28"/>
          <w:szCs w:val="28"/>
        </w:rPr>
        <w:br/>
      </w:r>
      <w:r w:rsidR="009973EF" w:rsidRPr="0083110F">
        <w:rPr>
          <w:rFonts w:ascii="標楷體" w:eastAsia="標楷體" w:hAnsi="標楷體"/>
          <w:b/>
          <w:color w:val="0070C0"/>
        </w:rPr>
        <w:lastRenderedPageBreak/>
        <w:t>【五行山</w:t>
      </w:r>
      <w:r w:rsidR="009973EF" w:rsidRPr="0083110F">
        <w:rPr>
          <w:rFonts w:ascii="標楷體" w:eastAsia="標楷體" w:hAnsi="標楷體" w:hint="eastAsia"/>
          <w:b/>
          <w:color w:val="0070C0"/>
        </w:rPr>
        <w:t>Marble Mountains</w:t>
      </w:r>
      <w:r w:rsidR="009973EF" w:rsidRPr="0083110F">
        <w:rPr>
          <w:rFonts w:ascii="標楷體" w:eastAsia="標楷體" w:hAnsi="標楷體"/>
          <w:b/>
          <w:color w:val="0070C0"/>
        </w:rPr>
        <w:t>】</w:t>
      </w:r>
      <w:r w:rsidR="009973EF" w:rsidRPr="0083110F">
        <w:rPr>
          <w:rFonts w:ascii="標楷體" w:eastAsia="標楷體" w:hAnsi="標楷體" w:hint="eastAsia"/>
          <w:kern w:val="0"/>
        </w:rPr>
        <w:t>參觀越南獨特全球獨有的地貌景觀</w:t>
      </w:r>
      <w:r w:rsidR="009973EF" w:rsidRPr="0083110F">
        <w:rPr>
          <w:rFonts w:ascii="標楷體" w:eastAsia="標楷體" w:hAnsi="標楷體"/>
          <w:kern w:val="0"/>
        </w:rPr>
        <w:t>；此山乃根據五行來排名：金、木、水 、火、土的五座山，其中以水山最大最高也最著名。</w:t>
      </w:r>
      <w:r w:rsidR="009973EF" w:rsidRPr="0083110F">
        <w:rPr>
          <w:rFonts w:ascii="標楷體" w:eastAsia="標楷體" w:hAnsi="標楷體" w:hint="eastAsia"/>
          <w:kern w:val="0"/>
        </w:rPr>
        <w:t>特別安排貴賓們搭乘登山電梯登山步行下山沿途欣賞越南中部特有的秀麗風景及獨樹一格風光景色。</w:t>
      </w:r>
      <w:r w:rsidR="009973EF" w:rsidRPr="0083110F">
        <w:rPr>
          <w:rFonts w:ascii="標楷體" w:eastAsia="標楷體" w:hAnsi="標楷體"/>
          <w:kern w:val="0"/>
        </w:rPr>
        <w:t>水山上有不少寺廟和洞穴，昔日</w:t>
      </w:r>
      <w:proofErr w:type="gramStart"/>
      <w:r w:rsidR="009973EF" w:rsidRPr="0083110F">
        <w:rPr>
          <w:rFonts w:ascii="標楷體" w:eastAsia="標楷體" w:hAnsi="標楷體"/>
          <w:kern w:val="0"/>
        </w:rPr>
        <w:t>占婆族佔領</w:t>
      </w:r>
      <w:proofErr w:type="gramEnd"/>
      <w:r w:rsidR="009973EF" w:rsidRPr="0083110F">
        <w:rPr>
          <w:rFonts w:ascii="標楷體" w:eastAsia="標楷體" w:hAnsi="標楷體"/>
          <w:kern w:val="0"/>
        </w:rPr>
        <w:t>時期是崇拜印度神</w:t>
      </w:r>
      <w:proofErr w:type="gramStart"/>
      <w:r w:rsidR="009973EF" w:rsidRPr="0083110F">
        <w:rPr>
          <w:rFonts w:ascii="標楷體" w:eastAsia="標楷體" w:hAnsi="標楷體"/>
          <w:kern w:val="0"/>
        </w:rPr>
        <w:t>祇</w:t>
      </w:r>
      <w:proofErr w:type="gramEnd"/>
      <w:r w:rsidR="009973EF" w:rsidRPr="0083110F">
        <w:rPr>
          <w:rFonts w:ascii="標楷體" w:eastAsia="標楷體" w:hAnsi="標楷體"/>
          <w:kern w:val="0"/>
        </w:rPr>
        <w:t>的聖地，如今已被改建為鎮山廟宇，同樣也保留了戰爭時的痕跡，這些磨滅不了的歷史無時不在告誡著人們戰爭的殘酷和無情。</w:t>
      </w:r>
    </w:p>
    <w:p w:rsidR="009973EF" w:rsidRPr="0083110F" w:rsidRDefault="009973EF" w:rsidP="003C46DE">
      <w:pPr>
        <w:snapToGrid w:val="0"/>
        <w:jc w:val="both"/>
        <w:rPr>
          <w:rFonts w:ascii="標楷體" w:eastAsia="標楷體" w:hAnsi="標楷體"/>
          <w:color w:val="FF0000"/>
        </w:rPr>
      </w:pPr>
      <w:r w:rsidRPr="0083110F">
        <w:rPr>
          <w:rFonts w:ascii="標楷體" w:eastAsia="標楷體" w:hAnsi="標楷體"/>
          <w:b/>
          <w:color w:val="0070C0"/>
        </w:rPr>
        <w:t>【山茶半島 &amp; 靈應寺】</w:t>
      </w:r>
      <w:r w:rsidRPr="0083110F">
        <w:rPr>
          <w:rFonts w:ascii="標楷體" w:eastAsia="標楷體" w:hAnsi="標楷體"/>
        </w:rPr>
        <w:t>山茶半島形成了一個自然的屏風，為峴港阻擋颱風，距越南峴港市中心13公里，長15公里，最寬處5公里，</w:t>
      </w:r>
      <w:proofErr w:type="gramStart"/>
      <w:r w:rsidRPr="0083110F">
        <w:rPr>
          <w:rFonts w:ascii="標楷體" w:eastAsia="標楷體" w:hAnsi="標楷體"/>
        </w:rPr>
        <w:t>最窄處</w:t>
      </w:r>
      <w:proofErr w:type="gramEnd"/>
      <w:r w:rsidRPr="0083110F">
        <w:rPr>
          <w:rFonts w:ascii="標楷體" w:eastAsia="標楷體" w:hAnsi="標楷體"/>
        </w:rPr>
        <w:t>1公里，最高峰696米，有原始林4370公頃，珍稀動物有爪哇猴、</w:t>
      </w:r>
      <w:proofErr w:type="gramStart"/>
      <w:r w:rsidRPr="0083110F">
        <w:rPr>
          <w:rFonts w:ascii="標楷體" w:eastAsia="標楷體" w:hAnsi="標楷體"/>
        </w:rPr>
        <w:t>長尾猴</w:t>
      </w:r>
      <w:proofErr w:type="gramEnd"/>
      <w:r w:rsidRPr="0083110F">
        <w:rPr>
          <w:rFonts w:ascii="標楷體" w:eastAsia="標楷體" w:hAnsi="標楷體"/>
        </w:rPr>
        <w:t>、紅臉雞等等。半島</w:t>
      </w:r>
      <w:proofErr w:type="gramStart"/>
      <w:r w:rsidRPr="0083110F">
        <w:rPr>
          <w:rFonts w:ascii="標楷體" w:eastAsia="標楷體" w:hAnsi="標楷體"/>
        </w:rPr>
        <w:t>上崗巒起伏</w:t>
      </w:r>
      <w:proofErr w:type="gramEnd"/>
      <w:r w:rsidRPr="0083110F">
        <w:rPr>
          <w:rFonts w:ascii="標楷體" w:eastAsia="標楷體" w:hAnsi="標楷體"/>
        </w:rPr>
        <w:t>，林木繁茂，並有鳥獸出沒，已被劃為森林保護區。峴港市政府為了護佑黎民百姓，保護峴港這個海港城市，特地在山茶半島矗立著了一座高68公尺的</w:t>
      </w:r>
      <w:r w:rsidRPr="0083110F">
        <w:rPr>
          <w:rFonts w:ascii="標楷體" w:eastAsia="標楷體" w:hAnsi="標楷體"/>
          <w:b/>
          <w:color w:val="0070C0"/>
        </w:rPr>
        <w:t>【望海觀音像】</w:t>
      </w:r>
      <w:r w:rsidRPr="0083110F">
        <w:rPr>
          <w:rFonts w:ascii="標楷體" w:eastAsia="標楷體" w:hAnsi="標楷體"/>
        </w:rPr>
        <w:t>，據說是亞洲第一高，以白大理石做成，肅穆莊嚴，而</w:t>
      </w:r>
      <w:r w:rsidRPr="0083110F">
        <w:rPr>
          <w:rFonts w:ascii="標楷體" w:eastAsia="標楷體" w:hAnsi="標楷體"/>
          <w:b/>
          <w:color w:val="0070C0"/>
        </w:rPr>
        <w:t>【靈應寺】</w:t>
      </w:r>
      <w:r w:rsidRPr="0083110F">
        <w:rPr>
          <w:rFonts w:ascii="標楷體" w:eastAsia="標楷體" w:hAnsi="標楷體"/>
        </w:rPr>
        <w:t>終年香火繚繞，吸引著越南各地的善男信女前來參拜。</w:t>
      </w:r>
      <w:r w:rsidRPr="0083110F">
        <w:rPr>
          <w:rFonts w:ascii="標楷體" w:eastAsia="標楷體" w:hAnsi="標楷體" w:hint="eastAsia"/>
        </w:rPr>
        <w:br/>
      </w:r>
      <w:r w:rsidRPr="0083110F">
        <w:rPr>
          <w:rFonts w:ascii="標楷體" w:eastAsia="標楷體" w:hAnsi="標楷體"/>
        </w:rPr>
        <w:t>站在山茶半島，遠眺整個峴港一覽無遺，風景美麗！面朝大海，心情開闊就像無邊的海洋。</w:t>
      </w:r>
      <w:r w:rsidRPr="0083110F">
        <w:rPr>
          <w:rFonts w:ascii="標楷體" w:eastAsia="標楷體" w:hAnsi="標楷體" w:hint="eastAsia"/>
        </w:rPr>
        <w:br/>
      </w:r>
      <w:r w:rsidRPr="0083110F">
        <w:rPr>
          <w:rFonts w:ascii="標楷體" w:eastAsia="標楷體" w:hAnsi="標楷體"/>
        </w:rPr>
        <w:t>山茶半島還有這許許多多的神話。據說很久很久以前，這裡常常可以觀察到仙女，她們會降落下山茶半島的山頂一起下棋嬉戲。很多當地人和遊客都喜歡在山頂上流連，因為這裡可以看到整個峴港的面貌，弓形海岸形成的峴港。</w:t>
      </w:r>
      <w:r w:rsidR="009279D2" w:rsidRPr="0083110F">
        <w:rPr>
          <w:rFonts w:ascii="標楷體" w:eastAsia="標楷體" w:hAnsi="標楷體" w:hint="eastAsia"/>
        </w:rPr>
        <w:br/>
      </w:r>
      <w:r w:rsidR="009279D2" w:rsidRPr="0083110F">
        <w:rPr>
          <w:rFonts w:ascii="標楷體" w:eastAsia="標楷體" w:hAnsi="標楷體"/>
          <w:b/>
          <w:color w:val="0070C0"/>
        </w:rPr>
        <w:t>【</w:t>
      </w:r>
      <w:r w:rsidR="009279D2" w:rsidRPr="0083110F">
        <w:rPr>
          <w:rFonts w:ascii="標楷體" w:eastAsia="標楷體" w:hAnsi="標楷體" w:hint="eastAsia"/>
          <w:b/>
          <w:color w:val="0070C0"/>
        </w:rPr>
        <w:t>粉紅大教堂</w:t>
      </w:r>
      <w:r w:rsidR="009279D2" w:rsidRPr="0083110F">
        <w:rPr>
          <w:rFonts w:ascii="標楷體" w:eastAsia="標楷體" w:hAnsi="標楷體"/>
          <w:b/>
          <w:color w:val="0070C0"/>
        </w:rPr>
        <w:t>】</w:t>
      </w:r>
      <w:r w:rsidR="009279D2" w:rsidRPr="0083110F">
        <w:rPr>
          <w:rFonts w:ascii="標楷體" w:eastAsia="標楷體" w:hAnsi="標楷體" w:hint="eastAsia"/>
        </w:rPr>
        <w:t>峴港市最有歐洲特色的要數這個建於1923年法國統治時期的天主教堂。它以高大鐘樓上的風向標誌</w:t>
      </w:r>
      <w:proofErr w:type="gramStart"/>
      <w:r w:rsidR="009279D2" w:rsidRPr="0083110F">
        <w:rPr>
          <w:rFonts w:ascii="標楷體" w:eastAsia="標楷體" w:hAnsi="標楷體" w:hint="eastAsia"/>
        </w:rPr>
        <w:t>為記認</w:t>
      </w:r>
      <w:proofErr w:type="gramEnd"/>
      <w:r w:rsidR="009279D2" w:rsidRPr="0083110F">
        <w:rPr>
          <w:rFonts w:ascii="標楷體" w:eastAsia="標楷體" w:hAnsi="標楷體" w:hint="eastAsia"/>
        </w:rPr>
        <w:t>，又被稱作雄雞教堂，係越南中部最大的西方教堂。如今成為服務於本地四千多天主教徒的教堂，如糖果般的粉紅色建築幾乎成為峴港的標誌，鑲嵌著中世紀風格的彩色玻璃。</w:t>
      </w:r>
      <w:r w:rsidR="009279D2" w:rsidRPr="0083110F">
        <w:rPr>
          <w:rFonts w:ascii="標楷體" w:eastAsia="標楷體" w:hAnsi="標楷體"/>
        </w:rPr>
        <w:br/>
      </w:r>
      <w:r w:rsidR="009279D2" w:rsidRPr="0083110F">
        <w:rPr>
          <w:rFonts w:ascii="標楷體" w:eastAsia="標楷體" w:hAnsi="標楷體"/>
          <w:b/>
          <w:color w:val="0070C0"/>
        </w:rPr>
        <w:t>【</w:t>
      </w:r>
      <w:r w:rsidR="009279D2" w:rsidRPr="0083110F">
        <w:rPr>
          <w:rFonts w:ascii="標楷體" w:eastAsia="標楷體" w:hAnsi="標楷體" w:hint="eastAsia"/>
          <w:b/>
          <w:color w:val="0070C0"/>
        </w:rPr>
        <w:t>APEC公園</w:t>
      </w:r>
      <w:r w:rsidR="009279D2" w:rsidRPr="0083110F">
        <w:rPr>
          <w:rFonts w:ascii="標楷體" w:eastAsia="標楷體" w:hAnsi="標楷體"/>
          <w:b/>
          <w:color w:val="0070C0"/>
        </w:rPr>
        <w:t>】</w:t>
      </w:r>
      <w:r w:rsidR="009279D2" w:rsidRPr="0083110F">
        <w:rPr>
          <w:rFonts w:ascii="標楷體" w:eastAsia="標楷體" w:hAnsi="標楷體"/>
        </w:rPr>
        <w:t>位於韓江邊上，總面積約</w:t>
      </w:r>
      <w:r w:rsidR="00CF6A4E">
        <w:rPr>
          <w:rFonts w:ascii="標楷體" w:eastAsia="標楷體" w:hAnsi="標楷體" w:hint="eastAsia"/>
        </w:rPr>
        <w:t>3000</w:t>
      </w:r>
      <w:r w:rsidR="009279D2" w:rsidRPr="0083110F">
        <w:rPr>
          <w:rFonts w:ascii="標楷體" w:eastAsia="標楷體" w:hAnsi="標楷體"/>
        </w:rPr>
        <w:t>平方米，核心為雕塑花園。</w:t>
      </w:r>
      <w:r w:rsidR="009279D2" w:rsidRPr="0083110F">
        <w:rPr>
          <w:rFonts w:ascii="標楷體" w:eastAsia="標楷體" w:hAnsi="標楷體" w:hint="eastAsia"/>
        </w:rPr>
        <w:br/>
      </w:r>
      <w:r w:rsidRPr="0083110F">
        <w:rPr>
          <w:rFonts w:ascii="標楷體" w:eastAsia="標楷體" w:hAnsi="標楷體" w:hint="eastAsia"/>
        </w:rPr>
        <w:t>爾後專車前往峴港機場，最後帶著依依不捨的心情，直飛返回溫暖的家。</w:t>
      </w:r>
    </w:p>
    <w:tbl>
      <w:tblPr>
        <w:tblW w:w="11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265"/>
        <w:gridCol w:w="1134"/>
        <w:gridCol w:w="2831"/>
        <w:gridCol w:w="996"/>
        <w:gridCol w:w="2809"/>
      </w:tblGrid>
      <w:tr w:rsidR="009973EF" w:rsidRPr="0083110F" w:rsidTr="003E5DDC">
        <w:tc>
          <w:tcPr>
            <w:tcW w:w="996"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34D43C43" wp14:editId="4D18962E">
                  <wp:extent cx="495300" cy="295275"/>
                  <wp:effectExtent l="0" t="0" r="0" b="9525"/>
                  <wp:docPr id="22" name="圖片 2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265" w:type="dxa"/>
            <w:vAlign w:val="center"/>
          </w:tcPr>
          <w:p w:rsidR="009973EF" w:rsidRPr="0083110F" w:rsidRDefault="009973EF" w:rsidP="003C46DE">
            <w:pPr>
              <w:widowControl/>
              <w:snapToGrid w:val="0"/>
              <w:jc w:val="center"/>
              <w:rPr>
                <w:rFonts w:ascii="標楷體" w:eastAsia="標楷體" w:hAnsi="標楷體" w:cs="新細明體"/>
                <w:kern w:val="0"/>
              </w:rPr>
            </w:pPr>
            <w:r w:rsidRPr="0083110F">
              <w:rPr>
                <w:rFonts w:ascii="標楷體" w:eastAsia="標楷體" w:hAnsi="標楷體" w:hint="eastAsia"/>
                <w:color w:val="000000"/>
              </w:rPr>
              <w:t>飯店內早餐</w:t>
            </w:r>
          </w:p>
        </w:tc>
        <w:tc>
          <w:tcPr>
            <w:tcW w:w="1134"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43463342" wp14:editId="77294EEE">
                  <wp:extent cx="495300" cy="295275"/>
                  <wp:effectExtent l="0" t="0" r="0" b="9525"/>
                  <wp:docPr id="21" name="圖片 2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831" w:type="dxa"/>
            <w:vAlign w:val="center"/>
          </w:tcPr>
          <w:p w:rsidR="009973EF" w:rsidRPr="0083110F" w:rsidRDefault="00707C8D" w:rsidP="00707C8D">
            <w:pPr>
              <w:snapToGrid w:val="0"/>
              <w:jc w:val="center"/>
              <w:rPr>
                <w:rFonts w:ascii="標楷體" w:eastAsia="標楷體" w:hAnsi="標楷體"/>
              </w:rPr>
            </w:pPr>
            <w:r>
              <w:rPr>
                <w:rFonts w:ascii="標楷體" w:eastAsia="標楷體" w:hAnsi="標楷體" w:hint="eastAsia"/>
                <w:color w:val="000000"/>
              </w:rPr>
              <w:t>峴港 FAIFO百</w:t>
            </w:r>
            <w:proofErr w:type="gramStart"/>
            <w:r>
              <w:rPr>
                <w:rFonts w:ascii="標楷體" w:eastAsia="標楷體" w:hAnsi="標楷體" w:hint="eastAsia"/>
                <w:color w:val="000000"/>
              </w:rPr>
              <w:t>匯</w:t>
            </w:r>
            <w:proofErr w:type="gramEnd"/>
            <w:r>
              <w:rPr>
                <w:rFonts w:ascii="標楷體" w:eastAsia="標楷體" w:hAnsi="標楷體" w:hint="eastAsia"/>
                <w:color w:val="000000"/>
              </w:rPr>
              <w:t>自助餐+韓式燒烤吃到飽12USD</w:t>
            </w:r>
          </w:p>
        </w:tc>
        <w:tc>
          <w:tcPr>
            <w:tcW w:w="996" w:type="dxa"/>
            <w:vAlign w:val="center"/>
          </w:tcPr>
          <w:p w:rsidR="009973EF" w:rsidRPr="0083110F" w:rsidRDefault="009973EF" w:rsidP="003C46DE">
            <w:pPr>
              <w:snapToGrid w:val="0"/>
              <w:jc w:val="center"/>
              <w:rPr>
                <w:rFonts w:ascii="標楷體" w:eastAsia="標楷體" w:hAnsi="標楷體"/>
              </w:rPr>
            </w:pPr>
            <w:r w:rsidRPr="0083110F">
              <w:rPr>
                <w:rFonts w:ascii="標楷體" w:eastAsia="標楷體" w:hAnsi="標楷體"/>
                <w:noProof/>
              </w:rPr>
              <w:drawing>
                <wp:inline distT="0" distB="0" distL="0" distR="0" wp14:anchorId="06C5E624" wp14:editId="711AB949">
                  <wp:extent cx="495300" cy="295275"/>
                  <wp:effectExtent l="0" t="0" r="0" b="9525"/>
                  <wp:docPr id="20" name="圖片 2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809" w:type="dxa"/>
            <w:vAlign w:val="center"/>
          </w:tcPr>
          <w:p w:rsidR="009973EF" w:rsidRPr="0083110F" w:rsidRDefault="003E5DDC" w:rsidP="003C46DE">
            <w:pPr>
              <w:snapToGrid w:val="0"/>
              <w:jc w:val="center"/>
              <w:rPr>
                <w:rFonts w:ascii="標楷體" w:eastAsia="標楷體" w:hAnsi="標楷體"/>
              </w:rPr>
            </w:pPr>
            <w:proofErr w:type="gramStart"/>
            <w:r>
              <w:rPr>
                <w:rFonts w:ascii="標楷體" w:eastAsia="標楷體" w:hAnsi="標楷體" w:hint="eastAsia"/>
              </w:rPr>
              <w:t>機上簡餐</w:t>
            </w:r>
            <w:proofErr w:type="gramEnd"/>
          </w:p>
        </w:tc>
      </w:tr>
      <w:tr w:rsidR="009973EF" w:rsidRPr="0083110F" w:rsidTr="00AF6530">
        <w:trPr>
          <w:trHeight w:val="562"/>
        </w:trPr>
        <w:tc>
          <w:tcPr>
            <w:tcW w:w="996" w:type="dxa"/>
            <w:vAlign w:val="center"/>
          </w:tcPr>
          <w:p w:rsidR="009973EF" w:rsidRPr="0083110F" w:rsidRDefault="009973EF" w:rsidP="003C46DE">
            <w:pPr>
              <w:snapToGrid w:val="0"/>
              <w:rPr>
                <w:rFonts w:ascii="標楷體" w:eastAsia="標楷體" w:hAnsi="標楷體"/>
                <w:color w:val="000099"/>
              </w:rPr>
            </w:pPr>
            <w:r w:rsidRPr="0083110F">
              <w:rPr>
                <w:rFonts w:ascii="標楷體" w:eastAsia="標楷體" w:hAnsi="標楷體"/>
                <w:noProof/>
                <w:color w:val="000099"/>
              </w:rPr>
              <w:drawing>
                <wp:inline distT="0" distB="0" distL="0" distR="0" wp14:anchorId="3D82CFC3" wp14:editId="5E693AF6">
                  <wp:extent cx="495300" cy="295275"/>
                  <wp:effectExtent l="0" t="0" r="0" b="9525"/>
                  <wp:docPr id="19" name="圖片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10035" w:type="dxa"/>
            <w:gridSpan w:val="5"/>
            <w:vAlign w:val="center"/>
          </w:tcPr>
          <w:p w:rsidR="009973EF" w:rsidRPr="0083110F" w:rsidRDefault="009973EF" w:rsidP="003C46DE">
            <w:pPr>
              <w:widowControl/>
              <w:snapToGrid w:val="0"/>
              <w:jc w:val="both"/>
              <w:rPr>
                <w:rFonts w:ascii="標楷體" w:eastAsia="標楷體" w:hAnsi="標楷體"/>
                <w:color w:val="000099"/>
              </w:rPr>
            </w:pPr>
            <w:r w:rsidRPr="0083110F">
              <w:rPr>
                <w:rFonts w:ascii="標楷體" w:eastAsia="標楷體" w:hAnsi="標楷體" w:cs="新細明體" w:hint="eastAsia"/>
                <w:bCs/>
                <w:color w:val="FF9900"/>
              </w:rPr>
              <w:t>★★★★★</w:t>
            </w:r>
            <w:r w:rsidR="003E5DDC" w:rsidRPr="003E5DDC">
              <w:rPr>
                <w:rStyle w:val="a5"/>
                <w:rFonts w:ascii="標楷體" w:eastAsia="標楷體" w:hAnsi="標楷體" w:hint="eastAsia"/>
                <w:u w:val="none"/>
              </w:rPr>
              <w:t>溫暖的家</w:t>
            </w:r>
          </w:p>
        </w:tc>
      </w:tr>
    </w:tbl>
    <w:p w:rsidR="00DA2E07" w:rsidRDefault="00DA2E07" w:rsidP="003C46DE">
      <w:pPr>
        <w:snapToGrid w:val="0"/>
        <w:rPr>
          <w:rFonts w:ascii="標楷體" w:eastAsia="標楷體" w:hAnsi="標楷體" w:hint="eastAsia"/>
        </w:rPr>
      </w:pPr>
    </w:p>
    <w:p w:rsidR="004E4026" w:rsidRPr="00C000DC" w:rsidRDefault="004E4026" w:rsidP="004E4026">
      <w:pPr>
        <w:autoSpaceDE w:val="0"/>
        <w:autoSpaceDN w:val="0"/>
        <w:jc w:val="both"/>
        <w:rPr>
          <w:rFonts w:eastAsia="標楷體"/>
          <w:b/>
          <w:color w:val="0000FF"/>
        </w:rPr>
      </w:pPr>
      <w:r w:rsidRPr="00C000DC">
        <w:rPr>
          <w:rFonts w:ascii="標楷體" w:eastAsia="標楷體" w:cs="標楷體" w:hint="eastAsia"/>
          <w:b/>
          <w:color w:val="0000FF"/>
          <w:lang w:val="zh-TW"/>
        </w:rPr>
        <w:t>※如因航空公司航班調度，導致起飛或降落時間變動，則本公司</w:t>
      </w:r>
      <w:proofErr w:type="gramStart"/>
      <w:r w:rsidRPr="00C000DC">
        <w:rPr>
          <w:rFonts w:ascii="標楷體" w:eastAsia="標楷體" w:cs="標楷體" w:hint="eastAsia"/>
          <w:b/>
          <w:color w:val="0000FF"/>
          <w:lang w:val="zh-TW"/>
        </w:rPr>
        <w:t>保留更餐食</w:t>
      </w:r>
      <w:proofErr w:type="gramEnd"/>
      <w:r w:rsidRPr="00C000DC">
        <w:rPr>
          <w:rFonts w:ascii="標楷體" w:eastAsia="標楷體" w:cs="標楷體" w:hint="eastAsia"/>
          <w:b/>
          <w:color w:val="0000FF"/>
          <w:lang w:val="zh-TW"/>
        </w:rPr>
        <w:t>之權利，敬請旅客見諒。</w:t>
      </w:r>
    </w:p>
    <w:p w:rsidR="004E4026" w:rsidRPr="00C000DC" w:rsidRDefault="004E4026" w:rsidP="004E4026">
      <w:pPr>
        <w:autoSpaceDE w:val="0"/>
        <w:autoSpaceDN w:val="0"/>
        <w:jc w:val="both"/>
        <w:rPr>
          <w:rFonts w:ascii="微軟正黑體" w:eastAsia="微軟正黑體" w:cs="微軟正黑體"/>
          <w:b/>
          <w:color w:val="0000FF"/>
          <w:sz w:val="22"/>
          <w:szCs w:val="22"/>
          <w:lang w:val="zh-TW"/>
        </w:rPr>
      </w:pPr>
      <w:r w:rsidRPr="00C000DC">
        <w:rPr>
          <w:rFonts w:ascii="標楷體" w:eastAsia="標楷體" w:cs="標楷體" w:hint="eastAsia"/>
          <w:b/>
          <w:color w:val="0000FF"/>
          <w:lang w:val="zh-TW"/>
        </w:rPr>
        <w:t>※如貴賓為單</w:t>
      </w:r>
      <w:r w:rsidRPr="00C000DC">
        <w:rPr>
          <w:rFonts w:eastAsia="標楷體"/>
          <w:b/>
          <w:color w:val="0000FF"/>
        </w:rPr>
        <w:t>1</w:t>
      </w:r>
      <w:r w:rsidRPr="00C000DC">
        <w:rPr>
          <w:rFonts w:ascii="標楷體" w:eastAsia="標楷體" w:cs="標楷體" w:hint="eastAsia"/>
          <w:b/>
          <w:color w:val="0000FF"/>
          <w:lang w:val="zh-TW"/>
        </w:rPr>
        <w:t>人報名時，若經旅行社協助配對卻無法</w:t>
      </w:r>
      <w:proofErr w:type="gramStart"/>
      <w:r w:rsidRPr="00C000DC">
        <w:rPr>
          <w:rFonts w:ascii="標楷體" w:eastAsia="標楷體" w:cs="標楷體" w:hint="eastAsia"/>
          <w:b/>
          <w:color w:val="0000FF"/>
          <w:lang w:val="zh-TW"/>
        </w:rPr>
        <w:t>覓得合住的</w:t>
      </w:r>
      <w:proofErr w:type="gramEnd"/>
      <w:r w:rsidRPr="00C000DC">
        <w:rPr>
          <w:rFonts w:ascii="標楷體" w:eastAsia="標楷體" w:cs="標楷體" w:hint="eastAsia"/>
          <w:b/>
          <w:color w:val="0000FF"/>
          <w:lang w:val="zh-TW"/>
        </w:rPr>
        <w:t>同性旅客時，需另補單人房差額，差額視住宿飯店之不同由旅行社另行報價，敬請了解並見諒，謝謝。</w:t>
      </w:r>
    </w:p>
    <w:p w:rsidR="004E4026" w:rsidRPr="0083110F" w:rsidRDefault="004E4026" w:rsidP="003C46DE">
      <w:pPr>
        <w:snapToGrid w:val="0"/>
        <w:rPr>
          <w:rFonts w:ascii="標楷體" w:eastAsia="標楷體" w:hAnsi="標楷體"/>
        </w:rPr>
      </w:pPr>
      <w:bookmarkStart w:id="0" w:name="_GoBack"/>
      <w:bookmarkEnd w:id="0"/>
    </w:p>
    <w:sectPr w:rsidR="004E4026" w:rsidRPr="0083110F" w:rsidSect="00F63E9E">
      <w:pgSz w:w="11906" w:h="16838" w:code="9"/>
      <w:pgMar w:top="567" w:right="424" w:bottom="567" w:left="567"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5F9" w:rsidRDefault="008135F9" w:rsidP="004E4026">
      <w:r>
        <w:separator/>
      </w:r>
    </w:p>
  </w:endnote>
  <w:endnote w:type="continuationSeparator" w:id="0">
    <w:p w:rsidR="008135F9" w:rsidRDefault="008135F9" w:rsidP="004E4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5F9" w:rsidRDefault="008135F9" w:rsidP="004E4026">
      <w:r>
        <w:separator/>
      </w:r>
    </w:p>
  </w:footnote>
  <w:footnote w:type="continuationSeparator" w:id="0">
    <w:p w:rsidR="008135F9" w:rsidRDefault="008135F9" w:rsidP="004E40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031956"/>
    <w:multiLevelType w:val="hybridMultilevel"/>
    <w:tmpl w:val="0BDAF9CA"/>
    <w:lvl w:ilvl="0" w:tplc="66762F48">
      <w:start w:val="1"/>
      <w:numFmt w:val="taiwaneseCountingThousand"/>
      <w:lvlText w:val="第%1天"/>
      <w:lvlJc w:val="left"/>
      <w:pPr>
        <w:tabs>
          <w:tab w:val="num" w:pos="1110"/>
        </w:tabs>
        <w:ind w:left="1110" w:hanging="111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18C"/>
    <w:rsid w:val="00045051"/>
    <w:rsid w:val="00101CA3"/>
    <w:rsid w:val="001B4BF3"/>
    <w:rsid w:val="003C46DE"/>
    <w:rsid w:val="003E5DDC"/>
    <w:rsid w:val="004707E1"/>
    <w:rsid w:val="004E4026"/>
    <w:rsid w:val="0050518C"/>
    <w:rsid w:val="0053337A"/>
    <w:rsid w:val="0063679A"/>
    <w:rsid w:val="006E6C3A"/>
    <w:rsid w:val="00707C8D"/>
    <w:rsid w:val="007B6FCE"/>
    <w:rsid w:val="007B7B40"/>
    <w:rsid w:val="008135F9"/>
    <w:rsid w:val="0083110F"/>
    <w:rsid w:val="008F2866"/>
    <w:rsid w:val="009279D2"/>
    <w:rsid w:val="00963DF1"/>
    <w:rsid w:val="00996600"/>
    <w:rsid w:val="009973EF"/>
    <w:rsid w:val="00CF6A4E"/>
    <w:rsid w:val="00DA2E07"/>
    <w:rsid w:val="00E10054"/>
    <w:rsid w:val="00F63E9E"/>
    <w:rsid w:val="00F94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18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518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0518C"/>
    <w:rPr>
      <w:rFonts w:asciiTheme="majorHAnsi" w:eastAsiaTheme="majorEastAsia" w:hAnsiTheme="majorHAnsi" w:cstheme="majorBidi"/>
      <w:sz w:val="18"/>
      <w:szCs w:val="18"/>
    </w:rPr>
  </w:style>
  <w:style w:type="character" w:styleId="a5">
    <w:name w:val="Hyperlink"/>
    <w:rsid w:val="0050518C"/>
    <w:rPr>
      <w:color w:val="0000FF"/>
      <w:u w:val="single"/>
    </w:rPr>
  </w:style>
  <w:style w:type="paragraph" w:styleId="a6">
    <w:name w:val="header"/>
    <w:basedOn w:val="a"/>
    <w:link w:val="a7"/>
    <w:uiPriority w:val="99"/>
    <w:unhideWhenUsed/>
    <w:rsid w:val="004E4026"/>
    <w:pPr>
      <w:tabs>
        <w:tab w:val="center" w:pos="4153"/>
        <w:tab w:val="right" w:pos="8306"/>
      </w:tabs>
      <w:snapToGrid w:val="0"/>
    </w:pPr>
    <w:rPr>
      <w:sz w:val="20"/>
      <w:szCs w:val="20"/>
    </w:rPr>
  </w:style>
  <w:style w:type="character" w:customStyle="1" w:styleId="a7">
    <w:name w:val="頁首 字元"/>
    <w:basedOn w:val="a0"/>
    <w:link w:val="a6"/>
    <w:uiPriority w:val="99"/>
    <w:rsid w:val="004E4026"/>
    <w:rPr>
      <w:rFonts w:ascii="Times New Roman" w:eastAsia="新細明體" w:hAnsi="Times New Roman" w:cs="Times New Roman"/>
      <w:sz w:val="20"/>
      <w:szCs w:val="20"/>
    </w:rPr>
  </w:style>
  <w:style w:type="paragraph" w:styleId="a8">
    <w:name w:val="footer"/>
    <w:basedOn w:val="a"/>
    <w:link w:val="a9"/>
    <w:uiPriority w:val="99"/>
    <w:unhideWhenUsed/>
    <w:rsid w:val="004E4026"/>
    <w:pPr>
      <w:tabs>
        <w:tab w:val="center" w:pos="4153"/>
        <w:tab w:val="right" w:pos="8306"/>
      </w:tabs>
      <w:snapToGrid w:val="0"/>
    </w:pPr>
    <w:rPr>
      <w:sz w:val="20"/>
      <w:szCs w:val="20"/>
    </w:rPr>
  </w:style>
  <w:style w:type="character" w:customStyle="1" w:styleId="a9">
    <w:name w:val="頁尾 字元"/>
    <w:basedOn w:val="a0"/>
    <w:link w:val="a8"/>
    <w:uiPriority w:val="99"/>
    <w:rsid w:val="004E4026"/>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18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518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0518C"/>
    <w:rPr>
      <w:rFonts w:asciiTheme="majorHAnsi" w:eastAsiaTheme="majorEastAsia" w:hAnsiTheme="majorHAnsi" w:cstheme="majorBidi"/>
      <w:sz w:val="18"/>
      <w:szCs w:val="18"/>
    </w:rPr>
  </w:style>
  <w:style w:type="character" w:styleId="a5">
    <w:name w:val="Hyperlink"/>
    <w:rsid w:val="0050518C"/>
    <w:rPr>
      <w:color w:val="0000FF"/>
      <w:u w:val="single"/>
    </w:rPr>
  </w:style>
  <w:style w:type="paragraph" w:styleId="a6">
    <w:name w:val="header"/>
    <w:basedOn w:val="a"/>
    <w:link w:val="a7"/>
    <w:uiPriority w:val="99"/>
    <w:unhideWhenUsed/>
    <w:rsid w:val="004E4026"/>
    <w:pPr>
      <w:tabs>
        <w:tab w:val="center" w:pos="4153"/>
        <w:tab w:val="right" w:pos="8306"/>
      </w:tabs>
      <w:snapToGrid w:val="0"/>
    </w:pPr>
    <w:rPr>
      <w:sz w:val="20"/>
      <w:szCs w:val="20"/>
    </w:rPr>
  </w:style>
  <w:style w:type="character" w:customStyle="1" w:styleId="a7">
    <w:name w:val="頁首 字元"/>
    <w:basedOn w:val="a0"/>
    <w:link w:val="a6"/>
    <w:uiPriority w:val="99"/>
    <w:rsid w:val="004E4026"/>
    <w:rPr>
      <w:rFonts w:ascii="Times New Roman" w:eastAsia="新細明體" w:hAnsi="Times New Roman" w:cs="Times New Roman"/>
      <w:sz w:val="20"/>
      <w:szCs w:val="20"/>
    </w:rPr>
  </w:style>
  <w:style w:type="paragraph" w:styleId="a8">
    <w:name w:val="footer"/>
    <w:basedOn w:val="a"/>
    <w:link w:val="a9"/>
    <w:uiPriority w:val="99"/>
    <w:unhideWhenUsed/>
    <w:rsid w:val="004E4026"/>
    <w:pPr>
      <w:tabs>
        <w:tab w:val="center" w:pos="4153"/>
        <w:tab w:val="right" w:pos="8306"/>
      </w:tabs>
      <w:snapToGrid w:val="0"/>
    </w:pPr>
    <w:rPr>
      <w:sz w:val="20"/>
      <w:szCs w:val="20"/>
    </w:rPr>
  </w:style>
  <w:style w:type="character" w:customStyle="1" w:styleId="a9">
    <w:name w:val="頁尾 字元"/>
    <w:basedOn w:val="a0"/>
    <w:link w:val="a8"/>
    <w:uiPriority w:val="99"/>
    <w:rsid w:val="004E4026"/>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31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novotel.com/gb/hotel-8287-novotel-danang-premier-han-river/index.shtml" TargetMode="External"/><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hyperlink" Target="http://www.oneopera.vn/"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muongthanh.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novotel.com/gb/hotel-8287-novotel-danang-premier-han-river/index.shtml" TargetMode="External"/><Relationship Id="rId37" Type="http://schemas.openxmlformats.org/officeDocument/2006/relationships/hyperlink" Target="http://www.mercure.com/zh/hotel-7821-%e5%b2%98%e6%b8%af%e9%9b%85%e9%ab%98%e7%be%8e%e7%88%b5%e9%85%92%e5%ba%97/index.shtml" TargetMode="External"/><Relationship Id="rId40" Type="http://schemas.openxmlformats.org/officeDocument/2006/relationships/hyperlink" Target="http://www.muongthanh.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imperial-hotel.com.vn/" TargetMode="External"/><Relationship Id="rId36" Type="http://schemas.openxmlformats.org/officeDocument/2006/relationships/hyperlink" Target="http://www.muongthanh.com"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oneopera.v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mercure.com/zh/hotel-7821-%e5%b2%98%e6%b8%af%e9%9b%85%e9%ab%98%e7%be%8e%e7%88%b5%e9%85%92%e5%ba%97/index.shtml" TargetMode="External"/><Relationship Id="rId35" Type="http://schemas.openxmlformats.org/officeDocument/2006/relationships/image" Target="media/image21.jpg"/><Relationship Id="rId43" Type="http://schemas.openxmlformats.org/officeDocument/2006/relationships/hyperlink" Target="http://www.novotel.com/gb/hotel-8287-novotel-danang-premier-han-river/index.shtml"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http://www.ettours.com.tw/eWeb_ettours/IMGDB/000005/000021/00002709.jpg" TargetMode="External"/><Relationship Id="rId17" Type="http://schemas.openxmlformats.org/officeDocument/2006/relationships/image" Target="http://ad.ettour.com.tw/ad/&#26059;&#36681;&#22294;.gif" TargetMode="External"/><Relationship Id="rId25" Type="http://schemas.openxmlformats.org/officeDocument/2006/relationships/image" Target="media/image16.png"/><Relationship Id="rId33" Type="http://schemas.openxmlformats.org/officeDocument/2006/relationships/image" Target="media/image19.jpg"/><Relationship Id="rId38" Type="http://schemas.openxmlformats.org/officeDocument/2006/relationships/hyperlink" Target="http://www.oneopera.vn/" TargetMode="External"/><Relationship Id="rId20" Type="http://schemas.openxmlformats.org/officeDocument/2006/relationships/image" Target="media/image11.jpeg"/><Relationship Id="rId41" Type="http://schemas.openxmlformats.org/officeDocument/2006/relationships/hyperlink" Target="http://www.mercure.com/zh/hotel-7821-%e5%b2%98%e6%b8%af%e9%9b%85%e9%ab%98%e7%be%8e%e7%88%b5%e9%85%92%e5%ba%97/index.s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1597</Words>
  <Characters>9105</Characters>
  <Application>Microsoft Office Word</Application>
  <DocSecurity>0</DocSecurity>
  <Lines>75</Lines>
  <Paragraphs>21</Paragraphs>
  <ScaleCrop>false</ScaleCrop>
  <Company/>
  <LinksUpToDate>false</LinksUpToDate>
  <CharactersWithSpaces>10681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cherry</dc:creator>
  <cp:lastModifiedBy>user</cp:lastModifiedBy>
  <cp:revision>10</cp:revision>
  <dcterms:created xsi:type="dcterms:W3CDTF">2018-07-11T09:35:00Z</dcterms:created>
  <dcterms:modified xsi:type="dcterms:W3CDTF">2018-09-13T13:12:00Z</dcterms:modified>
</cp:coreProperties>
</file>